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E8041" w14:textId="55DB156A" w:rsidR="000C42C9" w:rsidRPr="003378C4" w:rsidRDefault="2332E158" w:rsidP="2E564489">
      <w:pPr>
        <w:jc w:val="center"/>
      </w:pPr>
      <w:r>
        <w:rPr>
          <w:noProof/>
        </w:rPr>
        <w:drawing>
          <wp:inline distT="0" distB="0" distL="0" distR="0" wp14:anchorId="6949782C" wp14:editId="527B9F18">
            <wp:extent cx="2562225" cy="2533650"/>
            <wp:effectExtent l="0" t="0" r="0" b="0"/>
            <wp:docPr id="656824950" name="Picture 656824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562225" cy="2533650"/>
                    </a:xfrm>
                    <a:prstGeom prst="rect">
                      <a:avLst/>
                    </a:prstGeom>
                  </pic:spPr>
                </pic:pic>
              </a:graphicData>
            </a:graphic>
          </wp:inline>
        </w:drawing>
      </w:r>
    </w:p>
    <w:p w14:paraId="636D0950" w14:textId="77777777" w:rsidR="00407E8D" w:rsidRPr="003378C4" w:rsidRDefault="00407E8D" w:rsidP="009D0791">
      <w:pPr>
        <w:pStyle w:val="NoSpacing"/>
        <w:jc w:val="center"/>
        <w:rPr>
          <w:rFonts w:ascii="Arial" w:hAnsi="Arial" w:cs="Arial"/>
          <w:b/>
          <w:bCs/>
        </w:rPr>
      </w:pPr>
    </w:p>
    <w:p w14:paraId="6C50E688" w14:textId="77777777" w:rsidR="00407E8D" w:rsidRPr="003378C4" w:rsidRDefault="00407E8D" w:rsidP="009D0791">
      <w:pPr>
        <w:pStyle w:val="NoSpacing"/>
        <w:jc w:val="center"/>
        <w:rPr>
          <w:rFonts w:ascii="Arial" w:hAnsi="Arial" w:cs="Arial"/>
          <w:b/>
          <w:bCs/>
        </w:rPr>
      </w:pPr>
    </w:p>
    <w:p w14:paraId="1F657B11" w14:textId="6812AD6F" w:rsidR="00407E8D" w:rsidRPr="00245C28" w:rsidRDefault="36D90C55" w:rsidP="009D0791">
      <w:pPr>
        <w:pStyle w:val="NoSpacing"/>
        <w:jc w:val="center"/>
        <w:rPr>
          <w:rFonts w:ascii="Arial" w:hAnsi="Arial" w:cs="Arial"/>
          <w:b/>
          <w:bCs/>
          <w:sz w:val="40"/>
          <w:szCs w:val="40"/>
        </w:rPr>
      </w:pPr>
      <w:r w:rsidRPr="2E564489">
        <w:rPr>
          <w:rFonts w:ascii="Arial" w:hAnsi="Arial" w:cs="Arial"/>
          <w:b/>
          <w:bCs/>
          <w:sz w:val="40"/>
          <w:szCs w:val="40"/>
        </w:rPr>
        <w:t xml:space="preserve">TEXAS </w:t>
      </w:r>
      <w:r w:rsidR="2A1E34A3" w:rsidRPr="2E564489">
        <w:rPr>
          <w:rFonts w:ascii="Arial" w:hAnsi="Arial" w:cs="Arial"/>
          <w:b/>
          <w:bCs/>
          <w:sz w:val="40"/>
          <w:szCs w:val="40"/>
        </w:rPr>
        <w:t>BEHAVIORAL HEALTH EXECUTIVE COUNCIL</w:t>
      </w:r>
    </w:p>
    <w:p w14:paraId="0039B7A1" w14:textId="77777777" w:rsidR="0053538E" w:rsidRDefault="0053538E" w:rsidP="009D0791">
      <w:pPr>
        <w:pStyle w:val="NoSpacing"/>
        <w:jc w:val="center"/>
        <w:rPr>
          <w:rFonts w:ascii="Arial" w:hAnsi="Arial" w:cs="Arial"/>
          <w:b/>
          <w:bCs/>
        </w:rPr>
      </w:pPr>
    </w:p>
    <w:p w14:paraId="132EEDD5" w14:textId="7346CE24" w:rsidR="00407E8D" w:rsidRDefault="00407E8D" w:rsidP="009D0791">
      <w:pPr>
        <w:pStyle w:val="NoSpacing"/>
        <w:jc w:val="center"/>
        <w:rPr>
          <w:rFonts w:ascii="Arial" w:hAnsi="Arial" w:cs="Arial"/>
          <w:b/>
          <w:bCs/>
          <w:sz w:val="32"/>
          <w:szCs w:val="32"/>
        </w:rPr>
      </w:pPr>
      <w:r w:rsidRPr="00245C28">
        <w:rPr>
          <w:rFonts w:ascii="Arial" w:hAnsi="Arial" w:cs="Arial"/>
          <w:b/>
          <w:bCs/>
          <w:sz w:val="32"/>
          <w:szCs w:val="32"/>
        </w:rPr>
        <w:t xml:space="preserve">REQUEST FOR </w:t>
      </w:r>
      <w:r w:rsidR="00B25A35">
        <w:rPr>
          <w:rFonts w:ascii="Arial" w:hAnsi="Arial" w:cs="Arial"/>
          <w:b/>
          <w:bCs/>
          <w:sz w:val="32"/>
          <w:szCs w:val="32"/>
        </w:rPr>
        <w:t>PROPOSALS</w:t>
      </w:r>
    </w:p>
    <w:p w14:paraId="567CABDA" w14:textId="77777777" w:rsidR="00245C28" w:rsidRDefault="00245C28" w:rsidP="009D0791">
      <w:pPr>
        <w:pStyle w:val="NoSpacing"/>
        <w:jc w:val="center"/>
        <w:rPr>
          <w:rFonts w:ascii="Arial" w:hAnsi="Arial" w:cs="Arial"/>
          <w:b/>
          <w:bCs/>
          <w:sz w:val="32"/>
          <w:szCs w:val="32"/>
        </w:rPr>
      </w:pPr>
    </w:p>
    <w:p w14:paraId="31075B5F" w14:textId="16679DF2" w:rsidR="003B5D82" w:rsidRPr="00C65BBD" w:rsidRDefault="00291EE0" w:rsidP="009D0791">
      <w:pPr>
        <w:pStyle w:val="NoSpacing"/>
        <w:jc w:val="center"/>
        <w:rPr>
          <w:rFonts w:ascii="Arial" w:hAnsi="Arial" w:cs="Arial"/>
          <w:b/>
          <w:bCs/>
          <w:sz w:val="32"/>
          <w:szCs w:val="32"/>
        </w:rPr>
      </w:pPr>
      <w:r w:rsidRPr="00C65BBD">
        <w:rPr>
          <w:rFonts w:ascii="Arial" w:hAnsi="Arial" w:cs="Arial"/>
          <w:b/>
          <w:bCs/>
          <w:sz w:val="32"/>
          <w:szCs w:val="32"/>
        </w:rPr>
        <w:t>Licensure Examination Development and Delivery</w:t>
      </w:r>
    </w:p>
    <w:p w14:paraId="4ACEC381" w14:textId="77777777" w:rsidR="003B5D82" w:rsidRPr="00C65BBD" w:rsidRDefault="003B5D82" w:rsidP="009D0791">
      <w:pPr>
        <w:pStyle w:val="NoSpacing"/>
        <w:jc w:val="center"/>
        <w:rPr>
          <w:rFonts w:ascii="Arial" w:hAnsi="Arial" w:cs="Arial"/>
          <w:b/>
          <w:bCs/>
          <w:sz w:val="32"/>
          <w:szCs w:val="32"/>
        </w:rPr>
      </w:pPr>
    </w:p>
    <w:p w14:paraId="1E6D56E0" w14:textId="444D0B0C" w:rsidR="003B5D82" w:rsidRPr="00C65BBD" w:rsidRDefault="00400F00" w:rsidP="009D0791">
      <w:pPr>
        <w:pStyle w:val="NoSpacing"/>
        <w:jc w:val="center"/>
        <w:rPr>
          <w:rFonts w:ascii="Arial" w:hAnsi="Arial" w:cs="Arial"/>
          <w:b/>
          <w:bCs/>
          <w:color w:val="FF0000"/>
        </w:rPr>
      </w:pPr>
      <w:r w:rsidRPr="00C65BBD">
        <w:rPr>
          <w:rFonts w:ascii="Arial" w:hAnsi="Arial" w:cs="Arial"/>
          <w:b/>
          <w:bCs/>
        </w:rPr>
        <w:t>RFP</w:t>
      </w:r>
      <w:r w:rsidR="003B5D82" w:rsidRPr="00C65BBD">
        <w:rPr>
          <w:rFonts w:ascii="Arial" w:hAnsi="Arial" w:cs="Arial"/>
          <w:b/>
          <w:bCs/>
        </w:rPr>
        <w:t xml:space="preserve"> No. </w:t>
      </w:r>
      <w:r w:rsidR="00BF4B8B" w:rsidRPr="00C65BBD">
        <w:rPr>
          <w:rFonts w:ascii="Arial" w:hAnsi="Arial" w:cs="Arial"/>
          <w:b/>
          <w:bCs/>
        </w:rPr>
        <w:t>510-26-0003</w:t>
      </w:r>
    </w:p>
    <w:p w14:paraId="18DAB7A1" w14:textId="77777777" w:rsidR="00447C7A" w:rsidRPr="00C65BBD" w:rsidRDefault="00447C7A" w:rsidP="009D0791">
      <w:pPr>
        <w:pStyle w:val="NoSpacing"/>
        <w:jc w:val="center"/>
        <w:rPr>
          <w:rFonts w:ascii="Arial" w:hAnsi="Arial" w:cs="Arial"/>
          <w:b/>
          <w:bCs/>
          <w:color w:val="FF0000"/>
        </w:rPr>
      </w:pPr>
    </w:p>
    <w:p w14:paraId="7631BA75" w14:textId="0204753D" w:rsidR="00447C7A" w:rsidRPr="00C65BBD" w:rsidRDefault="00291EE0" w:rsidP="009D0791">
      <w:pPr>
        <w:pStyle w:val="NoSpacing"/>
        <w:jc w:val="center"/>
        <w:rPr>
          <w:rFonts w:ascii="Arial" w:hAnsi="Arial" w:cs="Arial"/>
          <w:b/>
          <w:bCs/>
        </w:rPr>
      </w:pPr>
      <w:r w:rsidRPr="00C65BBD">
        <w:rPr>
          <w:rFonts w:ascii="Arial" w:hAnsi="Arial" w:cs="Arial"/>
          <w:b/>
          <w:bCs/>
        </w:rPr>
        <w:t xml:space="preserve">July </w:t>
      </w:r>
      <w:r w:rsidR="00414D21" w:rsidRPr="00C65BBD">
        <w:rPr>
          <w:rFonts w:ascii="Arial" w:hAnsi="Arial" w:cs="Arial"/>
          <w:b/>
          <w:bCs/>
        </w:rPr>
        <w:t>1</w:t>
      </w:r>
      <w:r w:rsidR="03398F9F" w:rsidRPr="00C65BBD">
        <w:rPr>
          <w:rFonts w:ascii="Arial" w:hAnsi="Arial" w:cs="Arial"/>
          <w:b/>
          <w:bCs/>
        </w:rPr>
        <w:t>, 202</w:t>
      </w:r>
      <w:r w:rsidR="00414D21" w:rsidRPr="00C65BBD">
        <w:rPr>
          <w:rFonts w:ascii="Arial" w:hAnsi="Arial" w:cs="Arial"/>
          <w:b/>
          <w:bCs/>
        </w:rPr>
        <w:t>6</w:t>
      </w:r>
    </w:p>
    <w:p w14:paraId="7C8EDB85" w14:textId="77777777" w:rsidR="0049357F" w:rsidRPr="00C65BBD" w:rsidRDefault="0049357F" w:rsidP="009D0791">
      <w:pPr>
        <w:pStyle w:val="NoSpacing"/>
        <w:jc w:val="center"/>
        <w:rPr>
          <w:rFonts w:ascii="Arial" w:hAnsi="Arial" w:cs="Arial"/>
          <w:b/>
          <w:bCs/>
        </w:rPr>
      </w:pPr>
    </w:p>
    <w:p w14:paraId="2071AC33" w14:textId="77777777" w:rsidR="00407E8D" w:rsidRPr="00C65BBD" w:rsidRDefault="00407E8D" w:rsidP="00AB5AF2">
      <w:pPr>
        <w:pStyle w:val="NoSpacing"/>
        <w:pBdr>
          <w:top w:val="single" w:sz="4" w:space="1" w:color="auto"/>
        </w:pBdr>
        <w:rPr>
          <w:rFonts w:ascii="Arial" w:hAnsi="Arial" w:cs="Arial"/>
        </w:rPr>
      </w:pPr>
    </w:p>
    <w:p w14:paraId="427D5F8D" w14:textId="6287A4F2" w:rsidR="00AB5AF2" w:rsidRPr="00C65BBD" w:rsidRDefault="0074393C" w:rsidP="00AB5AF2">
      <w:pPr>
        <w:jc w:val="center"/>
        <w:rPr>
          <w:rFonts w:cs="Arial"/>
          <w:b/>
          <w:bCs/>
          <w:szCs w:val="24"/>
        </w:rPr>
      </w:pPr>
      <w:r w:rsidRPr="00C65BBD">
        <w:rPr>
          <w:rFonts w:cs="Arial"/>
          <w:b/>
          <w:bCs/>
          <w:szCs w:val="24"/>
        </w:rPr>
        <w:t>Anticipated Schedule of Event</w:t>
      </w:r>
    </w:p>
    <w:p w14:paraId="23A3A21F" w14:textId="77777777" w:rsidR="00AB5AF2" w:rsidRPr="00C65BBD" w:rsidRDefault="00AB5AF2" w:rsidP="00973F86">
      <w:pPr>
        <w:tabs>
          <w:tab w:val="left" w:pos="720"/>
          <w:tab w:val="left" w:pos="3600"/>
        </w:tabs>
      </w:pPr>
    </w:p>
    <w:p w14:paraId="60D74282" w14:textId="145BC1BF" w:rsidR="004F5FAB" w:rsidRPr="00C65BBD" w:rsidRDefault="004F5FAB" w:rsidP="02F89D7F">
      <w:pPr>
        <w:tabs>
          <w:tab w:val="left" w:pos="720"/>
          <w:tab w:val="left" w:pos="3600"/>
        </w:tabs>
        <w:rPr>
          <w:rFonts w:cs="Arial"/>
        </w:rPr>
      </w:pPr>
      <w:r w:rsidRPr="00C65BBD">
        <w:rPr>
          <w:rFonts w:cs="Arial"/>
          <w:szCs w:val="24"/>
        </w:rPr>
        <w:tab/>
      </w:r>
      <w:r w:rsidR="00414D21" w:rsidRPr="00C65BBD">
        <w:rPr>
          <w:rFonts w:cs="Arial"/>
          <w:szCs w:val="24"/>
        </w:rPr>
        <w:t>July 1, 2026</w:t>
      </w:r>
      <w:r w:rsidR="00F56432" w:rsidRPr="00C65BBD">
        <w:rPr>
          <w:rFonts w:cs="Arial"/>
          <w:szCs w:val="24"/>
        </w:rPr>
        <w:tab/>
      </w:r>
      <w:r w:rsidR="000669A2" w:rsidRPr="00C65BBD">
        <w:rPr>
          <w:rFonts w:cs="Arial"/>
        </w:rPr>
        <w:t xml:space="preserve">Issuance of </w:t>
      </w:r>
      <w:r w:rsidR="00400F00" w:rsidRPr="00C65BBD">
        <w:rPr>
          <w:rFonts w:cs="Arial"/>
        </w:rPr>
        <w:t>RFP</w:t>
      </w:r>
    </w:p>
    <w:p w14:paraId="2767324B" w14:textId="66ED8CAD" w:rsidR="002C648F" w:rsidRPr="00C65BBD" w:rsidRDefault="002C648F" w:rsidP="2E564489">
      <w:pPr>
        <w:tabs>
          <w:tab w:val="left" w:pos="720"/>
          <w:tab w:val="left" w:pos="3600"/>
        </w:tabs>
        <w:rPr>
          <w:rFonts w:cs="Arial"/>
        </w:rPr>
      </w:pPr>
      <w:r w:rsidRPr="00C65BBD">
        <w:rPr>
          <w:rFonts w:cs="Arial"/>
          <w:szCs w:val="24"/>
        </w:rPr>
        <w:tab/>
      </w:r>
      <w:r w:rsidR="00414D21" w:rsidRPr="00C65BBD">
        <w:rPr>
          <w:rFonts w:cs="Arial"/>
        </w:rPr>
        <w:t>July 31, 2026</w:t>
      </w:r>
      <w:r w:rsidRPr="00C65BBD">
        <w:rPr>
          <w:rFonts w:cs="Arial"/>
          <w:szCs w:val="24"/>
        </w:rPr>
        <w:tab/>
      </w:r>
      <w:r w:rsidR="478149BF" w:rsidRPr="00C65BBD">
        <w:rPr>
          <w:rFonts w:cs="Arial"/>
        </w:rPr>
        <w:t>Deadline for Submission of Questions</w:t>
      </w:r>
    </w:p>
    <w:p w14:paraId="4CE5D34C" w14:textId="17EBBAC3" w:rsidR="002C648F" w:rsidRPr="00C65BBD" w:rsidRDefault="002C648F" w:rsidP="02F89D7F">
      <w:pPr>
        <w:tabs>
          <w:tab w:val="left" w:pos="720"/>
          <w:tab w:val="left" w:pos="3600"/>
        </w:tabs>
        <w:rPr>
          <w:rFonts w:cs="Arial"/>
        </w:rPr>
      </w:pPr>
      <w:r w:rsidRPr="00C65BBD">
        <w:rPr>
          <w:rFonts w:cs="Arial"/>
          <w:szCs w:val="24"/>
        </w:rPr>
        <w:tab/>
      </w:r>
      <w:r w:rsidR="00414D21" w:rsidRPr="00C65BBD">
        <w:rPr>
          <w:rFonts w:cs="Arial"/>
        </w:rPr>
        <w:t>August 7, 2026</w:t>
      </w:r>
      <w:r w:rsidR="005B1733" w:rsidRPr="00C65BBD">
        <w:rPr>
          <w:rFonts w:cs="Arial"/>
          <w:szCs w:val="24"/>
        </w:rPr>
        <w:tab/>
      </w:r>
      <w:r w:rsidR="001B34D5" w:rsidRPr="00C65BBD">
        <w:rPr>
          <w:rFonts w:cs="Arial"/>
        </w:rPr>
        <w:t>Release of Official Responses to Questions</w:t>
      </w:r>
    </w:p>
    <w:p w14:paraId="07A0F975" w14:textId="74CD4808" w:rsidR="001B34D5" w:rsidRPr="00C65BBD" w:rsidRDefault="001B34D5" w:rsidP="00973F86">
      <w:pPr>
        <w:tabs>
          <w:tab w:val="left" w:pos="720"/>
          <w:tab w:val="left" w:pos="3600"/>
        </w:tabs>
        <w:rPr>
          <w:rFonts w:cs="Arial"/>
          <w:szCs w:val="24"/>
        </w:rPr>
      </w:pPr>
      <w:r w:rsidRPr="00C65BBD">
        <w:rPr>
          <w:rFonts w:cs="Arial"/>
          <w:szCs w:val="24"/>
        </w:rPr>
        <w:tab/>
      </w:r>
      <w:r w:rsidRPr="00C65BBD">
        <w:rPr>
          <w:rFonts w:cs="Arial"/>
          <w:szCs w:val="24"/>
        </w:rPr>
        <w:tab/>
      </w:r>
      <w:r w:rsidR="003531FA" w:rsidRPr="00C65BBD">
        <w:rPr>
          <w:rFonts w:cs="Arial"/>
          <w:szCs w:val="24"/>
        </w:rPr>
        <w:tab/>
      </w:r>
      <w:r w:rsidRPr="00C65BBD">
        <w:rPr>
          <w:rFonts w:cs="Arial"/>
          <w:szCs w:val="24"/>
        </w:rPr>
        <w:t>(or as soon thereafter as practical)</w:t>
      </w:r>
    </w:p>
    <w:p w14:paraId="7E7B98F9" w14:textId="2940A75B" w:rsidR="00D20247" w:rsidRDefault="00D20247" w:rsidP="02F89D7F">
      <w:pPr>
        <w:tabs>
          <w:tab w:val="left" w:pos="720"/>
          <w:tab w:val="left" w:pos="3600"/>
        </w:tabs>
        <w:rPr>
          <w:rFonts w:cs="Arial"/>
        </w:rPr>
      </w:pPr>
      <w:r w:rsidRPr="00C65BBD">
        <w:rPr>
          <w:rFonts w:cs="Arial"/>
          <w:szCs w:val="24"/>
        </w:rPr>
        <w:tab/>
      </w:r>
      <w:r w:rsidR="00414D21" w:rsidRPr="00C65BBD">
        <w:rPr>
          <w:rFonts w:cs="Arial"/>
        </w:rPr>
        <w:t>August 31, 2026</w:t>
      </w:r>
      <w:r w:rsidRPr="00C65BBD">
        <w:rPr>
          <w:rFonts w:cs="Arial"/>
          <w:szCs w:val="24"/>
        </w:rPr>
        <w:tab/>
      </w:r>
      <w:r w:rsidRPr="00C65BBD">
        <w:rPr>
          <w:rFonts w:cs="Arial"/>
        </w:rPr>
        <w:t xml:space="preserve">Deadline for Submission of </w:t>
      </w:r>
      <w:r w:rsidR="00E77D7F" w:rsidRPr="00C65BBD">
        <w:rPr>
          <w:rFonts w:cs="Arial"/>
        </w:rPr>
        <w:t>Proposal</w:t>
      </w:r>
      <w:r w:rsidRPr="00C65BBD">
        <w:rPr>
          <w:rFonts w:cs="Arial"/>
        </w:rPr>
        <w:t>s</w:t>
      </w:r>
    </w:p>
    <w:p w14:paraId="5095F572" w14:textId="31A4C8DF" w:rsidR="0057353F" w:rsidRPr="00C65BBD" w:rsidRDefault="0057353F" w:rsidP="02F89D7F">
      <w:pPr>
        <w:tabs>
          <w:tab w:val="left" w:pos="720"/>
          <w:tab w:val="left" w:pos="3600"/>
        </w:tabs>
        <w:rPr>
          <w:rFonts w:cs="Arial"/>
        </w:rPr>
      </w:pPr>
      <w:r>
        <w:rPr>
          <w:rFonts w:cs="Arial"/>
        </w:rPr>
        <w:tab/>
      </w:r>
      <w:r w:rsidRPr="0062658B">
        <w:rPr>
          <w:rFonts w:cs="Arial"/>
        </w:rPr>
        <w:t>September 21-25</w:t>
      </w:r>
      <w:r w:rsidRPr="0062658B">
        <w:rPr>
          <w:rFonts w:cs="Arial"/>
        </w:rPr>
        <w:tab/>
        <w:t>Selected Vendor Presentations</w:t>
      </w:r>
    </w:p>
    <w:p w14:paraId="1A23C95B" w14:textId="7300E869" w:rsidR="0011329B" w:rsidRPr="00C65BBD" w:rsidRDefault="0011329B" w:rsidP="02F89D7F">
      <w:pPr>
        <w:tabs>
          <w:tab w:val="left" w:pos="720"/>
          <w:tab w:val="left" w:pos="3600"/>
        </w:tabs>
        <w:rPr>
          <w:rFonts w:cs="Arial"/>
        </w:rPr>
      </w:pPr>
      <w:r w:rsidRPr="00C65BBD">
        <w:rPr>
          <w:rFonts w:cs="Arial"/>
        </w:rPr>
        <w:tab/>
      </w:r>
      <w:r w:rsidR="00414D21" w:rsidRPr="00C65BBD">
        <w:rPr>
          <w:rFonts w:cs="Arial"/>
        </w:rPr>
        <w:t>October 27, 2026</w:t>
      </w:r>
      <w:r w:rsidRPr="00C65BBD">
        <w:rPr>
          <w:rFonts w:cs="Arial"/>
        </w:rPr>
        <w:tab/>
        <w:t>Selection of provider</w:t>
      </w:r>
    </w:p>
    <w:p w14:paraId="747AEDC3" w14:textId="77777777" w:rsidR="008E29AD" w:rsidRPr="0074393C" w:rsidRDefault="008E29AD" w:rsidP="00973F86">
      <w:pPr>
        <w:tabs>
          <w:tab w:val="left" w:pos="720"/>
          <w:tab w:val="left" w:pos="3600"/>
        </w:tabs>
        <w:rPr>
          <w:rFonts w:cs="Arial"/>
          <w:szCs w:val="24"/>
        </w:rPr>
      </w:pPr>
    </w:p>
    <w:p w14:paraId="44C5D3D9" w14:textId="77777777" w:rsidR="008E29AD" w:rsidRPr="008E29AD" w:rsidRDefault="008E29AD" w:rsidP="009D0791">
      <w:pPr>
        <w:pBdr>
          <w:top w:val="single" w:sz="4" w:space="1" w:color="auto"/>
        </w:pBdr>
        <w:tabs>
          <w:tab w:val="left" w:pos="720"/>
          <w:tab w:val="left" w:pos="2880"/>
        </w:tabs>
        <w:rPr>
          <w:rFonts w:cs="Arial"/>
          <w:szCs w:val="24"/>
        </w:rPr>
      </w:pPr>
    </w:p>
    <w:p w14:paraId="4A033171" w14:textId="77777777" w:rsidR="008E29AD" w:rsidRPr="003378C4" w:rsidRDefault="008E29AD" w:rsidP="009D0791">
      <w:pPr>
        <w:pBdr>
          <w:top w:val="single" w:sz="4" w:space="1" w:color="auto"/>
          <w:bottom w:val="single" w:sz="4" w:space="1" w:color="auto"/>
          <w:between w:val="single" w:sz="4" w:space="1" w:color="auto"/>
        </w:pBdr>
        <w:rPr>
          <w:rFonts w:cs="Arial"/>
          <w:szCs w:val="24"/>
        </w:rPr>
        <w:sectPr w:rsidR="008E29AD" w:rsidRPr="003378C4" w:rsidSect="00AB5AF2">
          <w:headerReference w:type="default" r:id="rId9"/>
          <w:footerReference w:type="default" r:id="rId10"/>
          <w:headerReference w:type="first" r:id="rId11"/>
          <w:pgSz w:w="12240" w:h="15840" w:code="1"/>
          <w:pgMar w:top="1440" w:right="1440" w:bottom="720" w:left="1440" w:header="0" w:footer="720" w:gutter="0"/>
          <w:cols w:space="720"/>
          <w:docGrid w:linePitch="360"/>
        </w:sectPr>
      </w:pPr>
    </w:p>
    <w:p w14:paraId="6BFDF1EE" w14:textId="77777777" w:rsidR="00B873DC" w:rsidRPr="003378C4" w:rsidRDefault="00B873DC" w:rsidP="009D0791">
      <w:pPr>
        <w:pStyle w:val="NoSpacing"/>
        <w:rPr>
          <w:rFonts w:ascii="Arial" w:hAnsi="Arial" w:cs="Arial"/>
        </w:rPr>
      </w:pPr>
    </w:p>
    <w:p w14:paraId="483FD370" w14:textId="77777777" w:rsidR="00B873DC" w:rsidRPr="003378C4" w:rsidRDefault="00B873DC" w:rsidP="009D0791">
      <w:pPr>
        <w:pStyle w:val="NoSpacing"/>
        <w:rPr>
          <w:rFonts w:ascii="Arial" w:hAnsi="Arial" w:cs="Arial"/>
        </w:rPr>
      </w:pPr>
    </w:p>
    <w:p w14:paraId="61F16D50" w14:textId="27659644" w:rsidR="00407E8D" w:rsidRPr="003378C4" w:rsidRDefault="00407E8D" w:rsidP="009D0791">
      <w:pPr>
        <w:pStyle w:val="NoSpacing"/>
        <w:rPr>
          <w:rFonts w:ascii="Arial" w:hAnsi="Arial" w:cs="Arial"/>
        </w:rPr>
      </w:pPr>
      <w:r w:rsidRPr="5E1D76FB">
        <w:rPr>
          <w:rFonts w:ascii="Arial" w:hAnsi="Arial" w:cs="Arial"/>
        </w:rPr>
        <w:t xml:space="preserve">The </w:t>
      </w:r>
      <w:r w:rsidR="00BD58B3" w:rsidRPr="5E1D76FB">
        <w:rPr>
          <w:rFonts w:ascii="Arial" w:hAnsi="Arial" w:cs="Arial"/>
        </w:rPr>
        <w:t>Respondent</w:t>
      </w:r>
      <w:r w:rsidRPr="5E1D76FB">
        <w:rPr>
          <w:rFonts w:ascii="Arial" w:hAnsi="Arial" w:cs="Arial"/>
        </w:rPr>
        <w:t xml:space="preserve">'s authorized agent must sign below. By signing this document, the </w:t>
      </w:r>
      <w:r w:rsidR="00BD58B3" w:rsidRPr="5E1D76FB">
        <w:rPr>
          <w:rFonts w:ascii="Arial" w:hAnsi="Arial" w:cs="Arial"/>
        </w:rPr>
        <w:t>Respondent</w:t>
      </w:r>
      <w:r w:rsidRPr="5E1D76FB">
        <w:rPr>
          <w:rFonts w:ascii="Arial" w:hAnsi="Arial" w:cs="Arial"/>
        </w:rPr>
        <w:t xml:space="preserve"> acknowledges that all information contained in the document is true and correct and that </w:t>
      </w:r>
      <w:r w:rsidR="00BD58B3" w:rsidRPr="5E1D76FB">
        <w:rPr>
          <w:rFonts w:ascii="Arial" w:hAnsi="Arial" w:cs="Arial"/>
        </w:rPr>
        <w:t>Respondent</w:t>
      </w:r>
      <w:r w:rsidRPr="5E1D76FB">
        <w:rPr>
          <w:rFonts w:ascii="Arial" w:hAnsi="Arial" w:cs="Arial"/>
        </w:rPr>
        <w:t xml:space="preserve"> agrees to comply with all terms and conditions. Failure to sign this document will disqualify your response. By signing this proposal, </w:t>
      </w:r>
      <w:r w:rsidR="00BD58B3" w:rsidRPr="5E1D76FB">
        <w:rPr>
          <w:rFonts w:ascii="Arial" w:hAnsi="Arial" w:cs="Arial"/>
        </w:rPr>
        <w:t>Respondent</w:t>
      </w:r>
      <w:r w:rsidRPr="5E1D76FB">
        <w:rPr>
          <w:rFonts w:ascii="Arial" w:hAnsi="Arial" w:cs="Arial"/>
        </w:rPr>
        <w:t xml:space="preserve"> certifies that if a Texas address is shown as the address and qualifies as a Texas Vendor as defined in 34 TAC Rule 20.</w:t>
      </w:r>
      <w:r w:rsidR="1F305DEE" w:rsidRPr="5E1D76FB">
        <w:rPr>
          <w:rFonts w:ascii="Arial" w:hAnsi="Arial" w:cs="Arial"/>
        </w:rPr>
        <w:t>25(75)</w:t>
      </w:r>
      <w:r w:rsidRPr="5E1D76FB">
        <w:rPr>
          <w:rFonts w:ascii="Arial" w:hAnsi="Arial" w:cs="Arial"/>
        </w:rPr>
        <w:t>.</w:t>
      </w:r>
    </w:p>
    <w:p w14:paraId="05FB8E07" w14:textId="77777777" w:rsidR="00407E8D" w:rsidRPr="003378C4" w:rsidRDefault="00407E8D" w:rsidP="009D0791">
      <w:pPr>
        <w:pStyle w:val="NoSpacing"/>
        <w:rPr>
          <w:rFonts w:ascii="Arial" w:hAnsi="Arial" w:cs="Arial"/>
        </w:rPr>
      </w:pPr>
    </w:p>
    <w:p w14:paraId="1E844E9A" w14:textId="77777777" w:rsidR="00407E8D" w:rsidRPr="003378C4" w:rsidRDefault="00407E8D" w:rsidP="009D0791">
      <w:pPr>
        <w:pStyle w:val="NoSpacing"/>
        <w:rPr>
          <w:rFonts w:ascii="Arial" w:hAnsi="Arial" w:cs="Arial"/>
        </w:rPr>
      </w:pPr>
    </w:p>
    <w:p w14:paraId="54C83C4A" w14:textId="77777777" w:rsidR="00407E8D" w:rsidRPr="003378C4" w:rsidRDefault="00407E8D" w:rsidP="009D0791">
      <w:pPr>
        <w:pStyle w:val="NoSpacing"/>
        <w:rPr>
          <w:rFonts w:ascii="Arial" w:hAnsi="Arial" w:cs="Arial"/>
        </w:rPr>
      </w:pPr>
    </w:p>
    <w:tbl>
      <w:tblPr>
        <w:tblStyle w:val="TableGrid"/>
        <w:tblW w:w="0" w:type="auto"/>
        <w:tblLook w:val="04A0" w:firstRow="1" w:lastRow="0" w:firstColumn="1" w:lastColumn="0" w:noHBand="0" w:noVBand="1"/>
      </w:tblPr>
      <w:tblGrid>
        <w:gridCol w:w="311"/>
        <w:gridCol w:w="2493"/>
        <w:gridCol w:w="312"/>
        <w:gridCol w:w="311"/>
        <w:gridCol w:w="2494"/>
        <w:gridCol w:w="312"/>
        <w:gridCol w:w="311"/>
        <w:gridCol w:w="2494"/>
        <w:gridCol w:w="312"/>
      </w:tblGrid>
      <w:tr w:rsidR="00407E8D" w:rsidRPr="003378C4" w14:paraId="1014CB77" w14:textId="77777777" w:rsidTr="00492937">
        <w:tc>
          <w:tcPr>
            <w:tcW w:w="311" w:type="dxa"/>
            <w:tcBorders>
              <w:top w:val="nil"/>
              <w:left w:val="nil"/>
              <w:bottom w:val="nil"/>
              <w:right w:val="nil"/>
            </w:tcBorders>
          </w:tcPr>
          <w:p w14:paraId="20BDD4A0" w14:textId="77777777" w:rsidR="00407E8D" w:rsidRPr="003378C4" w:rsidRDefault="00407E8D" w:rsidP="009D0791">
            <w:pPr>
              <w:pStyle w:val="NoSpacing"/>
              <w:rPr>
                <w:rFonts w:ascii="Arial" w:hAnsi="Arial" w:cs="Arial"/>
              </w:rPr>
            </w:pPr>
          </w:p>
        </w:tc>
        <w:tc>
          <w:tcPr>
            <w:tcW w:w="2493" w:type="dxa"/>
            <w:tcBorders>
              <w:left w:val="nil"/>
              <w:bottom w:val="nil"/>
              <w:right w:val="nil"/>
            </w:tcBorders>
          </w:tcPr>
          <w:p w14:paraId="2D92CDA0" w14:textId="77777777" w:rsidR="00407E8D" w:rsidRPr="003378C4" w:rsidRDefault="00407E8D" w:rsidP="009D0791">
            <w:pPr>
              <w:pStyle w:val="NoSpacing"/>
              <w:jc w:val="center"/>
              <w:rPr>
                <w:rFonts w:ascii="Arial" w:hAnsi="Arial" w:cs="Arial"/>
              </w:rPr>
            </w:pPr>
            <w:r w:rsidRPr="003378C4">
              <w:rPr>
                <w:rFonts w:ascii="Arial" w:hAnsi="Arial" w:cs="Arial"/>
              </w:rPr>
              <w:t>Signature</w:t>
            </w:r>
          </w:p>
        </w:tc>
        <w:tc>
          <w:tcPr>
            <w:tcW w:w="312" w:type="dxa"/>
            <w:tcBorders>
              <w:top w:val="nil"/>
              <w:left w:val="nil"/>
              <w:bottom w:val="nil"/>
              <w:right w:val="nil"/>
            </w:tcBorders>
          </w:tcPr>
          <w:p w14:paraId="73E7423F" w14:textId="77777777" w:rsidR="00407E8D" w:rsidRPr="003378C4" w:rsidRDefault="00407E8D" w:rsidP="009D0791">
            <w:pPr>
              <w:pStyle w:val="NoSpacing"/>
              <w:rPr>
                <w:rFonts w:ascii="Arial" w:hAnsi="Arial" w:cs="Arial"/>
              </w:rPr>
            </w:pPr>
          </w:p>
        </w:tc>
        <w:tc>
          <w:tcPr>
            <w:tcW w:w="311" w:type="dxa"/>
            <w:tcBorders>
              <w:top w:val="nil"/>
              <w:left w:val="nil"/>
              <w:bottom w:val="nil"/>
              <w:right w:val="nil"/>
            </w:tcBorders>
          </w:tcPr>
          <w:p w14:paraId="09E563E6" w14:textId="77777777" w:rsidR="00407E8D" w:rsidRPr="003378C4" w:rsidRDefault="00407E8D" w:rsidP="009D0791">
            <w:pPr>
              <w:pStyle w:val="NoSpacing"/>
              <w:rPr>
                <w:rFonts w:ascii="Arial" w:hAnsi="Arial" w:cs="Arial"/>
              </w:rPr>
            </w:pPr>
          </w:p>
        </w:tc>
        <w:tc>
          <w:tcPr>
            <w:tcW w:w="2494" w:type="dxa"/>
            <w:tcBorders>
              <w:left w:val="nil"/>
              <w:bottom w:val="nil"/>
              <w:right w:val="nil"/>
            </w:tcBorders>
          </w:tcPr>
          <w:p w14:paraId="40362F85" w14:textId="77777777" w:rsidR="00407E8D" w:rsidRPr="003378C4" w:rsidRDefault="00407E8D" w:rsidP="009D0791">
            <w:pPr>
              <w:pStyle w:val="NoSpacing"/>
              <w:jc w:val="center"/>
              <w:rPr>
                <w:rFonts w:ascii="Arial" w:hAnsi="Arial" w:cs="Arial"/>
              </w:rPr>
            </w:pPr>
            <w:r w:rsidRPr="003378C4">
              <w:rPr>
                <w:rFonts w:ascii="Arial" w:hAnsi="Arial" w:cs="Arial"/>
              </w:rPr>
              <w:t>Title</w:t>
            </w:r>
          </w:p>
        </w:tc>
        <w:tc>
          <w:tcPr>
            <w:tcW w:w="312" w:type="dxa"/>
            <w:tcBorders>
              <w:top w:val="nil"/>
              <w:left w:val="nil"/>
              <w:bottom w:val="nil"/>
              <w:right w:val="nil"/>
            </w:tcBorders>
          </w:tcPr>
          <w:p w14:paraId="79C9C74C" w14:textId="77777777" w:rsidR="00407E8D" w:rsidRPr="003378C4" w:rsidRDefault="00407E8D" w:rsidP="009D0791">
            <w:pPr>
              <w:pStyle w:val="NoSpacing"/>
              <w:rPr>
                <w:rFonts w:ascii="Arial" w:hAnsi="Arial" w:cs="Arial"/>
              </w:rPr>
            </w:pPr>
          </w:p>
        </w:tc>
        <w:tc>
          <w:tcPr>
            <w:tcW w:w="311" w:type="dxa"/>
            <w:tcBorders>
              <w:top w:val="nil"/>
              <w:left w:val="nil"/>
              <w:bottom w:val="nil"/>
              <w:right w:val="nil"/>
            </w:tcBorders>
          </w:tcPr>
          <w:p w14:paraId="4CEFA179" w14:textId="77777777" w:rsidR="00407E8D" w:rsidRPr="003378C4" w:rsidRDefault="00407E8D" w:rsidP="009D0791">
            <w:pPr>
              <w:pStyle w:val="NoSpacing"/>
              <w:rPr>
                <w:rFonts w:ascii="Arial" w:hAnsi="Arial" w:cs="Arial"/>
              </w:rPr>
            </w:pPr>
          </w:p>
        </w:tc>
        <w:tc>
          <w:tcPr>
            <w:tcW w:w="2494" w:type="dxa"/>
            <w:tcBorders>
              <w:left w:val="nil"/>
              <w:bottom w:val="nil"/>
              <w:right w:val="nil"/>
            </w:tcBorders>
          </w:tcPr>
          <w:p w14:paraId="20128A55" w14:textId="77777777" w:rsidR="00407E8D" w:rsidRPr="003378C4" w:rsidRDefault="00407E8D" w:rsidP="009D0791">
            <w:pPr>
              <w:pStyle w:val="NoSpacing"/>
              <w:jc w:val="center"/>
              <w:rPr>
                <w:rFonts w:ascii="Arial" w:hAnsi="Arial" w:cs="Arial"/>
              </w:rPr>
            </w:pPr>
            <w:r w:rsidRPr="003378C4">
              <w:rPr>
                <w:rFonts w:ascii="Arial" w:hAnsi="Arial" w:cs="Arial"/>
              </w:rPr>
              <w:t>Date</w:t>
            </w:r>
          </w:p>
        </w:tc>
        <w:tc>
          <w:tcPr>
            <w:tcW w:w="312" w:type="dxa"/>
            <w:tcBorders>
              <w:top w:val="nil"/>
              <w:left w:val="nil"/>
              <w:bottom w:val="nil"/>
              <w:right w:val="nil"/>
            </w:tcBorders>
          </w:tcPr>
          <w:p w14:paraId="02519D86" w14:textId="77777777" w:rsidR="00407E8D" w:rsidRPr="003378C4" w:rsidRDefault="00407E8D" w:rsidP="009D0791">
            <w:pPr>
              <w:pStyle w:val="NoSpacing"/>
              <w:rPr>
                <w:rFonts w:ascii="Arial" w:hAnsi="Arial" w:cs="Arial"/>
              </w:rPr>
            </w:pPr>
          </w:p>
        </w:tc>
      </w:tr>
    </w:tbl>
    <w:p w14:paraId="08CE470A" w14:textId="77777777" w:rsidR="00407E8D" w:rsidRPr="003378C4" w:rsidRDefault="00407E8D" w:rsidP="009D0791">
      <w:pPr>
        <w:pStyle w:val="NoSpacing"/>
        <w:rPr>
          <w:rFonts w:ascii="Arial" w:hAnsi="Arial" w:cs="Arial"/>
        </w:rPr>
      </w:pPr>
    </w:p>
    <w:p w14:paraId="6C87F497" w14:textId="77777777" w:rsidR="00407E8D" w:rsidRPr="003378C4" w:rsidRDefault="00407E8D" w:rsidP="009D0791">
      <w:pPr>
        <w:pStyle w:val="NoSpacing"/>
        <w:rPr>
          <w:rFonts w:ascii="Arial" w:hAnsi="Arial" w:cs="Arial"/>
        </w:rPr>
      </w:pPr>
      <w:r w:rsidRPr="003378C4">
        <w:rPr>
          <w:rFonts w:ascii="Arial" w:hAnsi="Arial" w:cs="Arial"/>
        </w:rPr>
        <w:br w:type="page"/>
      </w:r>
    </w:p>
    <w:sdt>
      <w:sdtPr>
        <w:rPr>
          <w:rFonts w:eastAsiaTheme="minorHAnsi" w:cstheme="minorBidi"/>
          <w:b w:val="0"/>
          <w:szCs w:val="22"/>
        </w:rPr>
        <w:id w:val="752931771"/>
        <w:docPartObj>
          <w:docPartGallery w:val="Table of Contents"/>
          <w:docPartUnique/>
        </w:docPartObj>
      </w:sdtPr>
      <w:sdtEndPr/>
      <w:sdtContent>
        <w:p w14:paraId="4FCDABBF" w14:textId="3FFBF3FD" w:rsidR="00854B8B" w:rsidRPr="003378C4" w:rsidRDefault="00854B8B" w:rsidP="02F89D7F">
          <w:pPr>
            <w:pStyle w:val="TOCHeading"/>
          </w:pPr>
          <w:r w:rsidRPr="4B3FE641">
            <w:t>Table of Contents</w:t>
          </w:r>
        </w:p>
        <w:p w14:paraId="5A635D65" w14:textId="23B185B3" w:rsidR="00441478" w:rsidRDefault="00881437">
          <w:pPr>
            <w:pStyle w:val="TOC1"/>
            <w:tabs>
              <w:tab w:val="left" w:pos="440"/>
              <w:tab w:val="right" w:leader="dot" w:pos="9350"/>
            </w:tabs>
            <w:rPr>
              <w:rFonts w:asciiTheme="minorHAnsi" w:eastAsiaTheme="minorEastAsia" w:hAnsiTheme="minorHAnsi"/>
              <w:noProof/>
              <w:kern w:val="2"/>
              <w:szCs w:val="24"/>
              <w14:ligatures w14:val="standardContextual"/>
            </w:rPr>
          </w:pPr>
          <w:r>
            <w:fldChar w:fldCharType="begin"/>
          </w:r>
          <w:r w:rsidR="00155132">
            <w:instrText>TOC \o "1-3" \h \z \u</w:instrText>
          </w:r>
          <w:r>
            <w:fldChar w:fldCharType="separate"/>
          </w:r>
          <w:hyperlink w:anchor="_Toc215842475" w:history="1">
            <w:r w:rsidR="00441478" w:rsidRPr="00D65D5C">
              <w:rPr>
                <w:rStyle w:val="Hyperlink"/>
                <w:noProof/>
              </w:rPr>
              <w:t>I.</w:t>
            </w:r>
            <w:r w:rsidR="00441478">
              <w:rPr>
                <w:rFonts w:asciiTheme="minorHAnsi" w:eastAsiaTheme="minorEastAsia" w:hAnsiTheme="minorHAnsi"/>
                <w:noProof/>
                <w:kern w:val="2"/>
                <w:szCs w:val="24"/>
                <w14:ligatures w14:val="standardContextual"/>
              </w:rPr>
              <w:tab/>
            </w:r>
            <w:r w:rsidR="00441478" w:rsidRPr="00D65D5C">
              <w:rPr>
                <w:rStyle w:val="Hyperlink"/>
                <w:noProof/>
              </w:rPr>
              <w:t>SUMMARY.</w:t>
            </w:r>
            <w:r w:rsidR="00441478">
              <w:rPr>
                <w:noProof/>
                <w:webHidden/>
              </w:rPr>
              <w:tab/>
            </w:r>
            <w:r w:rsidR="00441478">
              <w:rPr>
                <w:noProof/>
                <w:webHidden/>
              </w:rPr>
              <w:fldChar w:fldCharType="begin"/>
            </w:r>
            <w:r w:rsidR="00441478">
              <w:rPr>
                <w:noProof/>
                <w:webHidden/>
              </w:rPr>
              <w:instrText xml:space="preserve"> PAGEREF _Toc215842475 \h </w:instrText>
            </w:r>
            <w:r w:rsidR="00441478">
              <w:rPr>
                <w:noProof/>
                <w:webHidden/>
              </w:rPr>
            </w:r>
            <w:r w:rsidR="00441478">
              <w:rPr>
                <w:noProof/>
                <w:webHidden/>
              </w:rPr>
              <w:fldChar w:fldCharType="separate"/>
            </w:r>
            <w:r w:rsidR="0057353F">
              <w:rPr>
                <w:noProof/>
                <w:webHidden/>
              </w:rPr>
              <w:t>4</w:t>
            </w:r>
            <w:r w:rsidR="00441478">
              <w:rPr>
                <w:noProof/>
                <w:webHidden/>
              </w:rPr>
              <w:fldChar w:fldCharType="end"/>
            </w:r>
          </w:hyperlink>
        </w:p>
        <w:p w14:paraId="3102CB73" w14:textId="2A3C7BA5" w:rsidR="00441478" w:rsidRDefault="00441478">
          <w:pPr>
            <w:pStyle w:val="TOC1"/>
            <w:tabs>
              <w:tab w:val="left" w:pos="720"/>
              <w:tab w:val="right" w:leader="dot" w:pos="9350"/>
            </w:tabs>
            <w:rPr>
              <w:rFonts w:asciiTheme="minorHAnsi" w:eastAsiaTheme="minorEastAsia" w:hAnsiTheme="minorHAnsi"/>
              <w:noProof/>
              <w:kern w:val="2"/>
              <w:szCs w:val="24"/>
              <w14:ligatures w14:val="standardContextual"/>
            </w:rPr>
          </w:pPr>
          <w:hyperlink w:anchor="_Toc215842476" w:history="1">
            <w:r w:rsidRPr="00D65D5C">
              <w:rPr>
                <w:rStyle w:val="Hyperlink"/>
                <w:noProof/>
              </w:rPr>
              <w:t>II.</w:t>
            </w:r>
            <w:r>
              <w:rPr>
                <w:rFonts w:asciiTheme="minorHAnsi" w:eastAsiaTheme="minorEastAsia" w:hAnsiTheme="minorHAnsi"/>
                <w:noProof/>
                <w:kern w:val="2"/>
                <w:szCs w:val="24"/>
                <w14:ligatures w14:val="standardContextual"/>
              </w:rPr>
              <w:tab/>
            </w:r>
            <w:r w:rsidRPr="00D65D5C">
              <w:rPr>
                <w:rStyle w:val="Hyperlink"/>
                <w:noProof/>
              </w:rPr>
              <w:t>INTRODUCTION.</w:t>
            </w:r>
            <w:r>
              <w:rPr>
                <w:noProof/>
                <w:webHidden/>
              </w:rPr>
              <w:tab/>
            </w:r>
            <w:r>
              <w:rPr>
                <w:noProof/>
                <w:webHidden/>
              </w:rPr>
              <w:fldChar w:fldCharType="begin"/>
            </w:r>
            <w:r>
              <w:rPr>
                <w:noProof/>
                <w:webHidden/>
              </w:rPr>
              <w:instrText xml:space="preserve"> PAGEREF _Toc215842476 \h </w:instrText>
            </w:r>
            <w:r>
              <w:rPr>
                <w:noProof/>
                <w:webHidden/>
              </w:rPr>
            </w:r>
            <w:r>
              <w:rPr>
                <w:noProof/>
                <w:webHidden/>
              </w:rPr>
              <w:fldChar w:fldCharType="separate"/>
            </w:r>
            <w:r w:rsidR="0057353F">
              <w:rPr>
                <w:noProof/>
                <w:webHidden/>
              </w:rPr>
              <w:t>6</w:t>
            </w:r>
            <w:r>
              <w:rPr>
                <w:noProof/>
                <w:webHidden/>
              </w:rPr>
              <w:fldChar w:fldCharType="end"/>
            </w:r>
          </w:hyperlink>
        </w:p>
        <w:p w14:paraId="5343D9DC" w14:textId="1E25E467" w:rsidR="00441478" w:rsidRDefault="00441478" w:rsidP="000B7EA9">
          <w:pPr>
            <w:pStyle w:val="TOC2"/>
            <w:tabs>
              <w:tab w:val="left" w:pos="720"/>
            </w:tabs>
            <w:ind w:left="360"/>
            <w:rPr>
              <w:rFonts w:asciiTheme="minorHAnsi" w:eastAsiaTheme="minorEastAsia" w:hAnsiTheme="minorHAnsi"/>
              <w:kern w:val="2"/>
              <w:szCs w:val="24"/>
              <w14:ligatures w14:val="standardContextual"/>
            </w:rPr>
          </w:pPr>
          <w:hyperlink w:anchor="_Toc215842477" w:history="1">
            <w:r w:rsidRPr="00D65D5C">
              <w:rPr>
                <w:rStyle w:val="Hyperlink"/>
                <w:rFonts w:ascii="Times New Roman" w:eastAsia="Calibri" w:hAnsi="Times New Roman" w:cs="Times New Roman"/>
                <w:bCs/>
              </w:rPr>
              <w:t>A.</w:t>
            </w:r>
            <w:r>
              <w:rPr>
                <w:rFonts w:asciiTheme="minorHAnsi" w:eastAsiaTheme="minorEastAsia" w:hAnsiTheme="minorHAnsi"/>
                <w:kern w:val="2"/>
                <w:szCs w:val="24"/>
                <w14:ligatures w14:val="standardContextual"/>
              </w:rPr>
              <w:tab/>
            </w:r>
            <w:r w:rsidRPr="00D65D5C">
              <w:rPr>
                <w:rStyle w:val="Hyperlink"/>
                <w:rFonts w:cs="Arial"/>
              </w:rPr>
              <w:t>Introduction</w:t>
            </w:r>
            <w:r>
              <w:rPr>
                <w:webHidden/>
              </w:rPr>
              <w:tab/>
            </w:r>
            <w:r>
              <w:rPr>
                <w:webHidden/>
              </w:rPr>
              <w:fldChar w:fldCharType="begin"/>
            </w:r>
            <w:r>
              <w:rPr>
                <w:webHidden/>
              </w:rPr>
              <w:instrText xml:space="preserve"> PAGEREF _Toc215842477 \h </w:instrText>
            </w:r>
            <w:r>
              <w:rPr>
                <w:webHidden/>
              </w:rPr>
            </w:r>
            <w:r>
              <w:rPr>
                <w:webHidden/>
              </w:rPr>
              <w:fldChar w:fldCharType="separate"/>
            </w:r>
            <w:r w:rsidR="0057353F">
              <w:rPr>
                <w:webHidden/>
              </w:rPr>
              <w:t>6</w:t>
            </w:r>
            <w:r>
              <w:rPr>
                <w:webHidden/>
              </w:rPr>
              <w:fldChar w:fldCharType="end"/>
            </w:r>
          </w:hyperlink>
        </w:p>
        <w:p w14:paraId="6D09BA04" w14:textId="66251738" w:rsidR="00441478" w:rsidRDefault="00441478" w:rsidP="000B7EA9">
          <w:pPr>
            <w:pStyle w:val="TOC2"/>
            <w:tabs>
              <w:tab w:val="left" w:pos="720"/>
            </w:tabs>
            <w:ind w:left="360"/>
            <w:rPr>
              <w:rFonts w:asciiTheme="minorHAnsi" w:eastAsiaTheme="minorEastAsia" w:hAnsiTheme="minorHAnsi"/>
              <w:kern w:val="2"/>
              <w:szCs w:val="24"/>
              <w14:ligatures w14:val="standardContextual"/>
            </w:rPr>
          </w:pPr>
          <w:hyperlink w:anchor="_Toc215842478" w:history="1">
            <w:r w:rsidRPr="00D65D5C">
              <w:rPr>
                <w:rStyle w:val="Hyperlink"/>
                <w:rFonts w:ascii="Times New Roman" w:eastAsia="Calibri" w:hAnsi="Times New Roman" w:cs="Times New Roman"/>
                <w:bCs/>
              </w:rPr>
              <w:t>B.</w:t>
            </w:r>
            <w:r>
              <w:rPr>
                <w:rFonts w:asciiTheme="minorHAnsi" w:eastAsiaTheme="minorEastAsia" w:hAnsiTheme="minorHAnsi"/>
                <w:kern w:val="2"/>
                <w:szCs w:val="24"/>
                <w14:ligatures w14:val="standardContextual"/>
              </w:rPr>
              <w:tab/>
            </w:r>
            <w:r w:rsidRPr="00D65D5C">
              <w:rPr>
                <w:rStyle w:val="Hyperlink"/>
                <w:rFonts w:cs="Arial"/>
              </w:rPr>
              <w:t>Background and History</w:t>
            </w:r>
            <w:r>
              <w:rPr>
                <w:webHidden/>
              </w:rPr>
              <w:tab/>
            </w:r>
            <w:r>
              <w:rPr>
                <w:webHidden/>
              </w:rPr>
              <w:fldChar w:fldCharType="begin"/>
            </w:r>
            <w:r>
              <w:rPr>
                <w:webHidden/>
              </w:rPr>
              <w:instrText xml:space="preserve"> PAGEREF _Toc215842478 \h </w:instrText>
            </w:r>
            <w:r>
              <w:rPr>
                <w:webHidden/>
              </w:rPr>
            </w:r>
            <w:r>
              <w:rPr>
                <w:webHidden/>
              </w:rPr>
              <w:fldChar w:fldCharType="separate"/>
            </w:r>
            <w:r w:rsidR="0057353F">
              <w:rPr>
                <w:webHidden/>
              </w:rPr>
              <w:t>6</w:t>
            </w:r>
            <w:r>
              <w:rPr>
                <w:webHidden/>
              </w:rPr>
              <w:fldChar w:fldCharType="end"/>
            </w:r>
          </w:hyperlink>
        </w:p>
        <w:p w14:paraId="29321747" w14:textId="5963D75D" w:rsidR="00441478" w:rsidRDefault="00441478" w:rsidP="000B7EA9">
          <w:pPr>
            <w:pStyle w:val="TOC2"/>
            <w:tabs>
              <w:tab w:val="left" w:pos="720"/>
            </w:tabs>
            <w:ind w:left="360"/>
            <w:rPr>
              <w:rFonts w:asciiTheme="minorHAnsi" w:eastAsiaTheme="minorEastAsia" w:hAnsiTheme="minorHAnsi"/>
              <w:kern w:val="2"/>
              <w:szCs w:val="24"/>
              <w14:ligatures w14:val="standardContextual"/>
            </w:rPr>
          </w:pPr>
          <w:hyperlink w:anchor="_Toc215842479" w:history="1">
            <w:r w:rsidRPr="00D65D5C">
              <w:rPr>
                <w:rStyle w:val="Hyperlink"/>
                <w:rFonts w:ascii="Times New Roman" w:eastAsia="Calibri" w:hAnsi="Times New Roman" w:cs="Times New Roman"/>
                <w:bCs/>
              </w:rPr>
              <w:t>C.</w:t>
            </w:r>
            <w:r>
              <w:rPr>
                <w:rFonts w:asciiTheme="minorHAnsi" w:eastAsiaTheme="minorEastAsia" w:hAnsiTheme="minorHAnsi"/>
                <w:kern w:val="2"/>
                <w:szCs w:val="24"/>
                <w14:ligatures w14:val="standardContextual"/>
              </w:rPr>
              <w:tab/>
            </w:r>
            <w:r w:rsidRPr="00D65D5C">
              <w:rPr>
                <w:rStyle w:val="Hyperlink"/>
              </w:rPr>
              <w:t>Definitions and Acronyms.</w:t>
            </w:r>
            <w:r>
              <w:rPr>
                <w:webHidden/>
              </w:rPr>
              <w:tab/>
            </w:r>
            <w:r>
              <w:rPr>
                <w:webHidden/>
              </w:rPr>
              <w:fldChar w:fldCharType="begin"/>
            </w:r>
            <w:r>
              <w:rPr>
                <w:webHidden/>
              </w:rPr>
              <w:instrText xml:space="preserve"> PAGEREF _Toc215842479 \h </w:instrText>
            </w:r>
            <w:r>
              <w:rPr>
                <w:webHidden/>
              </w:rPr>
            </w:r>
            <w:r>
              <w:rPr>
                <w:webHidden/>
              </w:rPr>
              <w:fldChar w:fldCharType="separate"/>
            </w:r>
            <w:r w:rsidR="0057353F">
              <w:rPr>
                <w:webHidden/>
              </w:rPr>
              <w:t>6</w:t>
            </w:r>
            <w:r>
              <w:rPr>
                <w:webHidden/>
              </w:rPr>
              <w:fldChar w:fldCharType="end"/>
            </w:r>
          </w:hyperlink>
        </w:p>
        <w:p w14:paraId="01B3C0F5" w14:textId="3C41DAE2" w:rsidR="00441478" w:rsidRDefault="00441478">
          <w:pPr>
            <w:pStyle w:val="TOC1"/>
            <w:tabs>
              <w:tab w:val="left" w:pos="720"/>
              <w:tab w:val="right" w:leader="dot" w:pos="9350"/>
            </w:tabs>
            <w:rPr>
              <w:rFonts w:asciiTheme="minorHAnsi" w:eastAsiaTheme="minorEastAsia" w:hAnsiTheme="minorHAnsi"/>
              <w:noProof/>
              <w:kern w:val="2"/>
              <w:szCs w:val="24"/>
              <w14:ligatures w14:val="standardContextual"/>
            </w:rPr>
          </w:pPr>
          <w:hyperlink w:anchor="_Toc215842480" w:history="1">
            <w:r w:rsidRPr="00D65D5C">
              <w:rPr>
                <w:rStyle w:val="Hyperlink"/>
                <w:noProof/>
              </w:rPr>
              <w:t>III.</w:t>
            </w:r>
            <w:r>
              <w:rPr>
                <w:rFonts w:asciiTheme="minorHAnsi" w:eastAsiaTheme="minorEastAsia" w:hAnsiTheme="minorHAnsi"/>
                <w:noProof/>
                <w:kern w:val="2"/>
                <w:szCs w:val="24"/>
                <w14:ligatures w14:val="standardContextual"/>
              </w:rPr>
              <w:tab/>
            </w:r>
            <w:r w:rsidRPr="00D65D5C">
              <w:rPr>
                <w:rStyle w:val="Hyperlink"/>
                <w:noProof/>
              </w:rPr>
              <w:t>SPECIFICATIONS</w:t>
            </w:r>
            <w:r>
              <w:rPr>
                <w:noProof/>
                <w:webHidden/>
              </w:rPr>
              <w:tab/>
            </w:r>
            <w:r>
              <w:rPr>
                <w:noProof/>
                <w:webHidden/>
              </w:rPr>
              <w:fldChar w:fldCharType="begin"/>
            </w:r>
            <w:r>
              <w:rPr>
                <w:noProof/>
                <w:webHidden/>
              </w:rPr>
              <w:instrText xml:space="preserve"> PAGEREF _Toc215842480 \h </w:instrText>
            </w:r>
            <w:r>
              <w:rPr>
                <w:noProof/>
                <w:webHidden/>
              </w:rPr>
            </w:r>
            <w:r>
              <w:rPr>
                <w:noProof/>
                <w:webHidden/>
              </w:rPr>
              <w:fldChar w:fldCharType="separate"/>
            </w:r>
            <w:r w:rsidR="0057353F">
              <w:rPr>
                <w:noProof/>
                <w:webHidden/>
              </w:rPr>
              <w:t>7</w:t>
            </w:r>
            <w:r>
              <w:rPr>
                <w:noProof/>
                <w:webHidden/>
              </w:rPr>
              <w:fldChar w:fldCharType="end"/>
            </w:r>
          </w:hyperlink>
        </w:p>
        <w:p w14:paraId="67FE3963" w14:textId="7D6F9A6D" w:rsidR="00441478" w:rsidRDefault="00441478" w:rsidP="000B7EA9">
          <w:pPr>
            <w:pStyle w:val="TOC2"/>
            <w:tabs>
              <w:tab w:val="left" w:pos="720"/>
            </w:tabs>
            <w:ind w:left="360"/>
            <w:rPr>
              <w:rFonts w:asciiTheme="minorHAnsi" w:eastAsiaTheme="minorEastAsia" w:hAnsiTheme="minorHAnsi"/>
              <w:kern w:val="2"/>
              <w:szCs w:val="24"/>
              <w14:ligatures w14:val="standardContextual"/>
            </w:rPr>
          </w:pPr>
          <w:hyperlink w:anchor="_Toc215842481" w:history="1">
            <w:r w:rsidRPr="00D65D5C">
              <w:rPr>
                <w:rStyle w:val="Hyperlink"/>
                <w:rFonts w:ascii="Times New Roman" w:eastAsia="Calibri" w:hAnsi="Times New Roman" w:cs="Times New Roman"/>
                <w:bCs/>
              </w:rPr>
              <w:t>A.</w:t>
            </w:r>
            <w:r>
              <w:rPr>
                <w:rFonts w:asciiTheme="minorHAnsi" w:eastAsiaTheme="minorEastAsia" w:hAnsiTheme="minorHAnsi"/>
                <w:kern w:val="2"/>
                <w:szCs w:val="24"/>
                <w14:ligatures w14:val="standardContextual"/>
              </w:rPr>
              <w:tab/>
            </w:r>
            <w:r w:rsidRPr="00D65D5C">
              <w:rPr>
                <w:rStyle w:val="Hyperlink"/>
                <w:rFonts w:eastAsia="Calibri" w:cs="Arial"/>
                <w:bCs/>
              </w:rPr>
              <w:t>Minimum Vendor Qualifications</w:t>
            </w:r>
            <w:r>
              <w:rPr>
                <w:webHidden/>
              </w:rPr>
              <w:tab/>
            </w:r>
            <w:r>
              <w:rPr>
                <w:webHidden/>
              </w:rPr>
              <w:fldChar w:fldCharType="begin"/>
            </w:r>
            <w:r>
              <w:rPr>
                <w:webHidden/>
              </w:rPr>
              <w:instrText xml:space="preserve"> PAGEREF _Toc215842481 \h </w:instrText>
            </w:r>
            <w:r>
              <w:rPr>
                <w:webHidden/>
              </w:rPr>
            </w:r>
            <w:r>
              <w:rPr>
                <w:webHidden/>
              </w:rPr>
              <w:fldChar w:fldCharType="separate"/>
            </w:r>
            <w:r w:rsidR="0057353F">
              <w:rPr>
                <w:webHidden/>
              </w:rPr>
              <w:t>7</w:t>
            </w:r>
            <w:r>
              <w:rPr>
                <w:webHidden/>
              </w:rPr>
              <w:fldChar w:fldCharType="end"/>
            </w:r>
          </w:hyperlink>
        </w:p>
        <w:p w14:paraId="4444E121" w14:textId="17980BA7" w:rsidR="00441478" w:rsidRDefault="00441478" w:rsidP="000B7EA9">
          <w:pPr>
            <w:pStyle w:val="TOC2"/>
            <w:tabs>
              <w:tab w:val="left" w:pos="720"/>
            </w:tabs>
            <w:ind w:left="360"/>
            <w:rPr>
              <w:rFonts w:asciiTheme="minorHAnsi" w:eastAsiaTheme="minorEastAsia" w:hAnsiTheme="minorHAnsi"/>
              <w:kern w:val="2"/>
              <w:szCs w:val="24"/>
              <w14:ligatures w14:val="standardContextual"/>
            </w:rPr>
          </w:pPr>
          <w:hyperlink w:anchor="_Toc215842485" w:history="1">
            <w:r w:rsidRPr="00D65D5C">
              <w:rPr>
                <w:rStyle w:val="Hyperlink"/>
                <w:rFonts w:ascii="Times New Roman" w:eastAsia="Calibri" w:hAnsi="Times New Roman" w:cs="Times New Roman"/>
                <w:bCs/>
              </w:rPr>
              <w:t>B.</w:t>
            </w:r>
            <w:r>
              <w:rPr>
                <w:rFonts w:asciiTheme="minorHAnsi" w:eastAsiaTheme="minorEastAsia" w:hAnsiTheme="minorHAnsi"/>
                <w:kern w:val="2"/>
                <w:szCs w:val="24"/>
                <w14:ligatures w14:val="standardContextual"/>
              </w:rPr>
              <w:tab/>
            </w:r>
            <w:r w:rsidRPr="00D65D5C">
              <w:rPr>
                <w:rStyle w:val="Hyperlink"/>
                <w:rFonts w:cs="Arial"/>
              </w:rPr>
              <w:t>Scope of Work</w:t>
            </w:r>
            <w:r>
              <w:rPr>
                <w:webHidden/>
              </w:rPr>
              <w:tab/>
            </w:r>
            <w:r>
              <w:rPr>
                <w:webHidden/>
              </w:rPr>
              <w:fldChar w:fldCharType="begin"/>
            </w:r>
            <w:r>
              <w:rPr>
                <w:webHidden/>
              </w:rPr>
              <w:instrText xml:space="preserve"> PAGEREF _Toc215842485 \h </w:instrText>
            </w:r>
            <w:r>
              <w:rPr>
                <w:webHidden/>
              </w:rPr>
            </w:r>
            <w:r>
              <w:rPr>
                <w:webHidden/>
              </w:rPr>
              <w:fldChar w:fldCharType="separate"/>
            </w:r>
            <w:r w:rsidR="0057353F">
              <w:rPr>
                <w:webHidden/>
              </w:rPr>
              <w:t>8</w:t>
            </w:r>
            <w:r>
              <w:rPr>
                <w:webHidden/>
              </w:rPr>
              <w:fldChar w:fldCharType="end"/>
            </w:r>
          </w:hyperlink>
        </w:p>
        <w:p w14:paraId="4B2E7F31" w14:textId="0E276381" w:rsidR="00441478" w:rsidRDefault="00441478" w:rsidP="000B7EA9">
          <w:pPr>
            <w:pStyle w:val="TOC2"/>
            <w:tabs>
              <w:tab w:val="left" w:pos="720"/>
            </w:tabs>
            <w:ind w:left="360"/>
            <w:rPr>
              <w:rFonts w:asciiTheme="minorHAnsi" w:eastAsiaTheme="minorEastAsia" w:hAnsiTheme="minorHAnsi"/>
              <w:kern w:val="2"/>
              <w:szCs w:val="24"/>
              <w14:ligatures w14:val="standardContextual"/>
            </w:rPr>
          </w:pPr>
          <w:hyperlink w:anchor="_Toc215842494" w:history="1">
            <w:r w:rsidRPr="00D65D5C">
              <w:rPr>
                <w:rStyle w:val="Hyperlink"/>
                <w:rFonts w:ascii="Times New Roman" w:eastAsia="Calibri" w:hAnsi="Times New Roman" w:cs="Times New Roman"/>
                <w:bCs/>
              </w:rPr>
              <w:t>C.</w:t>
            </w:r>
            <w:r>
              <w:rPr>
                <w:rFonts w:asciiTheme="minorHAnsi" w:eastAsiaTheme="minorEastAsia" w:hAnsiTheme="minorHAnsi"/>
                <w:kern w:val="2"/>
                <w:szCs w:val="24"/>
                <w14:ligatures w14:val="standardContextual"/>
              </w:rPr>
              <w:tab/>
            </w:r>
            <w:r w:rsidRPr="00D65D5C">
              <w:rPr>
                <w:rStyle w:val="Hyperlink"/>
                <w:rFonts w:cs="Arial"/>
              </w:rPr>
              <w:t>Payment and Pricing Terms</w:t>
            </w:r>
            <w:r>
              <w:rPr>
                <w:webHidden/>
              </w:rPr>
              <w:tab/>
            </w:r>
            <w:r>
              <w:rPr>
                <w:webHidden/>
              </w:rPr>
              <w:fldChar w:fldCharType="begin"/>
            </w:r>
            <w:r>
              <w:rPr>
                <w:webHidden/>
              </w:rPr>
              <w:instrText xml:space="preserve"> PAGEREF _Toc215842494 \h </w:instrText>
            </w:r>
            <w:r>
              <w:rPr>
                <w:webHidden/>
              </w:rPr>
            </w:r>
            <w:r>
              <w:rPr>
                <w:webHidden/>
              </w:rPr>
              <w:fldChar w:fldCharType="separate"/>
            </w:r>
            <w:r w:rsidR="0057353F">
              <w:rPr>
                <w:webHidden/>
              </w:rPr>
              <w:t>12</w:t>
            </w:r>
            <w:r>
              <w:rPr>
                <w:webHidden/>
              </w:rPr>
              <w:fldChar w:fldCharType="end"/>
            </w:r>
          </w:hyperlink>
        </w:p>
        <w:p w14:paraId="51D26725" w14:textId="4413283C" w:rsidR="00441478" w:rsidRDefault="00441478" w:rsidP="000B7EA9">
          <w:pPr>
            <w:pStyle w:val="TOC1"/>
            <w:tabs>
              <w:tab w:val="left" w:pos="720"/>
              <w:tab w:val="right" w:leader="dot" w:pos="9350"/>
            </w:tabs>
            <w:ind w:left="360"/>
            <w:rPr>
              <w:rFonts w:asciiTheme="minorHAnsi" w:eastAsiaTheme="minorEastAsia" w:hAnsiTheme="minorHAnsi"/>
              <w:noProof/>
              <w:kern w:val="2"/>
              <w:szCs w:val="24"/>
              <w14:ligatures w14:val="standardContextual"/>
            </w:rPr>
          </w:pPr>
          <w:hyperlink w:anchor="_Toc215842495" w:history="1">
            <w:r w:rsidRPr="00D65D5C">
              <w:rPr>
                <w:rStyle w:val="Hyperlink"/>
                <w:rFonts w:ascii="Times New Roman" w:hAnsi="Times New Roman" w:cs="Times New Roman"/>
                <w:bCs/>
                <w:noProof/>
              </w:rPr>
              <w:t>D.</w:t>
            </w:r>
            <w:r>
              <w:rPr>
                <w:rFonts w:asciiTheme="minorHAnsi" w:eastAsiaTheme="minorEastAsia" w:hAnsiTheme="minorHAnsi"/>
                <w:noProof/>
                <w:kern w:val="2"/>
                <w:szCs w:val="24"/>
                <w14:ligatures w14:val="standardContextual"/>
              </w:rPr>
              <w:tab/>
            </w:r>
            <w:r w:rsidRPr="00D65D5C">
              <w:rPr>
                <w:rStyle w:val="Hyperlink"/>
                <w:noProof/>
              </w:rPr>
              <w:t>Evaluation Criteria for Award</w:t>
            </w:r>
            <w:r>
              <w:rPr>
                <w:noProof/>
                <w:webHidden/>
              </w:rPr>
              <w:tab/>
            </w:r>
            <w:r>
              <w:rPr>
                <w:noProof/>
                <w:webHidden/>
              </w:rPr>
              <w:fldChar w:fldCharType="begin"/>
            </w:r>
            <w:r>
              <w:rPr>
                <w:noProof/>
                <w:webHidden/>
              </w:rPr>
              <w:instrText xml:space="preserve"> PAGEREF _Toc215842495 \h </w:instrText>
            </w:r>
            <w:r>
              <w:rPr>
                <w:noProof/>
                <w:webHidden/>
              </w:rPr>
            </w:r>
            <w:r>
              <w:rPr>
                <w:noProof/>
                <w:webHidden/>
              </w:rPr>
              <w:fldChar w:fldCharType="separate"/>
            </w:r>
            <w:r w:rsidR="0057353F">
              <w:rPr>
                <w:noProof/>
                <w:webHidden/>
              </w:rPr>
              <w:t>12</w:t>
            </w:r>
            <w:r>
              <w:rPr>
                <w:noProof/>
                <w:webHidden/>
              </w:rPr>
              <w:fldChar w:fldCharType="end"/>
            </w:r>
          </w:hyperlink>
        </w:p>
        <w:p w14:paraId="7A6F92DD" w14:textId="210F10B0" w:rsidR="00441478" w:rsidRDefault="00441478" w:rsidP="000B7EA9">
          <w:pPr>
            <w:pStyle w:val="TOC1"/>
            <w:tabs>
              <w:tab w:val="left" w:pos="720"/>
              <w:tab w:val="right" w:leader="dot" w:pos="9350"/>
            </w:tabs>
            <w:ind w:left="360"/>
            <w:rPr>
              <w:rFonts w:asciiTheme="minorHAnsi" w:eastAsiaTheme="minorEastAsia" w:hAnsiTheme="minorHAnsi"/>
              <w:noProof/>
              <w:kern w:val="2"/>
              <w:szCs w:val="24"/>
              <w14:ligatures w14:val="standardContextual"/>
            </w:rPr>
          </w:pPr>
          <w:hyperlink w:anchor="_Toc215842502" w:history="1">
            <w:r w:rsidRPr="00D65D5C">
              <w:rPr>
                <w:rStyle w:val="Hyperlink"/>
                <w:rFonts w:ascii="Times New Roman" w:hAnsi="Times New Roman" w:cs="Times New Roman"/>
                <w:bCs/>
                <w:noProof/>
              </w:rPr>
              <w:t>E.</w:t>
            </w:r>
            <w:r>
              <w:rPr>
                <w:rFonts w:asciiTheme="minorHAnsi" w:eastAsiaTheme="minorEastAsia" w:hAnsiTheme="minorHAnsi"/>
                <w:noProof/>
                <w:kern w:val="2"/>
                <w:szCs w:val="24"/>
                <w14:ligatures w14:val="standardContextual"/>
              </w:rPr>
              <w:tab/>
            </w:r>
            <w:r w:rsidRPr="00D65D5C">
              <w:rPr>
                <w:rStyle w:val="Hyperlink"/>
                <w:noProof/>
              </w:rPr>
              <w:t>Contract Term</w:t>
            </w:r>
            <w:r>
              <w:rPr>
                <w:noProof/>
                <w:webHidden/>
              </w:rPr>
              <w:tab/>
            </w:r>
            <w:r>
              <w:rPr>
                <w:noProof/>
                <w:webHidden/>
              </w:rPr>
              <w:fldChar w:fldCharType="begin"/>
            </w:r>
            <w:r>
              <w:rPr>
                <w:noProof/>
                <w:webHidden/>
              </w:rPr>
              <w:instrText xml:space="preserve"> PAGEREF _Toc215842502 \h </w:instrText>
            </w:r>
            <w:r>
              <w:rPr>
                <w:noProof/>
                <w:webHidden/>
              </w:rPr>
            </w:r>
            <w:r>
              <w:rPr>
                <w:noProof/>
                <w:webHidden/>
              </w:rPr>
              <w:fldChar w:fldCharType="separate"/>
            </w:r>
            <w:r w:rsidR="0057353F">
              <w:rPr>
                <w:noProof/>
                <w:webHidden/>
              </w:rPr>
              <w:t>14</w:t>
            </w:r>
            <w:r>
              <w:rPr>
                <w:noProof/>
                <w:webHidden/>
              </w:rPr>
              <w:fldChar w:fldCharType="end"/>
            </w:r>
          </w:hyperlink>
        </w:p>
        <w:p w14:paraId="256217B5" w14:textId="4CCC1CC0" w:rsidR="00441478" w:rsidRDefault="00441478">
          <w:pPr>
            <w:pStyle w:val="TOC1"/>
            <w:tabs>
              <w:tab w:val="left" w:pos="720"/>
              <w:tab w:val="right" w:leader="dot" w:pos="9350"/>
            </w:tabs>
            <w:rPr>
              <w:rFonts w:asciiTheme="minorHAnsi" w:eastAsiaTheme="minorEastAsia" w:hAnsiTheme="minorHAnsi"/>
              <w:noProof/>
              <w:kern w:val="2"/>
              <w:szCs w:val="24"/>
              <w14:ligatures w14:val="standardContextual"/>
            </w:rPr>
          </w:pPr>
          <w:hyperlink w:anchor="_Toc215842503" w:history="1">
            <w:r w:rsidRPr="00D65D5C">
              <w:rPr>
                <w:rStyle w:val="Hyperlink"/>
                <w:noProof/>
              </w:rPr>
              <w:t>IV.</w:t>
            </w:r>
            <w:r>
              <w:rPr>
                <w:rFonts w:asciiTheme="minorHAnsi" w:eastAsiaTheme="minorEastAsia" w:hAnsiTheme="minorHAnsi"/>
                <w:noProof/>
                <w:kern w:val="2"/>
                <w:szCs w:val="24"/>
                <w14:ligatures w14:val="standardContextual"/>
              </w:rPr>
              <w:tab/>
            </w:r>
            <w:r w:rsidRPr="00D65D5C">
              <w:rPr>
                <w:rStyle w:val="Hyperlink"/>
                <w:noProof/>
              </w:rPr>
              <w:t>RFP PROTEST PROCEDURES.</w:t>
            </w:r>
            <w:r>
              <w:rPr>
                <w:noProof/>
                <w:webHidden/>
              </w:rPr>
              <w:tab/>
            </w:r>
            <w:r>
              <w:rPr>
                <w:noProof/>
                <w:webHidden/>
              </w:rPr>
              <w:fldChar w:fldCharType="begin"/>
            </w:r>
            <w:r>
              <w:rPr>
                <w:noProof/>
                <w:webHidden/>
              </w:rPr>
              <w:instrText xml:space="preserve"> PAGEREF _Toc215842503 \h </w:instrText>
            </w:r>
            <w:r>
              <w:rPr>
                <w:noProof/>
                <w:webHidden/>
              </w:rPr>
            </w:r>
            <w:r>
              <w:rPr>
                <w:noProof/>
                <w:webHidden/>
              </w:rPr>
              <w:fldChar w:fldCharType="separate"/>
            </w:r>
            <w:r w:rsidR="0057353F">
              <w:rPr>
                <w:noProof/>
                <w:webHidden/>
              </w:rPr>
              <w:t>14</w:t>
            </w:r>
            <w:r>
              <w:rPr>
                <w:noProof/>
                <w:webHidden/>
              </w:rPr>
              <w:fldChar w:fldCharType="end"/>
            </w:r>
          </w:hyperlink>
        </w:p>
        <w:p w14:paraId="3F343220" w14:textId="0A39F578" w:rsidR="00441478" w:rsidRDefault="00441478">
          <w:pPr>
            <w:pStyle w:val="TOC1"/>
            <w:tabs>
              <w:tab w:val="left" w:pos="720"/>
              <w:tab w:val="right" w:leader="dot" w:pos="9350"/>
            </w:tabs>
            <w:rPr>
              <w:rFonts w:asciiTheme="minorHAnsi" w:eastAsiaTheme="minorEastAsia" w:hAnsiTheme="minorHAnsi"/>
              <w:noProof/>
              <w:kern w:val="2"/>
              <w:szCs w:val="24"/>
              <w14:ligatures w14:val="standardContextual"/>
            </w:rPr>
          </w:pPr>
          <w:hyperlink w:anchor="_Toc215842504" w:history="1">
            <w:r w:rsidRPr="00D65D5C">
              <w:rPr>
                <w:rStyle w:val="Hyperlink"/>
                <w:noProof/>
              </w:rPr>
              <w:t>V.</w:t>
            </w:r>
            <w:r>
              <w:rPr>
                <w:rFonts w:asciiTheme="minorHAnsi" w:eastAsiaTheme="minorEastAsia" w:hAnsiTheme="minorHAnsi"/>
                <w:noProof/>
                <w:kern w:val="2"/>
                <w:szCs w:val="24"/>
                <w14:ligatures w14:val="standardContextual"/>
              </w:rPr>
              <w:tab/>
            </w:r>
            <w:r w:rsidRPr="00D65D5C">
              <w:rPr>
                <w:rStyle w:val="Hyperlink"/>
                <w:noProof/>
              </w:rPr>
              <w:t>SUBCONTRACTORS.</w:t>
            </w:r>
            <w:r>
              <w:rPr>
                <w:noProof/>
                <w:webHidden/>
              </w:rPr>
              <w:tab/>
            </w:r>
            <w:r>
              <w:rPr>
                <w:noProof/>
                <w:webHidden/>
              </w:rPr>
              <w:fldChar w:fldCharType="begin"/>
            </w:r>
            <w:r>
              <w:rPr>
                <w:noProof/>
                <w:webHidden/>
              </w:rPr>
              <w:instrText xml:space="preserve"> PAGEREF _Toc215842504 \h </w:instrText>
            </w:r>
            <w:r>
              <w:rPr>
                <w:noProof/>
                <w:webHidden/>
              </w:rPr>
            </w:r>
            <w:r>
              <w:rPr>
                <w:noProof/>
                <w:webHidden/>
              </w:rPr>
              <w:fldChar w:fldCharType="separate"/>
            </w:r>
            <w:r w:rsidR="0057353F">
              <w:rPr>
                <w:noProof/>
                <w:webHidden/>
              </w:rPr>
              <w:t>14</w:t>
            </w:r>
            <w:r>
              <w:rPr>
                <w:noProof/>
                <w:webHidden/>
              </w:rPr>
              <w:fldChar w:fldCharType="end"/>
            </w:r>
          </w:hyperlink>
        </w:p>
        <w:p w14:paraId="5073D861" w14:textId="1DB7298D" w:rsidR="00441478" w:rsidRDefault="00441478">
          <w:pPr>
            <w:pStyle w:val="TOC1"/>
            <w:tabs>
              <w:tab w:val="left" w:pos="720"/>
              <w:tab w:val="right" w:leader="dot" w:pos="9350"/>
            </w:tabs>
            <w:rPr>
              <w:rFonts w:asciiTheme="minorHAnsi" w:eastAsiaTheme="minorEastAsia" w:hAnsiTheme="minorHAnsi"/>
              <w:noProof/>
              <w:kern w:val="2"/>
              <w:szCs w:val="24"/>
              <w14:ligatures w14:val="standardContextual"/>
            </w:rPr>
          </w:pPr>
          <w:hyperlink w:anchor="_Toc215842505" w:history="1">
            <w:r w:rsidRPr="00D65D5C">
              <w:rPr>
                <w:rStyle w:val="Hyperlink"/>
                <w:noProof/>
              </w:rPr>
              <w:t>VI.</w:t>
            </w:r>
            <w:r>
              <w:rPr>
                <w:rFonts w:asciiTheme="minorHAnsi" w:eastAsiaTheme="minorEastAsia" w:hAnsiTheme="minorHAnsi"/>
                <w:noProof/>
                <w:kern w:val="2"/>
                <w:szCs w:val="24"/>
                <w14:ligatures w14:val="standardContextual"/>
              </w:rPr>
              <w:tab/>
            </w:r>
            <w:r w:rsidRPr="00D65D5C">
              <w:rPr>
                <w:rStyle w:val="Hyperlink"/>
                <w:noProof/>
              </w:rPr>
              <w:t>PERFORMANCE TRACKING.</w:t>
            </w:r>
            <w:r>
              <w:rPr>
                <w:noProof/>
                <w:webHidden/>
              </w:rPr>
              <w:tab/>
            </w:r>
            <w:r>
              <w:rPr>
                <w:noProof/>
                <w:webHidden/>
              </w:rPr>
              <w:fldChar w:fldCharType="begin"/>
            </w:r>
            <w:r>
              <w:rPr>
                <w:noProof/>
                <w:webHidden/>
              </w:rPr>
              <w:instrText xml:space="preserve"> PAGEREF _Toc215842505 \h </w:instrText>
            </w:r>
            <w:r>
              <w:rPr>
                <w:noProof/>
                <w:webHidden/>
              </w:rPr>
            </w:r>
            <w:r>
              <w:rPr>
                <w:noProof/>
                <w:webHidden/>
              </w:rPr>
              <w:fldChar w:fldCharType="separate"/>
            </w:r>
            <w:r w:rsidR="0057353F">
              <w:rPr>
                <w:noProof/>
                <w:webHidden/>
              </w:rPr>
              <w:t>14</w:t>
            </w:r>
            <w:r>
              <w:rPr>
                <w:noProof/>
                <w:webHidden/>
              </w:rPr>
              <w:fldChar w:fldCharType="end"/>
            </w:r>
          </w:hyperlink>
        </w:p>
        <w:p w14:paraId="0740EA84" w14:textId="2519EA5E" w:rsidR="00441478" w:rsidRDefault="00441478">
          <w:pPr>
            <w:pStyle w:val="TOC1"/>
            <w:tabs>
              <w:tab w:val="left" w:pos="720"/>
              <w:tab w:val="right" w:leader="dot" w:pos="9350"/>
            </w:tabs>
            <w:rPr>
              <w:rFonts w:asciiTheme="minorHAnsi" w:eastAsiaTheme="minorEastAsia" w:hAnsiTheme="minorHAnsi"/>
              <w:noProof/>
              <w:kern w:val="2"/>
              <w:szCs w:val="24"/>
              <w14:ligatures w14:val="standardContextual"/>
            </w:rPr>
          </w:pPr>
          <w:hyperlink w:anchor="_Toc215842506" w:history="1">
            <w:r w:rsidRPr="00D65D5C">
              <w:rPr>
                <w:rStyle w:val="Hyperlink"/>
                <w:noProof/>
              </w:rPr>
              <w:t>VII.</w:t>
            </w:r>
            <w:r>
              <w:rPr>
                <w:rFonts w:asciiTheme="minorHAnsi" w:eastAsiaTheme="minorEastAsia" w:hAnsiTheme="minorHAnsi"/>
                <w:noProof/>
                <w:kern w:val="2"/>
                <w:szCs w:val="24"/>
                <w14:ligatures w14:val="standardContextual"/>
              </w:rPr>
              <w:tab/>
            </w:r>
            <w:r w:rsidRPr="00D65D5C">
              <w:rPr>
                <w:rStyle w:val="Hyperlink"/>
                <w:noProof/>
              </w:rPr>
              <w:t>RESPONDENT DOCUMENTS.</w:t>
            </w:r>
            <w:r>
              <w:rPr>
                <w:noProof/>
                <w:webHidden/>
              </w:rPr>
              <w:tab/>
            </w:r>
            <w:r>
              <w:rPr>
                <w:noProof/>
                <w:webHidden/>
              </w:rPr>
              <w:fldChar w:fldCharType="begin"/>
            </w:r>
            <w:r>
              <w:rPr>
                <w:noProof/>
                <w:webHidden/>
              </w:rPr>
              <w:instrText xml:space="preserve"> PAGEREF _Toc215842506 \h </w:instrText>
            </w:r>
            <w:r>
              <w:rPr>
                <w:noProof/>
                <w:webHidden/>
              </w:rPr>
            </w:r>
            <w:r>
              <w:rPr>
                <w:noProof/>
                <w:webHidden/>
              </w:rPr>
              <w:fldChar w:fldCharType="separate"/>
            </w:r>
            <w:r w:rsidR="0057353F">
              <w:rPr>
                <w:noProof/>
                <w:webHidden/>
              </w:rPr>
              <w:t>14</w:t>
            </w:r>
            <w:r>
              <w:rPr>
                <w:noProof/>
                <w:webHidden/>
              </w:rPr>
              <w:fldChar w:fldCharType="end"/>
            </w:r>
          </w:hyperlink>
        </w:p>
        <w:p w14:paraId="6071854B" w14:textId="4AAD5E4F" w:rsidR="00441478" w:rsidRDefault="00441478">
          <w:pPr>
            <w:pStyle w:val="TOC2"/>
            <w:tabs>
              <w:tab w:val="left" w:pos="720"/>
            </w:tabs>
            <w:rPr>
              <w:rFonts w:asciiTheme="minorHAnsi" w:eastAsiaTheme="minorEastAsia" w:hAnsiTheme="minorHAnsi"/>
              <w:kern w:val="2"/>
              <w:szCs w:val="24"/>
              <w14:ligatures w14:val="standardContextual"/>
            </w:rPr>
          </w:pPr>
          <w:hyperlink w:anchor="_Toc215842507" w:history="1">
            <w:r w:rsidRPr="00D65D5C">
              <w:rPr>
                <w:rStyle w:val="Hyperlink"/>
                <w:rFonts w:eastAsia="Calibri" w:cs="Arial"/>
              </w:rPr>
              <w:t>VIII.</w:t>
            </w:r>
            <w:r>
              <w:rPr>
                <w:rFonts w:asciiTheme="minorHAnsi" w:eastAsiaTheme="minorEastAsia" w:hAnsiTheme="minorHAnsi"/>
                <w:kern w:val="2"/>
                <w:szCs w:val="24"/>
                <w14:ligatures w14:val="standardContextual"/>
              </w:rPr>
              <w:tab/>
            </w:r>
            <w:r w:rsidRPr="00D65D5C">
              <w:rPr>
                <w:rStyle w:val="Hyperlink"/>
                <w:rFonts w:cs="Arial"/>
              </w:rPr>
              <w:t>SUBMISSION OF PROPOSAL</w:t>
            </w:r>
            <w:r>
              <w:rPr>
                <w:webHidden/>
              </w:rPr>
              <w:tab/>
            </w:r>
            <w:r>
              <w:rPr>
                <w:webHidden/>
              </w:rPr>
              <w:fldChar w:fldCharType="begin"/>
            </w:r>
            <w:r>
              <w:rPr>
                <w:webHidden/>
              </w:rPr>
              <w:instrText xml:space="preserve"> PAGEREF _Toc215842507 \h </w:instrText>
            </w:r>
            <w:r>
              <w:rPr>
                <w:webHidden/>
              </w:rPr>
            </w:r>
            <w:r>
              <w:rPr>
                <w:webHidden/>
              </w:rPr>
              <w:fldChar w:fldCharType="separate"/>
            </w:r>
            <w:r w:rsidR="0057353F">
              <w:rPr>
                <w:webHidden/>
              </w:rPr>
              <w:t>15</w:t>
            </w:r>
            <w:r>
              <w:rPr>
                <w:webHidden/>
              </w:rPr>
              <w:fldChar w:fldCharType="end"/>
            </w:r>
          </w:hyperlink>
        </w:p>
        <w:p w14:paraId="3BCC20CC" w14:textId="5FF1FB7A" w:rsidR="00441478" w:rsidRDefault="00441478">
          <w:pPr>
            <w:pStyle w:val="TOC1"/>
            <w:tabs>
              <w:tab w:val="left" w:pos="720"/>
              <w:tab w:val="right" w:leader="dot" w:pos="9350"/>
            </w:tabs>
            <w:rPr>
              <w:rFonts w:asciiTheme="minorHAnsi" w:eastAsiaTheme="minorEastAsia" w:hAnsiTheme="minorHAnsi"/>
              <w:noProof/>
              <w:kern w:val="2"/>
              <w:szCs w:val="24"/>
              <w14:ligatures w14:val="standardContextual"/>
            </w:rPr>
          </w:pPr>
          <w:hyperlink w:anchor="_Toc215842512" w:history="1">
            <w:r w:rsidRPr="00D65D5C">
              <w:rPr>
                <w:rStyle w:val="Hyperlink"/>
                <w:noProof/>
              </w:rPr>
              <w:t>IX.</w:t>
            </w:r>
            <w:r>
              <w:rPr>
                <w:rFonts w:asciiTheme="minorHAnsi" w:eastAsiaTheme="minorEastAsia" w:hAnsiTheme="minorHAnsi"/>
                <w:noProof/>
                <w:kern w:val="2"/>
                <w:szCs w:val="24"/>
                <w14:ligatures w14:val="standardContextual"/>
              </w:rPr>
              <w:tab/>
            </w:r>
            <w:r w:rsidRPr="00D65D5C">
              <w:rPr>
                <w:rStyle w:val="Hyperlink"/>
                <w:noProof/>
              </w:rPr>
              <w:t>STANDARD TERMS AND CONDITIONS</w:t>
            </w:r>
            <w:r>
              <w:rPr>
                <w:noProof/>
                <w:webHidden/>
              </w:rPr>
              <w:tab/>
            </w:r>
            <w:r>
              <w:rPr>
                <w:noProof/>
                <w:webHidden/>
              </w:rPr>
              <w:fldChar w:fldCharType="begin"/>
            </w:r>
            <w:r>
              <w:rPr>
                <w:noProof/>
                <w:webHidden/>
              </w:rPr>
              <w:instrText xml:space="preserve"> PAGEREF _Toc215842512 \h </w:instrText>
            </w:r>
            <w:r>
              <w:rPr>
                <w:noProof/>
                <w:webHidden/>
              </w:rPr>
            </w:r>
            <w:r>
              <w:rPr>
                <w:noProof/>
                <w:webHidden/>
              </w:rPr>
              <w:fldChar w:fldCharType="separate"/>
            </w:r>
            <w:r w:rsidR="0057353F">
              <w:rPr>
                <w:noProof/>
                <w:webHidden/>
              </w:rPr>
              <w:t>17</w:t>
            </w:r>
            <w:r>
              <w:rPr>
                <w:noProof/>
                <w:webHidden/>
              </w:rPr>
              <w:fldChar w:fldCharType="end"/>
            </w:r>
          </w:hyperlink>
        </w:p>
        <w:p w14:paraId="211318B0" w14:textId="550BDFF2" w:rsidR="00441478" w:rsidRDefault="00441478">
          <w:pPr>
            <w:pStyle w:val="TOC1"/>
            <w:tabs>
              <w:tab w:val="left" w:pos="720"/>
              <w:tab w:val="right" w:leader="dot" w:pos="9350"/>
            </w:tabs>
            <w:rPr>
              <w:rFonts w:asciiTheme="minorHAnsi" w:eastAsiaTheme="minorEastAsia" w:hAnsiTheme="minorHAnsi"/>
              <w:noProof/>
              <w:kern w:val="2"/>
              <w:szCs w:val="24"/>
              <w14:ligatures w14:val="standardContextual"/>
            </w:rPr>
          </w:pPr>
          <w:hyperlink w:anchor="_Toc215842513" w:history="1">
            <w:r w:rsidRPr="00D65D5C">
              <w:rPr>
                <w:rStyle w:val="Hyperlink"/>
                <w:caps/>
                <w:noProof/>
              </w:rPr>
              <w:t>X.</w:t>
            </w:r>
            <w:r>
              <w:rPr>
                <w:rFonts w:asciiTheme="minorHAnsi" w:eastAsiaTheme="minorEastAsia" w:hAnsiTheme="minorHAnsi"/>
                <w:noProof/>
                <w:kern w:val="2"/>
                <w:szCs w:val="24"/>
                <w14:ligatures w14:val="standardContextual"/>
              </w:rPr>
              <w:tab/>
            </w:r>
            <w:r w:rsidRPr="00D65D5C">
              <w:rPr>
                <w:rStyle w:val="Hyperlink"/>
                <w:caps/>
                <w:noProof/>
              </w:rPr>
              <w:t>Execution of Proposal</w:t>
            </w:r>
            <w:r>
              <w:rPr>
                <w:noProof/>
                <w:webHidden/>
              </w:rPr>
              <w:tab/>
            </w:r>
            <w:r>
              <w:rPr>
                <w:noProof/>
                <w:webHidden/>
              </w:rPr>
              <w:fldChar w:fldCharType="begin"/>
            </w:r>
            <w:r>
              <w:rPr>
                <w:noProof/>
                <w:webHidden/>
              </w:rPr>
              <w:instrText xml:space="preserve"> PAGEREF _Toc215842513 \h </w:instrText>
            </w:r>
            <w:r>
              <w:rPr>
                <w:noProof/>
                <w:webHidden/>
              </w:rPr>
            </w:r>
            <w:r>
              <w:rPr>
                <w:noProof/>
                <w:webHidden/>
              </w:rPr>
              <w:fldChar w:fldCharType="separate"/>
            </w:r>
            <w:r w:rsidR="0057353F">
              <w:rPr>
                <w:noProof/>
                <w:webHidden/>
              </w:rPr>
              <w:t>28</w:t>
            </w:r>
            <w:r>
              <w:rPr>
                <w:noProof/>
                <w:webHidden/>
              </w:rPr>
              <w:fldChar w:fldCharType="end"/>
            </w:r>
          </w:hyperlink>
        </w:p>
        <w:p w14:paraId="74A6E4F6" w14:textId="31279F14" w:rsidR="00441478" w:rsidRDefault="00441478">
          <w:pPr>
            <w:pStyle w:val="TOC1"/>
            <w:tabs>
              <w:tab w:val="right" w:leader="dot" w:pos="9350"/>
            </w:tabs>
            <w:rPr>
              <w:rFonts w:asciiTheme="minorHAnsi" w:eastAsiaTheme="minorEastAsia" w:hAnsiTheme="minorHAnsi"/>
              <w:noProof/>
              <w:kern w:val="2"/>
              <w:szCs w:val="24"/>
              <w14:ligatures w14:val="standardContextual"/>
            </w:rPr>
          </w:pPr>
          <w:hyperlink w:anchor="_Toc215842514" w:history="1">
            <w:r w:rsidRPr="00D65D5C">
              <w:rPr>
                <w:rStyle w:val="Hyperlink"/>
                <w:caps/>
                <w:noProof/>
              </w:rPr>
              <w:t>Conflict of Interest</w:t>
            </w:r>
            <w:r>
              <w:rPr>
                <w:noProof/>
                <w:webHidden/>
              </w:rPr>
              <w:tab/>
            </w:r>
            <w:r>
              <w:rPr>
                <w:noProof/>
                <w:webHidden/>
              </w:rPr>
              <w:fldChar w:fldCharType="begin"/>
            </w:r>
            <w:r>
              <w:rPr>
                <w:noProof/>
                <w:webHidden/>
              </w:rPr>
              <w:instrText xml:space="preserve"> PAGEREF _Toc215842514 \h </w:instrText>
            </w:r>
            <w:r>
              <w:rPr>
                <w:noProof/>
                <w:webHidden/>
              </w:rPr>
            </w:r>
            <w:r>
              <w:rPr>
                <w:noProof/>
                <w:webHidden/>
              </w:rPr>
              <w:fldChar w:fldCharType="separate"/>
            </w:r>
            <w:r w:rsidR="0057353F">
              <w:rPr>
                <w:noProof/>
                <w:webHidden/>
              </w:rPr>
              <w:t>34</w:t>
            </w:r>
            <w:r>
              <w:rPr>
                <w:noProof/>
                <w:webHidden/>
              </w:rPr>
              <w:fldChar w:fldCharType="end"/>
            </w:r>
          </w:hyperlink>
        </w:p>
        <w:p w14:paraId="41AAA714" w14:textId="43E38558" w:rsidR="00441478" w:rsidRDefault="00441478">
          <w:pPr>
            <w:pStyle w:val="TOC1"/>
            <w:tabs>
              <w:tab w:val="right" w:leader="dot" w:pos="9350"/>
            </w:tabs>
            <w:rPr>
              <w:rFonts w:asciiTheme="minorHAnsi" w:eastAsiaTheme="minorEastAsia" w:hAnsiTheme="minorHAnsi"/>
              <w:noProof/>
              <w:kern w:val="2"/>
              <w:szCs w:val="24"/>
              <w14:ligatures w14:val="standardContextual"/>
            </w:rPr>
          </w:pPr>
          <w:hyperlink w:anchor="_Toc215842515" w:history="1">
            <w:r w:rsidRPr="00D65D5C">
              <w:rPr>
                <w:rStyle w:val="Hyperlink"/>
                <w:caps/>
                <w:noProof/>
              </w:rPr>
              <w:t>Nondisclosure Agreement</w:t>
            </w:r>
            <w:r>
              <w:rPr>
                <w:noProof/>
                <w:webHidden/>
              </w:rPr>
              <w:tab/>
            </w:r>
            <w:r>
              <w:rPr>
                <w:noProof/>
                <w:webHidden/>
              </w:rPr>
              <w:fldChar w:fldCharType="begin"/>
            </w:r>
            <w:r>
              <w:rPr>
                <w:noProof/>
                <w:webHidden/>
              </w:rPr>
              <w:instrText xml:space="preserve"> PAGEREF _Toc215842515 \h </w:instrText>
            </w:r>
            <w:r>
              <w:rPr>
                <w:noProof/>
                <w:webHidden/>
              </w:rPr>
            </w:r>
            <w:r>
              <w:rPr>
                <w:noProof/>
                <w:webHidden/>
              </w:rPr>
              <w:fldChar w:fldCharType="separate"/>
            </w:r>
            <w:r w:rsidR="0057353F">
              <w:rPr>
                <w:noProof/>
                <w:webHidden/>
              </w:rPr>
              <w:t>35</w:t>
            </w:r>
            <w:r>
              <w:rPr>
                <w:noProof/>
                <w:webHidden/>
              </w:rPr>
              <w:fldChar w:fldCharType="end"/>
            </w:r>
          </w:hyperlink>
        </w:p>
        <w:p w14:paraId="4AD891E4" w14:textId="5036669E" w:rsidR="00441478" w:rsidRDefault="00441478">
          <w:pPr>
            <w:pStyle w:val="TOC1"/>
            <w:tabs>
              <w:tab w:val="right" w:leader="dot" w:pos="9350"/>
            </w:tabs>
            <w:rPr>
              <w:rFonts w:asciiTheme="minorHAnsi" w:eastAsiaTheme="minorEastAsia" w:hAnsiTheme="minorHAnsi"/>
              <w:noProof/>
              <w:kern w:val="2"/>
              <w:szCs w:val="24"/>
              <w14:ligatures w14:val="standardContextual"/>
            </w:rPr>
          </w:pPr>
          <w:hyperlink w:anchor="_Toc215842516" w:history="1">
            <w:r w:rsidRPr="00D65D5C">
              <w:rPr>
                <w:rStyle w:val="Hyperlink"/>
                <w:caps/>
                <w:noProof/>
              </w:rPr>
              <w:t>CERTIFICATION REGARDING PUBLIC NATURE OF THE PROPOSAL</w:t>
            </w:r>
            <w:r>
              <w:rPr>
                <w:noProof/>
                <w:webHidden/>
              </w:rPr>
              <w:tab/>
            </w:r>
            <w:r>
              <w:rPr>
                <w:noProof/>
                <w:webHidden/>
              </w:rPr>
              <w:fldChar w:fldCharType="begin"/>
            </w:r>
            <w:r>
              <w:rPr>
                <w:noProof/>
                <w:webHidden/>
              </w:rPr>
              <w:instrText xml:space="preserve"> PAGEREF _Toc215842516 \h </w:instrText>
            </w:r>
            <w:r>
              <w:rPr>
                <w:noProof/>
                <w:webHidden/>
              </w:rPr>
            </w:r>
            <w:r>
              <w:rPr>
                <w:noProof/>
                <w:webHidden/>
              </w:rPr>
              <w:fldChar w:fldCharType="separate"/>
            </w:r>
            <w:r w:rsidR="0057353F">
              <w:rPr>
                <w:noProof/>
                <w:webHidden/>
              </w:rPr>
              <w:t>36</w:t>
            </w:r>
            <w:r>
              <w:rPr>
                <w:noProof/>
                <w:webHidden/>
              </w:rPr>
              <w:fldChar w:fldCharType="end"/>
            </w:r>
          </w:hyperlink>
        </w:p>
        <w:p w14:paraId="719F02BC" w14:textId="7161B9AF" w:rsidR="001E5B25" w:rsidRDefault="00881437" w:rsidP="4B3FE641">
          <w:pPr>
            <w:pStyle w:val="TOC1"/>
            <w:tabs>
              <w:tab w:val="right" w:leader="dot" w:pos="9360"/>
            </w:tabs>
            <w:rPr>
              <w:rStyle w:val="Hyperlink"/>
              <w:noProof/>
              <w:kern w:val="2"/>
              <w14:ligatures w14:val="standardContextual"/>
            </w:rPr>
          </w:pPr>
          <w:r>
            <w:fldChar w:fldCharType="end"/>
          </w:r>
        </w:p>
      </w:sdtContent>
    </w:sdt>
    <w:p w14:paraId="36F9D25F" w14:textId="7C38CDC5" w:rsidR="003549B1" w:rsidRDefault="003549B1" w:rsidP="02F89D7F">
      <w:pPr>
        <w:pStyle w:val="TOC1"/>
        <w:tabs>
          <w:tab w:val="right" w:leader="dot" w:pos="9360"/>
        </w:tabs>
        <w:rPr>
          <w:rStyle w:val="Hyperlink"/>
          <w:noProof/>
          <w:kern w:val="2"/>
          <w14:ligatures w14:val="standardContextual"/>
        </w:rPr>
      </w:pPr>
    </w:p>
    <w:p w14:paraId="20429023" w14:textId="290864FF" w:rsidR="00854B8B" w:rsidRPr="003378C4" w:rsidRDefault="00854B8B" w:rsidP="02F89D7F">
      <w:pPr>
        <w:rPr>
          <w:rFonts w:cs="Arial"/>
        </w:rPr>
      </w:pPr>
    </w:p>
    <w:p w14:paraId="52F5C78F" w14:textId="77777777" w:rsidR="00254AFE" w:rsidRPr="003378C4" w:rsidRDefault="00254AFE" w:rsidP="009D0791">
      <w:pPr>
        <w:rPr>
          <w:rFonts w:cs="Arial"/>
          <w:b/>
          <w:bCs/>
          <w:noProof/>
          <w:szCs w:val="24"/>
        </w:rPr>
      </w:pPr>
    </w:p>
    <w:p w14:paraId="19449AA2" w14:textId="77777777" w:rsidR="00254AFE" w:rsidRPr="003378C4" w:rsidRDefault="00254AFE" w:rsidP="009D0791">
      <w:pPr>
        <w:rPr>
          <w:rFonts w:cs="Arial"/>
          <w:b/>
          <w:bCs/>
          <w:noProof/>
          <w:szCs w:val="24"/>
        </w:rPr>
      </w:pPr>
    </w:p>
    <w:p w14:paraId="2517E848" w14:textId="77777777" w:rsidR="00EE5A5E" w:rsidRPr="003378C4" w:rsidRDefault="00EE5A5E" w:rsidP="009D0791">
      <w:pPr>
        <w:rPr>
          <w:rFonts w:eastAsia="Calibri" w:cs="Arial"/>
          <w:b/>
          <w:szCs w:val="24"/>
        </w:rPr>
      </w:pPr>
      <w:r w:rsidRPr="003378C4">
        <w:rPr>
          <w:rFonts w:cs="Arial"/>
          <w:b/>
          <w:szCs w:val="24"/>
        </w:rPr>
        <w:br w:type="page"/>
      </w:r>
    </w:p>
    <w:p w14:paraId="5E805291" w14:textId="2C8A1424" w:rsidR="005870F5" w:rsidRPr="00504377" w:rsidRDefault="005870F5" w:rsidP="00A23F8B">
      <w:pPr>
        <w:pStyle w:val="ListParagraph"/>
        <w:numPr>
          <w:ilvl w:val="0"/>
          <w:numId w:val="1"/>
        </w:numPr>
        <w:spacing w:after="0" w:line="240" w:lineRule="auto"/>
        <w:rPr>
          <w:rStyle w:val="Heading1Char"/>
          <w:b w:val="0"/>
        </w:rPr>
      </w:pPr>
      <w:bookmarkStart w:id="0" w:name="_Toc215842475"/>
      <w:r w:rsidRPr="4B3FE641">
        <w:rPr>
          <w:rStyle w:val="Heading1Char"/>
        </w:rPr>
        <w:lastRenderedPageBreak/>
        <w:t>SUMMARY</w:t>
      </w:r>
      <w:r w:rsidR="00E05D3D" w:rsidRPr="4B3FE641">
        <w:rPr>
          <w:rStyle w:val="Heading1Char"/>
        </w:rPr>
        <w:t>.</w:t>
      </w:r>
      <w:bookmarkStart w:id="1" w:name="_Hlk25310481"/>
      <w:bookmarkStart w:id="2" w:name="_Hlk25307229"/>
      <w:bookmarkEnd w:id="0"/>
    </w:p>
    <w:bookmarkEnd w:id="1"/>
    <w:bookmarkEnd w:id="2"/>
    <w:p w14:paraId="19CFB1D0" w14:textId="77777777" w:rsidR="00AB217C" w:rsidRPr="00AB217C" w:rsidRDefault="00AB217C" w:rsidP="00AB217C">
      <w:pPr>
        <w:rPr>
          <w:rFonts w:cs="Arial"/>
          <w:sz w:val="20"/>
          <w:szCs w:val="20"/>
        </w:rPr>
      </w:pPr>
    </w:p>
    <w:p w14:paraId="4FE5387A" w14:textId="47AD3986" w:rsidR="00AB217C" w:rsidRPr="00AB217C" w:rsidRDefault="00AB217C" w:rsidP="00A23F8B">
      <w:pPr>
        <w:pStyle w:val="ListParagraph"/>
        <w:numPr>
          <w:ilvl w:val="0"/>
          <w:numId w:val="6"/>
        </w:numPr>
        <w:tabs>
          <w:tab w:val="left" w:pos="5040"/>
        </w:tabs>
        <w:spacing w:after="0" w:line="240" w:lineRule="auto"/>
        <w:rPr>
          <w:rFonts w:ascii="Arial" w:hAnsi="Arial" w:cs="Arial"/>
          <w:sz w:val="20"/>
          <w:szCs w:val="20"/>
        </w:rPr>
      </w:pPr>
      <w:r w:rsidRPr="00AB217C">
        <w:rPr>
          <w:rFonts w:ascii="Arial" w:hAnsi="Arial" w:cs="Arial"/>
          <w:b/>
          <w:bCs/>
          <w:sz w:val="20"/>
          <w:szCs w:val="20"/>
        </w:rPr>
        <w:t>Type of Submission:</w:t>
      </w:r>
      <w:r w:rsidRPr="00AB217C">
        <w:rPr>
          <w:rFonts w:ascii="Arial" w:hAnsi="Arial" w:cs="Arial"/>
          <w:sz w:val="20"/>
          <w:szCs w:val="20"/>
        </w:rPr>
        <w:t xml:space="preserve"> </w:t>
      </w:r>
      <w:r w:rsidRPr="00AB217C">
        <w:rPr>
          <w:rFonts w:ascii="Arial" w:hAnsi="Arial" w:cs="Arial"/>
          <w:sz w:val="20"/>
          <w:szCs w:val="20"/>
        </w:rPr>
        <w:tab/>
        <w:t xml:space="preserve">Request for </w:t>
      </w:r>
      <w:r w:rsidR="00BB4630">
        <w:rPr>
          <w:rFonts w:ascii="Arial" w:hAnsi="Arial" w:cs="Arial"/>
          <w:sz w:val="20"/>
          <w:szCs w:val="20"/>
        </w:rPr>
        <w:t>Proposal</w:t>
      </w:r>
      <w:r w:rsidRPr="00AB217C">
        <w:rPr>
          <w:rFonts w:ascii="Arial" w:hAnsi="Arial" w:cs="Arial"/>
          <w:sz w:val="20"/>
          <w:szCs w:val="20"/>
        </w:rPr>
        <w:t xml:space="preserve"> (RF</w:t>
      </w:r>
      <w:r w:rsidR="00BB4630">
        <w:rPr>
          <w:rFonts w:ascii="Arial" w:hAnsi="Arial" w:cs="Arial"/>
          <w:sz w:val="20"/>
          <w:szCs w:val="20"/>
        </w:rPr>
        <w:t>P</w:t>
      </w:r>
      <w:r w:rsidRPr="00AB217C">
        <w:rPr>
          <w:rFonts w:ascii="Arial" w:hAnsi="Arial" w:cs="Arial"/>
          <w:sz w:val="20"/>
          <w:szCs w:val="20"/>
        </w:rPr>
        <w:t>)</w:t>
      </w:r>
    </w:p>
    <w:p w14:paraId="27B477D7" w14:textId="77777777" w:rsidR="00AB217C" w:rsidRPr="00AB217C" w:rsidRDefault="00AB217C" w:rsidP="00AB217C">
      <w:pPr>
        <w:tabs>
          <w:tab w:val="left" w:pos="5040"/>
        </w:tabs>
        <w:rPr>
          <w:rFonts w:cs="Arial"/>
          <w:sz w:val="20"/>
          <w:szCs w:val="20"/>
        </w:rPr>
      </w:pPr>
    </w:p>
    <w:p w14:paraId="4D8EAB09" w14:textId="72C1196F"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02F89D7F">
        <w:rPr>
          <w:rFonts w:ascii="Arial" w:hAnsi="Arial" w:cs="Arial"/>
          <w:b/>
          <w:bCs/>
          <w:sz w:val="20"/>
          <w:szCs w:val="20"/>
        </w:rPr>
        <w:t>Issuing Office:</w:t>
      </w:r>
      <w:r w:rsidR="666E799A">
        <w:tab/>
      </w:r>
      <w:r w:rsidRPr="02F89D7F">
        <w:rPr>
          <w:rFonts w:ascii="Arial" w:hAnsi="Arial" w:cs="Arial"/>
          <w:sz w:val="20"/>
          <w:szCs w:val="20"/>
        </w:rPr>
        <w:t>T</w:t>
      </w:r>
      <w:r w:rsidR="666E799A" w:rsidRPr="02F89D7F">
        <w:rPr>
          <w:rFonts w:ascii="Arial" w:hAnsi="Arial" w:cs="Arial"/>
          <w:sz w:val="20"/>
          <w:szCs w:val="20"/>
        </w:rPr>
        <w:t xml:space="preserve">exas Behavioral Health Executive </w:t>
      </w:r>
      <w:r w:rsidR="666E799A">
        <w:tab/>
      </w:r>
      <w:r w:rsidR="666E799A">
        <w:tab/>
      </w:r>
      <w:r w:rsidR="666E799A" w:rsidRPr="02F89D7F">
        <w:rPr>
          <w:rFonts w:ascii="Arial" w:hAnsi="Arial" w:cs="Arial"/>
          <w:sz w:val="20"/>
          <w:szCs w:val="20"/>
        </w:rPr>
        <w:t>Council</w:t>
      </w:r>
    </w:p>
    <w:p w14:paraId="44AA0E38" w14:textId="2E406031" w:rsidR="00AB217C" w:rsidRPr="00AB217C" w:rsidRDefault="6E11E8DD" w:rsidP="4B3FE641">
      <w:pPr>
        <w:tabs>
          <w:tab w:val="left" w:pos="5040"/>
        </w:tabs>
        <w:ind w:left="4320" w:firstLine="720"/>
        <w:rPr>
          <w:sz w:val="20"/>
          <w:szCs w:val="20"/>
        </w:rPr>
      </w:pPr>
      <w:r w:rsidRPr="4B3FE641">
        <w:rPr>
          <w:sz w:val="20"/>
          <w:szCs w:val="20"/>
        </w:rPr>
        <w:t>George H.W. Bush State Office Building</w:t>
      </w:r>
    </w:p>
    <w:p w14:paraId="0E24C023" w14:textId="30B4077C" w:rsidR="00AB217C" w:rsidRPr="00AB217C" w:rsidRDefault="77A9FB7E" w:rsidP="02F89D7F">
      <w:pPr>
        <w:tabs>
          <w:tab w:val="left" w:pos="5040"/>
        </w:tabs>
        <w:ind w:left="4320" w:firstLine="720"/>
        <w:rPr>
          <w:rFonts w:eastAsia="Calibri"/>
          <w:sz w:val="20"/>
          <w:szCs w:val="20"/>
        </w:rPr>
      </w:pPr>
      <w:r w:rsidRPr="4B3FE641">
        <w:rPr>
          <w:rFonts w:eastAsia="Calibri"/>
          <w:sz w:val="20"/>
          <w:szCs w:val="20"/>
        </w:rPr>
        <w:t xml:space="preserve">1801 Congress, </w:t>
      </w:r>
      <w:r w:rsidR="666E799A" w:rsidRPr="4B3FE641">
        <w:rPr>
          <w:rFonts w:eastAsia="Calibri"/>
          <w:sz w:val="20"/>
          <w:szCs w:val="20"/>
        </w:rPr>
        <w:t>Ste 7</w:t>
      </w:r>
      <w:r w:rsidR="05FFF6AC" w:rsidRPr="4B3FE641">
        <w:rPr>
          <w:rFonts w:eastAsia="Calibri"/>
          <w:sz w:val="20"/>
          <w:szCs w:val="20"/>
        </w:rPr>
        <w:t>.</w:t>
      </w:r>
      <w:r w:rsidR="666E799A" w:rsidRPr="4B3FE641">
        <w:rPr>
          <w:rFonts w:eastAsia="Calibri"/>
          <w:sz w:val="20"/>
          <w:szCs w:val="20"/>
        </w:rPr>
        <w:t>300</w:t>
      </w:r>
    </w:p>
    <w:p w14:paraId="0BF874BC" w14:textId="68293A37" w:rsidR="00AB217C" w:rsidRPr="00AB217C" w:rsidRDefault="2243B639" w:rsidP="2E564489">
      <w:pPr>
        <w:tabs>
          <w:tab w:val="left" w:pos="5040"/>
        </w:tabs>
        <w:ind w:left="4320" w:firstLine="720"/>
        <w:rPr>
          <w:rFonts w:cs="Arial"/>
          <w:sz w:val="20"/>
          <w:szCs w:val="20"/>
        </w:rPr>
      </w:pPr>
      <w:r w:rsidRPr="02F89D7F">
        <w:rPr>
          <w:rFonts w:cs="Arial"/>
          <w:sz w:val="20"/>
          <w:szCs w:val="20"/>
        </w:rPr>
        <w:t>A</w:t>
      </w:r>
      <w:r w:rsidR="46620D20" w:rsidRPr="02F89D7F">
        <w:rPr>
          <w:rFonts w:cs="Arial"/>
          <w:sz w:val="20"/>
          <w:szCs w:val="20"/>
        </w:rPr>
        <w:t>ustin, Texas 78701</w:t>
      </w:r>
    </w:p>
    <w:p w14:paraId="55A30EDC" w14:textId="77777777" w:rsidR="00AB217C" w:rsidRPr="00AB217C" w:rsidRDefault="00AB217C" w:rsidP="00AB217C">
      <w:pPr>
        <w:tabs>
          <w:tab w:val="left" w:pos="5040"/>
        </w:tabs>
        <w:rPr>
          <w:rFonts w:cs="Arial"/>
          <w:sz w:val="20"/>
          <w:szCs w:val="20"/>
        </w:rPr>
      </w:pPr>
    </w:p>
    <w:p w14:paraId="6B7E0175" w14:textId="77777777"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02F89D7F">
        <w:rPr>
          <w:rFonts w:ascii="Arial" w:hAnsi="Arial" w:cs="Arial"/>
          <w:b/>
          <w:bCs/>
          <w:sz w:val="20"/>
          <w:szCs w:val="20"/>
        </w:rPr>
        <w:t>Additional Requirements/Qualifications:</w:t>
      </w:r>
      <w:r w:rsidRPr="02F89D7F">
        <w:rPr>
          <w:rFonts w:ascii="Arial" w:hAnsi="Arial" w:cs="Arial"/>
          <w:sz w:val="20"/>
          <w:szCs w:val="20"/>
        </w:rPr>
        <w:t xml:space="preserve"> </w:t>
      </w:r>
      <w:r>
        <w:tab/>
      </w:r>
      <w:r w:rsidRPr="02F89D7F">
        <w:rPr>
          <w:rFonts w:ascii="Arial" w:hAnsi="Arial" w:cs="Arial"/>
          <w:sz w:val="20"/>
          <w:szCs w:val="20"/>
        </w:rPr>
        <w:t>N/A</w:t>
      </w:r>
    </w:p>
    <w:p w14:paraId="5C0AE927" w14:textId="77777777" w:rsidR="00AB217C" w:rsidRPr="00AB217C" w:rsidRDefault="00AB217C" w:rsidP="00AB217C">
      <w:pPr>
        <w:tabs>
          <w:tab w:val="left" w:pos="5040"/>
        </w:tabs>
        <w:rPr>
          <w:rFonts w:cs="Arial"/>
          <w:sz w:val="20"/>
          <w:szCs w:val="20"/>
        </w:rPr>
      </w:pPr>
    </w:p>
    <w:p w14:paraId="299F5C8E" w14:textId="777280CC"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02F89D7F">
        <w:rPr>
          <w:rFonts w:ascii="Arial" w:hAnsi="Arial" w:cs="Arial"/>
          <w:b/>
          <w:bCs/>
          <w:sz w:val="20"/>
          <w:szCs w:val="20"/>
        </w:rPr>
        <w:t xml:space="preserve">Responses to </w:t>
      </w:r>
      <w:r w:rsidR="00BB4630">
        <w:rPr>
          <w:rFonts w:ascii="Arial" w:hAnsi="Arial" w:cs="Arial"/>
          <w:b/>
          <w:bCs/>
          <w:sz w:val="20"/>
          <w:szCs w:val="20"/>
        </w:rPr>
        <w:t>RFP</w:t>
      </w:r>
      <w:r w:rsidRPr="02F89D7F">
        <w:rPr>
          <w:rFonts w:ascii="Arial" w:hAnsi="Arial" w:cs="Arial"/>
          <w:b/>
          <w:bCs/>
          <w:sz w:val="20"/>
          <w:szCs w:val="20"/>
        </w:rPr>
        <w:t>:</w:t>
      </w:r>
      <w:r>
        <w:tab/>
      </w:r>
      <w:r w:rsidRPr="02F89D7F">
        <w:rPr>
          <w:rFonts w:ascii="Arial" w:hAnsi="Arial" w:cs="Arial"/>
          <w:sz w:val="20"/>
          <w:szCs w:val="20"/>
        </w:rPr>
        <w:t xml:space="preserve">Sealed Competitive </w:t>
      </w:r>
      <w:r w:rsidR="00501EC8">
        <w:rPr>
          <w:rFonts w:ascii="Arial" w:hAnsi="Arial" w:cs="Arial"/>
          <w:sz w:val="20"/>
          <w:szCs w:val="20"/>
        </w:rPr>
        <w:t>Proposals</w:t>
      </w:r>
    </w:p>
    <w:p w14:paraId="61AE6FD4" w14:textId="77777777" w:rsidR="00AB217C" w:rsidRPr="00AB217C" w:rsidRDefault="00AB217C" w:rsidP="00AB217C">
      <w:pPr>
        <w:tabs>
          <w:tab w:val="left" w:pos="5040"/>
        </w:tabs>
        <w:rPr>
          <w:rFonts w:cs="Arial"/>
          <w:sz w:val="20"/>
          <w:szCs w:val="20"/>
        </w:rPr>
      </w:pPr>
    </w:p>
    <w:p w14:paraId="64F8ADA4" w14:textId="38A67870" w:rsidR="00AB217C" w:rsidRPr="00165703" w:rsidRDefault="46620D20" w:rsidP="00A23F8B">
      <w:pPr>
        <w:pStyle w:val="ListParagraph"/>
        <w:numPr>
          <w:ilvl w:val="0"/>
          <w:numId w:val="6"/>
        </w:numPr>
        <w:tabs>
          <w:tab w:val="left" w:pos="5040"/>
        </w:tabs>
        <w:spacing w:after="0" w:line="240" w:lineRule="auto"/>
        <w:rPr>
          <w:rFonts w:ascii="Arial" w:hAnsi="Arial" w:cs="Arial"/>
          <w:sz w:val="20"/>
          <w:szCs w:val="20"/>
        </w:rPr>
      </w:pPr>
      <w:r w:rsidRPr="00165703">
        <w:rPr>
          <w:rFonts w:ascii="Arial" w:hAnsi="Arial" w:cs="Arial"/>
          <w:b/>
          <w:bCs/>
          <w:sz w:val="20"/>
          <w:szCs w:val="20"/>
        </w:rPr>
        <w:t xml:space="preserve">Deadline for </w:t>
      </w:r>
      <w:r w:rsidR="00E77D7F" w:rsidRPr="00165703">
        <w:rPr>
          <w:rFonts w:ascii="Arial" w:hAnsi="Arial" w:cs="Arial"/>
          <w:b/>
          <w:bCs/>
          <w:sz w:val="20"/>
          <w:szCs w:val="20"/>
        </w:rPr>
        <w:t>Proposal</w:t>
      </w:r>
      <w:r w:rsidRPr="00165703">
        <w:rPr>
          <w:rFonts w:ascii="Arial" w:hAnsi="Arial" w:cs="Arial"/>
          <w:b/>
          <w:bCs/>
          <w:sz w:val="20"/>
          <w:szCs w:val="20"/>
        </w:rPr>
        <w:t>s:</w:t>
      </w:r>
      <w:r w:rsidRPr="00165703">
        <w:tab/>
      </w:r>
      <w:r w:rsidR="004B4859" w:rsidRPr="00165703">
        <w:rPr>
          <w:rFonts w:ascii="Arial" w:hAnsi="Arial" w:cs="Arial"/>
          <w:sz w:val="20"/>
          <w:szCs w:val="20"/>
        </w:rPr>
        <w:t>August</w:t>
      </w:r>
      <w:r w:rsidR="00501EC8" w:rsidRPr="00165703">
        <w:rPr>
          <w:rFonts w:ascii="Arial" w:hAnsi="Arial" w:cs="Arial"/>
          <w:sz w:val="20"/>
          <w:szCs w:val="20"/>
        </w:rPr>
        <w:t xml:space="preserve"> </w:t>
      </w:r>
      <w:r w:rsidR="004B4859" w:rsidRPr="00165703">
        <w:rPr>
          <w:rFonts w:ascii="Arial" w:hAnsi="Arial" w:cs="Arial"/>
          <w:sz w:val="20"/>
          <w:szCs w:val="20"/>
        </w:rPr>
        <w:t>31</w:t>
      </w:r>
      <w:r w:rsidR="00501EC8" w:rsidRPr="00165703">
        <w:rPr>
          <w:rFonts w:ascii="Arial" w:hAnsi="Arial" w:cs="Arial"/>
          <w:sz w:val="20"/>
          <w:szCs w:val="20"/>
        </w:rPr>
        <w:t>, 2026</w:t>
      </w:r>
    </w:p>
    <w:p w14:paraId="332A66CA" w14:textId="77777777" w:rsidR="00AB217C" w:rsidRPr="00165703" w:rsidRDefault="00AB217C" w:rsidP="00AB217C">
      <w:pPr>
        <w:tabs>
          <w:tab w:val="left" w:pos="5040"/>
        </w:tabs>
        <w:rPr>
          <w:rFonts w:cs="Arial"/>
          <w:sz w:val="20"/>
          <w:szCs w:val="20"/>
        </w:rPr>
      </w:pPr>
    </w:p>
    <w:p w14:paraId="7CB610AC" w14:textId="395CEE88" w:rsidR="00AB217C" w:rsidRPr="00165703" w:rsidRDefault="46620D20" w:rsidP="00A23F8B">
      <w:pPr>
        <w:pStyle w:val="ListParagraph"/>
        <w:numPr>
          <w:ilvl w:val="0"/>
          <w:numId w:val="6"/>
        </w:numPr>
        <w:tabs>
          <w:tab w:val="left" w:pos="5040"/>
        </w:tabs>
        <w:spacing w:after="0" w:line="240" w:lineRule="auto"/>
        <w:rPr>
          <w:rFonts w:ascii="Arial" w:hAnsi="Arial" w:cs="Arial"/>
          <w:sz w:val="20"/>
          <w:szCs w:val="20"/>
        </w:rPr>
      </w:pPr>
      <w:r w:rsidRPr="00165703">
        <w:rPr>
          <w:rFonts w:ascii="Arial" w:hAnsi="Arial" w:cs="Arial"/>
          <w:b/>
          <w:bCs/>
          <w:sz w:val="20"/>
          <w:szCs w:val="20"/>
        </w:rPr>
        <w:t>Initial Contract Term:</w:t>
      </w:r>
      <w:r w:rsidRPr="00165703">
        <w:tab/>
      </w:r>
      <w:r w:rsidRPr="00165703">
        <w:rPr>
          <w:rFonts w:ascii="Arial" w:hAnsi="Arial" w:cs="Arial"/>
          <w:sz w:val="20"/>
          <w:szCs w:val="20"/>
        </w:rPr>
        <w:t xml:space="preserve">Date of Award to </w:t>
      </w:r>
      <w:r w:rsidR="000A688A" w:rsidRPr="00165703">
        <w:rPr>
          <w:rFonts w:ascii="Arial" w:hAnsi="Arial" w:cs="Arial"/>
          <w:sz w:val="20"/>
          <w:szCs w:val="20"/>
        </w:rPr>
        <w:t>August</w:t>
      </w:r>
      <w:r w:rsidR="00501EC8" w:rsidRPr="00165703">
        <w:rPr>
          <w:rFonts w:ascii="Arial" w:hAnsi="Arial" w:cs="Arial"/>
          <w:sz w:val="20"/>
          <w:szCs w:val="20"/>
        </w:rPr>
        <w:t xml:space="preserve"> 31, 202</w:t>
      </w:r>
      <w:r w:rsidR="003F6EB7" w:rsidRPr="00165703">
        <w:rPr>
          <w:rFonts w:ascii="Arial" w:hAnsi="Arial" w:cs="Arial"/>
          <w:sz w:val="20"/>
          <w:szCs w:val="20"/>
        </w:rPr>
        <w:t>9</w:t>
      </w:r>
    </w:p>
    <w:p w14:paraId="6FAA86A6" w14:textId="77777777" w:rsidR="00AB217C" w:rsidRPr="00165703" w:rsidRDefault="00AB217C" w:rsidP="00AB217C">
      <w:pPr>
        <w:tabs>
          <w:tab w:val="left" w:pos="5040"/>
        </w:tabs>
        <w:rPr>
          <w:rFonts w:cs="Arial"/>
          <w:sz w:val="20"/>
          <w:szCs w:val="20"/>
        </w:rPr>
      </w:pPr>
    </w:p>
    <w:p w14:paraId="7BFC8B5B" w14:textId="4E5366E0" w:rsidR="00AB217C" w:rsidRPr="00165703" w:rsidRDefault="46620D20" w:rsidP="00A23F8B">
      <w:pPr>
        <w:pStyle w:val="ListParagraph"/>
        <w:numPr>
          <w:ilvl w:val="0"/>
          <w:numId w:val="6"/>
        </w:numPr>
        <w:tabs>
          <w:tab w:val="left" w:pos="5040"/>
        </w:tabs>
        <w:spacing w:after="0" w:line="240" w:lineRule="auto"/>
        <w:rPr>
          <w:rFonts w:ascii="Arial" w:hAnsi="Arial" w:cs="Arial"/>
          <w:sz w:val="20"/>
          <w:szCs w:val="20"/>
        </w:rPr>
      </w:pPr>
      <w:r w:rsidRPr="00165703">
        <w:rPr>
          <w:rFonts w:ascii="Arial" w:hAnsi="Arial" w:cs="Arial"/>
          <w:b/>
          <w:bCs/>
          <w:sz w:val="20"/>
          <w:szCs w:val="20"/>
        </w:rPr>
        <w:t>Optional Contract Terms:</w:t>
      </w:r>
      <w:r w:rsidR="06431117" w:rsidRPr="00165703">
        <w:tab/>
      </w:r>
      <w:r w:rsidR="003F6EB7" w:rsidRPr="00165703">
        <w:rPr>
          <w:rFonts w:ascii="Arial" w:hAnsi="Arial" w:cs="Arial"/>
          <w:sz w:val="20"/>
          <w:szCs w:val="20"/>
        </w:rPr>
        <w:t>September</w:t>
      </w:r>
      <w:r w:rsidR="002C2A5F" w:rsidRPr="00165703">
        <w:rPr>
          <w:rFonts w:ascii="Arial" w:hAnsi="Arial" w:cs="Arial"/>
          <w:sz w:val="20"/>
          <w:szCs w:val="20"/>
        </w:rPr>
        <w:t xml:space="preserve"> </w:t>
      </w:r>
      <w:r w:rsidRPr="00165703">
        <w:rPr>
          <w:rFonts w:ascii="Arial" w:hAnsi="Arial" w:cs="Arial"/>
          <w:sz w:val="20"/>
          <w:szCs w:val="20"/>
        </w:rPr>
        <w:t>1, 202</w:t>
      </w:r>
      <w:r w:rsidR="003F6EB7" w:rsidRPr="00165703">
        <w:rPr>
          <w:rFonts w:ascii="Arial" w:hAnsi="Arial" w:cs="Arial"/>
          <w:sz w:val="20"/>
          <w:szCs w:val="20"/>
        </w:rPr>
        <w:t>9</w:t>
      </w:r>
      <w:r w:rsidRPr="00165703">
        <w:rPr>
          <w:rFonts w:ascii="Arial" w:hAnsi="Arial" w:cs="Arial"/>
          <w:sz w:val="20"/>
          <w:szCs w:val="20"/>
        </w:rPr>
        <w:t xml:space="preserve"> through August 31, 20</w:t>
      </w:r>
      <w:r w:rsidR="008C2150" w:rsidRPr="00165703">
        <w:rPr>
          <w:rFonts w:ascii="Arial" w:hAnsi="Arial" w:cs="Arial"/>
          <w:sz w:val="20"/>
          <w:szCs w:val="20"/>
        </w:rPr>
        <w:t>3</w:t>
      </w:r>
      <w:r w:rsidR="00165703" w:rsidRPr="00165703">
        <w:rPr>
          <w:rFonts w:ascii="Arial" w:hAnsi="Arial" w:cs="Arial"/>
          <w:sz w:val="20"/>
          <w:szCs w:val="20"/>
        </w:rPr>
        <w:t>3</w:t>
      </w:r>
    </w:p>
    <w:p w14:paraId="227B2868" w14:textId="77777777" w:rsidR="00AB217C" w:rsidRPr="00AB217C" w:rsidRDefault="00AB217C" w:rsidP="00AB217C">
      <w:pPr>
        <w:tabs>
          <w:tab w:val="left" w:pos="5040"/>
        </w:tabs>
        <w:rPr>
          <w:rFonts w:cs="Arial"/>
          <w:sz w:val="20"/>
          <w:szCs w:val="20"/>
        </w:rPr>
      </w:pPr>
    </w:p>
    <w:p w14:paraId="68ABF654" w14:textId="1A9EA69E" w:rsidR="06431117" w:rsidRDefault="06431117" w:rsidP="00A23F8B">
      <w:pPr>
        <w:pStyle w:val="ListParagraph"/>
        <w:numPr>
          <w:ilvl w:val="0"/>
          <w:numId w:val="6"/>
        </w:numPr>
        <w:tabs>
          <w:tab w:val="left" w:pos="5040"/>
        </w:tabs>
        <w:spacing w:after="0" w:line="240" w:lineRule="auto"/>
        <w:rPr>
          <w:rFonts w:ascii="Arial" w:hAnsi="Arial" w:cs="Arial"/>
          <w:sz w:val="20"/>
          <w:szCs w:val="20"/>
        </w:rPr>
      </w:pPr>
      <w:r w:rsidRPr="02F89D7F">
        <w:rPr>
          <w:rFonts w:ascii="Arial" w:hAnsi="Arial" w:cs="Arial"/>
          <w:b/>
          <w:bCs/>
          <w:sz w:val="20"/>
          <w:szCs w:val="20"/>
        </w:rPr>
        <w:t>BHEC</w:t>
      </w:r>
      <w:r w:rsidR="46620D20" w:rsidRPr="02F89D7F">
        <w:rPr>
          <w:rFonts w:ascii="Arial" w:hAnsi="Arial" w:cs="Arial"/>
          <w:b/>
          <w:bCs/>
          <w:sz w:val="20"/>
          <w:szCs w:val="20"/>
        </w:rPr>
        <w:t xml:space="preserve"> Contact Person for this </w:t>
      </w:r>
      <w:r w:rsidR="00BB4630">
        <w:rPr>
          <w:rFonts w:ascii="Arial" w:hAnsi="Arial" w:cs="Arial"/>
          <w:b/>
          <w:bCs/>
          <w:sz w:val="20"/>
          <w:szCs w:val="20"/>
        </w:rPr>
        <w:t>RFP</w:t>
      </w:r>
      <w:r w:rsidR="46620D20" w:rsidRPr="02F89D7F">
        <w:rPr>
          <w:rFonts w:ascii="Arial" w:hAnsi="Arial" w:cs="Arial"/>
          <w:b/>
          <w:bCs/>
          <w:sz w:val="20"/>
          <w:szCs w:val="20"/>
        </w:rPr>
        <w:t>:</w:t>
      </w:r>
      <w:r>
        <w:tab/>
      </w:r>
      <w:r w:rsidR="002C2A5F">
        <w:rPr>
          <w:rFonts w:ascii="Arial" w:hAnsi="Arial" w:cs="Arial"/>
          <w:sz w:val="20"/>
          <w:szCs w:val="20"/>
        </w:rPr>
        <w:t>Robert Romig</w:t>
      </w:r>
      <w:r w:rsidR="46620D20" w:rsidRPr="02F89D7F">
        <w:rPr>
          <w:rFonts w:ascii="Arial" w:hAnsi="Arial" w:cs="Arial"/>
          <w:sz w:val="20"/>
          <w:szCs w:val="20"/>
        </w:rPr>
        <w:t>,</w:t>
      </w:r>
      <w:r w:rsidR="002C2A5F">
        <w:rPr>
          <w:rFonts w:ascii="Arial" w:hAnsi="Arial" w:cs="Arial"/>
          <w:sz w:val="20"/>
          <w:szCs w:val="20"/>
        </w:rPr>
        <w:t xml:space="preserve"> Deputy</w:t>
      </w:r>
      <w:r w:rsidR="11FBEC85" w:rsidRPr="02F89D7F">
        <w:rPr>
          <w:rFonts w:ascii="Arial" w:hAnsi="Arial" w:cs="Arial"/>
          <w:sz w:val="20"/>
          <w:szCs w:val="20"/>
        </w:rPr>
        <w:t xml:space="preserve"> Executive Director   </w:t>
      </w:r>
    </w:p>
    <w:p w14:paraId="2F3914FC" w14:textId="4E08750B" w:rsidR="412CE1D0" w:rsidRDefault="002C2A5F" w:rsidP="02F89D7F">
      <w:pPr>
        <w:tabs>
          <w:tab w:val="left" w:pos="5040"/>
        </w:tabs>
        <w:ind w:left="4320" w:firstLine="720"/>
        <w:rPr>
          <w:rFonts w:eastAsia="Calibri"/>
          <w:szCs w:val="24"/>
        </w:rPr>
      </w:pPr>
      <w:r>
        <w:rPr>
          <w:rFonts w:cs="Arial"/>
          <w:sz w:val="20"/>
          <w:szCs w:val="20"/>
        </w:rPr>
        <w:t>robert.romig</w:t>
      </w:r>
      <w:r w:rsidR="11FBEC85" w:rsidRPr="02F89D7F">
        <w:rPr>
          <w:rFonts w:cs="Arial"/>
          <w:sz w:val="20"/>
          <w:szCs w:val="20"/>
        </w:rPr>
        <w:t>@bhec.texas.gov</w:t>
      </w:r>
    </w:p>
    <w:p w14:paraId="134A596E" w14:textId="77777777" w:rsidR="00AB217C" w:rsidRPr="00AB217C" w:rsidRDefault="00AB217C" w:rsidP="00AB217C">
      <w:pPr>
        <w:tabs>
          <w:tab w:val="left" w:pos="5040"/>
        </w:tabs>
        <w:rPr>
          <w:rFonts w:cs="Arial"/>
          <w:sz w:val="20"/>
          <w:szCs w:val="20"/>
        </w:rPr>
      </w:pPr>
    </w:p>
    <w:p w14:paraId="265588DD" w14:textId="0670D013" w:rsidR="00AB217C" w:rsidRPr="00AB217C" w:rsidRDefault="00E77D7F" w:rsidP="00A23F8B">
      <w:pPr>
        <w:pStyle w:val="ListParagraph"/>
        <w:numPr>
          <w:ilvl w:val="0"/>
          <w:numId w:val="6"/>
        </w:numPr>
        <w:tabs>
          <w:tab w:val="left" w:pos="5040"/>
        </w:tabs>
        <w:spacing w:after="0" w:line="240" w:lineRule="auto"/>
        <w:rPr>
          <w:rFonts w:ascii="Arial" w:hAnsi="Arial" w:cs="Arial"/>
          <w:sz w:val="20"/>
          <w:szCs w:val="20"/>
        </w:rPr>
      </w:pPr>
      <w:r>
        <w:rPr>
          <w:rFonts w:ascii="Arial" w:hAnsi="Arial" w:cs="Arial"/>
          <w:b/>
          <w:bCs/>
          <w:sz w:val="20"/>
          <w:szCs w:val="20"/>
        </w:rPr>
        <w:t>Proposal</w:t>
      </w:r>
      <w:r w:rsidR="46620D20" w:rsidRPr="4B3FE641">
        <w:rPr>
          <w:rFonts w:ascii="Arial" w:hAnsi="Arial" w:cs="Arial"/>
          <w:b/>
          <w:bCs/>
          <w:sz w:val="20"/>
          <w:szCs w:val="20"/>
        </w:rPr>
        <w:t>s Submitted by Email:</w:t>
      </w:r>
      <w:r w:rsidR="46620D20">
        <w:tab/>
      </w:r>
      <w:r w:rsidR="46620D20" w:rsidRPr="4B3FE641">
        <w:rPr>
          <w:rFonts w:ascii="Arial" w:hAnsi="Arial" w:cs="Arial"/>
          <w:sz w:val="20"/>
          <w:szCs w:val="20"/>
        </w:rPr>
        <w:t xml:space="preserve">Required; See Section </w:t>
      </w:r>
      <w:r w:rsidR="2F322CC6" w:rsidRPr="4B3FE641">
        <w:rPr>
          <w:rFonts w:ascii="Arial" w:hAnsi="Arial" w:cs="Arial"/>
          <w:sz w:val="20"/>
          <w:szCs w:val="20"/>
        </w:rPr>
        <w:t>VII.A.</w:t>
      </w:r>
    </w:p>
    <w:p w14:paraId="3A703DBC" w14:textId="77777777" w:rsidR="00AB217C" w:rsidRPr="00AB217C" w:rsidRDefault="00AB217C" w:rsidP="00AB217C">
      <w:pPr>
        <w:tabs>
          <w:tab w:val="left" w:pos="5040"/>
        </w:tabs>
        <w:rPr>
          <w:rFonts w:cs="Arial"/>
          <w:sz w:val="20"/>
          <w:szCs w:val="20"/>
        </w:rPr>
      </w:pPr>
    </w:p>
    <w:p w14:paraId="7EFD18A7" w14:textId="46228D1E" w:rsidR="00AB217C" w:rsidRPr="00AB217C" w:rsidRDefault="00E77D7F" w:rsidP="00A23F8B">
      <w:pPr>
        <w:pStyle w:val="ListParagraph"/>
        <w:numPr>
          <w:ilvl w:val="0"/>
          <w:numId w:val="6"/>
        </w:numPr>
        <w:tabs>
          <w:tab w:val="left" w:pos="5040"/>
        </w:tabs>
        <w:spacing w:after="0" w:line="240" w:lineRule="auto"/>
        <w:rPr>
          <w:rFonts w:ascii="Arial" w:hAnsi="Arial" w:cs="Arial"/>
          <w:sz w:val="20"/>
          <w:szCs w:val="20"/>
        </w:rPr>
      </w:pPr>
      <w:r>
        <w:rPr>
          <w:rFonts w:ascii="Arial" w:hAnsi="Arial" w:cs="Arial"/>
          <w:b/>
          <w:bCs/>
          <w:sz w:val="20"/>
          <w:szCs w:val="20"/>
        </w:rPr>
        <w:t>Proposal</w:t>
      </w:r>
      <w:r w:rsidR="46620D20" w:rsidRPr="02F89D7F">
        <w:rPr>
          <w:rFonts w:ascii="Arial" w:hAnsi="Arial" w:cs="Arial"/>
          <w:b/>
          <w:bCs/>
          <w:sz w:val="20"/>
          <w:szCs w:val="20"/>
        </w:rPr>
        <w:t>s Submitted by Fax:</w:t>
      </w:r>
      <w:r w:rsidR="46620D20" w:rsidRPr="02F89D7F">
        <w:rPr>
          <w:rFonts w:ascii="Arial" w:hAnsi="Arial" w:cs="Arial"/>
          <w:sz w:val="20"/>
          <w:szCs w:val="20"/>
        </w:rPr>
        <w:t xml:space="preserve"> </w:t>
      </w:r>
      <w:r w:rsidR="46620D20">
        <w:tab/>
      </w:r>
      <w:r w:rsidR="46620D20" w:rsidRPr="02F89D7F">
        <w:rPr>
          <w:rFonts w:ascii="Arial" w:hAnsi="Arial" w:cs="Arial"/>
          <w:sz w:val="20"/>
          <w:szCs w:val="20"/>
        </w:rPr>
        <w:t>Not Acceptable</w:t>
      </w:r>
    </w:p>
    <w:p w14:paraId="4EA7CA2F" w14:textId="77777777" w:rsidR="00AB217C" w:rsidRPr="00AB217C" w:rsidRDefault="00AB217C" w:rsidP="00AB217C">
      <w:pPr>
        <w:tabs>
          <w:tab w:val="left" w:pos="5040"/>
        </w:tabs>
        <w:rPr>
          <w:rFonts w:cs="Arial"/>
          <w:sz w:val="20"/>
          <w:szCs w:val="20"/>
        </w:rPr>
      </w:pPr>
    </w:p>
    <w:p w14:paraId="16044F4F" w14:textId="4A9487C3"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02F89D7F">
        <w:rPr>
          <w:rFonts w:ascii="Arial" w:hAnsi="Arial" w:cs="Arial"/>
          <w:b/>
          <w:bCs/>
          <w:sz w:val="20"/>
          <w:szCs w:val="20"/>
        </w:rPr>
        <w:t>Pre-</w:t>
      </w:r>
      <w:r w:rsidR="00E77D7F">
        <w:rPr>
          <w:rFonts w:ascii="Arial" w:hAnsi="Arial" w:cs="Arial"/>
          <w:b/>
          <w:bCs/>
          <w:sz w:val="20"/>
          <w:szCs w:val="20"/>
        </w:rPr>
        <w:t>Proposal</w:t>
      </w:r>
      <w:r w:rsidRPr="02F89D7F">
        <w:rPr>
          <w:rFonts w:ascii="Arial" w:hAnsi="Arial" w:cs="Arial"/>
          <w:b/>
          <w:bCs/>
          <w:sz w:val="20"/>
          <w:szCs w:val="20"/>
        </w:rPr>
        <w:t xml:space="preserve"> Conference</w:t>
      </w:r>
      <w:r w:rsidRPr="02F89D7F">
        <w:rPr>
          <w:rFonts w:ascii="Arial" w:hAnsi="Arial" w:cs="Arial"/>
          <w:sz w:val="20"/>
          <w:szCs w:val="20"/>
        </w:rPr>
        <w:t xml:space="preserve">: </w:t>
      </w:r>
      <w:r>
        <w:tab/>
      </w:r>
      <w:r w:rsidRPr="02F89D7F">
        <w:rPr>
          <w:rFonts w:ascii="Arial" w:hAnsi="Arial" w:cs="Arial"/>
          <w:sz w:val="20"/>
          <w:szCs w:val="20"/>
        </w:rPr>
        <w:t>N/A</w:t>
      </w:r>
    </w:p>
    <w:p w14:paraId="3E634232" w14:textId="77777777" w:rsidR="00AB217C" w:rsidRPr="00AB217C" w:rsidRDefault="00AB217C" w:rsidP="00AB217C">
      <w:pPr>
        <w:tabs>
          <w:tab w:val="left" w:pos="5040"/>
        </w:tabs>
        <w:rPr>
          <w:rFonts w:cs="Arial"/>
          <w:sz w:val="20"/>
          <w:szCs w:val="20"/>
        </w:rPr>
      </w:pPr>
    </w:p>
    <w:p w14:paraId="00EF505C" w14:textId="279DEB4C"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02F89D7F">
        <w:rPr>
          <w:rFonts w:ascii="Arial" w:hAnsi="Arial" w:cs="Arial"/>
          <w:b/>
          <w:bCs/>
          <w:sz w:val="20"/>
          <w:szCs w:val="20"/>
        </w:rPr>
        <w:t>Pre-</w:t>
      </w:r>
      <w:r w:rsidR="00E77D7F">
        <w:rPr>
          <w:rFonts w:ascii="Arial" w:hAnsi="Arial" w:cs="Arial"/>
          <w:b/>
          <w:bCs/>
          <w:sz w:val="20"/>
          <w:szCs w:val="20"/>
        </w:rPr>
        <w:t>Proposal</w:t>
      </w:r>
      <w:r w:rsidRPr="02F89D7F">
        <w:rPr>
          <w:rFonts w:ascii="Arial" w:hAnsi="Arial" w:cs="Arial"/>
          <w:b/>
          <w:bCs/>
          <w:sz w:val="20"/>
          <w:szCs w:val="20"/>
        </w:rPr>
        <w:t xml:space="preserve"> Inspection:</w:t>
      </w:r>
      <w:r w:rsidRPr="02F89D7F">
        <w:rPr>
          <w:rFonts w:ascii="Arial" w:hAnsi="Arial" w:cs="Arial"/>
          <w:sz w:val="20"/>
          <w:szCs w:val="20"/>
        </w:rPr>
        <w:t xml:space="preserve"> </w:t>
      </w:r>
      <w:r>
        <w:tab/>
      </w:r>
      <w:r w:rsidRPr="02F89D7F">
        <w:rPr>
          <w:rFonts w:ascii="Arial" w:hAnsi="Arial" w:cs="Arial"/>
          <w:sz w:val="20"/>
          <w:szCs w:val="20"/>
        </w:rPr>
        <w:t>N/A</w:t>
      </w:r>
    </w:p>
    <w:p w14:paraId="77EA84E1" w14:textId="77777777" w:rsidR="00AB217C" w:rsidRPr="00AB217C" w:rsidRDefault="00AB217C" w:rsidP="00AB217C">
      <w:pPr>
        <w:tabs>
          <w:tab w:val="left" w:pos="5040"/>
        </w:tabs>
        <w:rPr>
          <w:rFonts w:cs="Arial"/>
          <w:sz w:val="20"/>
          <w:szCs w:val="20"/>
        </w:rPr>
      </w:pPr>
    </w:p>
    <w:p w14:paraId="7AF89310" w14:textId="2CAD0670"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02F89D7F">
        <w:rPr>
          <w:rFonts w:ascii="Arial" w:hAnsi="Arial" w:cs="Arial"/>
          <w:b/>
          <w:bCs/>
          <w:sz w:val="20"/>
          <w:szCs w:val="20"/>
        </w:rPr>
        <w:t xml:space="preserve">Letters of Intent to Submit </w:t>
      </w:r>
      <w:r w:rsidR="00E77D7F">
        <w:rPr>
          <w:rFonts w:ascii="Arial" w:hAnsi="Arial" w:cs="Arial"/>
          <w:b/>
          <w:bCs/>
          <w:sz w:val="20"/>
          <w:szCs w:val="20"/>
        </w:rPr>
        <w:t>a Proposal</w:t>
      </w:r>
      <w:r w:rsidRPr="02F89D7F">
        <w:rPr>
          <w:rFonts w:ascii="Arial" w:hAnsi="Arial" w:cs="Arial"/>
          <w:b/>
          <w:bCs/>
          <w:sz w:val="20"/>
          <w:szCs w:val="20"/>
        </w:rPr>
        <w:t>:</w:t>
      </w:r>
      <w:r w:rsidRPr="02F89D7F">
        <w:rPr>
          <w:rFonts w:ascii="Arial" w:hAnsi="Arial" w:cs="Arial"/>
          <w:sz w:val="20"/>
          <w:szCs w:val="20"/>
        </w:rPr>
        <w:t xml:space="preserve"> </w:t>
      </w:r>
      <w:r>
        <w:tab/>
      </w:r>
      <w:r w:rsidRPr="02F89D7F">
        <w:rPr>
          <w:rFonts w:ascii="Arial" w:hAnsi="Arial" w:cs="Arial"/>
          <w:sz w:val="20"/>
          <w:szCs w:val="20"/>
        </w:rPr>
        <w:t>N/A</w:t>
      </w:r>
    </w:p>
    <w:p w14:paraId="2D2EC4C6" w14:textId="77777777" w:rsidR="00AB217C" w:rsidRPr="00AB217C" w:rsidRDefault="00AB217C" w:rsidP="00AB217C">
      <w:pPr>
        <w:tabs>
          <w:tab w:val="left" w:pos="5040"/>
        </w:tabs>
        <w:rPr>
          <w:rFonts w:cs="Arial"/>
          <w:sz w:val="20"/>
          <w:szCs w:val="20"/>
        </w:rPr>
      </w:pPr>
    </w:p>
    <w:p w14:paraId="763FB26C" w14:textId="27598E19" w:rsidR="00AB217C" w:rsidRPr="00AB217C" w:rsidRDefault="00BB4630" w:rsidP="00A23F8B">
      <w:pPr>
        <w:pStyle w:val="ListParagraph"/>
        <w:numPr>
          <w:ilvl w:val="0"/>
          <w:numId w:val="6"/>
        </w:numPr>
        <w:tabs>
          <w:tab w:val="left" w:pos="5040"/>
        </w:tabs>
        <w:spacing w:after="0" w:line="240" w:lineRule="auto"/>
        <w:rPr>
          <w:rFonts w:ascii="Arial" w:hAnsi="Arial" w:cs="Arial"/>
          <w:sz w:val="20"/>
          <w:szCs w:val="20"/>
        </w:rPr>
      </w:pPr>
      <w:r>
        <w:rPr>
          <w:rFonts w:ascii="Arial" w:hAnsi="Arial" w:cs="Arial"/>
          <w:b/>
          <w:bCs/>
          <w:sz w:val="20"/>
          <w:szCs w:val="20"/>
        </w:rPr>
        <w:t>RFP</w:t>
      </w:r>
      <w:r w:rsidR="46620D20" w:rsidRPr="02F89D7F">
        <w:rPr>
          <w:rFonts w:ascii="Arial" w:hAnsi="Arial" w:cs="Arial"/>
          <w:b/>
          <w:bCs/>
          <w:sz w:val="20"/>
          <w:szCs w:val="20"/>
        </w:rPr>
        <w:t xml:space="preserve"> Addenda:</w:t>
      </w:r>
      <w:r w:rsidR="46620D20" w:rsidRPr="02F89D7F">
        <w:rPr>
          <w:rFonts w:ascii="Arial" w:hAnsi="Arial" w:cs="Arial"/>
          <w:sz w:val="20"/>
          <w:szCs w:val="20"/>
        </w:rPr>
        <w:t xml:space="preserve"> </w:t>
      </w:r>
      <w:r w:rsidR="6C748099" w:rsidRPr="02F89D7F">
        <w:rPr>
          <w:rFonts w:ascii="Arial" w:hAnsi="Arial" w:cs="Arial"/>
          <w:sz w:val="20"/>
          <w:szCs w:val="20"/>
        </w:rPr>
        <w:t xml:space="preserve">BHEC </w:t>
      </w:r>
      <w:r w:rsidR="46620D20" w:rsidRPr="02F89D7F">
        <w:rPr>
          <w:rFonts w:ascii="Arial" w:hAnsi="Arial" w:cs="Arial"/>
          <w:sz w:val="20"/>
          <w:szCs w:val="20"/>
        </w:rPr>
        <w:t xml:space="preserve">reserves the right to change the dates in the schedule of events above upon written notification to prospective Respondents through a posting on the Electronic State Business Daily (ESBD) as an Addendum. It is the responsibility of interested parties to periodically check the ESBD for updates to the </w:t>
      </w:r>
      <w:r>
        <w:rPr>
          <w:rFonts w:ascii="Arial" w:hAnsi="Arial" w:cs="Arial"/>
          <w:sz w:val="20"/>
          <w:szCs w:val="20"/>
        </w:rPr>
        <w:t>RFP</w:t>
      </w:r>
      <w:r w:rsidR="46620D20" w:rsidRPr="02F89D7F">
        <w:rPr>
          <w:rFonts w:ascii="Arial" w:hAnsi="Arial" w:cs="Arial"/>
          <w:sz w:val="20"/>
          <w:szCs w:val="20"/>
        </w:rPr>
        <w:t xml:space="preserve"> prior to submitting a Proposal. The Respondent's failure to neither periodically check the ESBD will in no way release the awarded Respondent from the requirements of "addenda or additional information" nor will any resulting additional costs to meet the requirements be allowed after the award(s).</w:t>
      </w:r>
    </w:p>
    <w:p w14:paraId="04ACD8EB" w14:textId="77777777" w:rsidR="00AB217C" w:rsidRPr="00AB217C" w:rsidRDefault="00AB217C" w:rsidP="00AB217C">
      <w:pPr>
        <w:tabs>
          <w:tab w:val="left" w:pos="5040"/>
        </w:tabs>
        <w:rPr>
          <w:rFonts w:cs="Arial"/>
          <w:sz w:val="20"/>
          <w:szCs w:val="20"/>
        </w:rPr>
      </w:pPr>
    </w:p>
    <w:p w14:paraId="760A5043" w14:textId="1010E491"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4B3FE641">
        <w:rPr>
          <w:rFonts w:ascii="Arial" w:hAnsi="Arial" w:cs="Arial"/>
          <w:b/>
          <w:bCs/>
          <w:sz w:val="20"/>
          <w:szCs w:val="20"/>
        </w:rPr>
        <w:t>Questions and Answers:</w:t>
      </w:r>
      <w:r w:rsidRPr="4B3FE641">
        <w:rPr>
          <w:rFonts w:ascii="Arial" w:hAnsi="Arial" w:cs="Arial"/>
          <w:sz w:val="20"/>
          <w:szCs w:val="20"/>
        </w:rPr>
        <w:t xml:space="preserve"> Questions regarding this </w:t>
      </w:r>
      <w:r w:rsidR="00400F00">
        <w:rPr>
          <w:rFonts w:ascii="Arial" w:hAnsi="Arial" w:cs="Arial"/>
          <w:sz w:val="20"/>
          <w:szCs w:val="20"/>
        </w:rPr>
        <w:t>RFP</w:t>
      </w:r>
      <w:r w:rsidRPr="4B3FE641">
        <w:rPr>
          <w:rFonts w:ascii="Arial" w:hAnsi="Arial" w:cs="Arial"/>
          <w:sz w:val="20"/>
          <w:szCs w:val="20"/>
        </w:rPr>
        <w:t xml:space="preserve"> must be in writing and must be submitted to the B</w:t>
      </w:r>
      <w:r w:rsidR="4A3B3498" w:rsidRPr="4B3FE641">
        <w:rPr>
          <w:rFonts w:ascii="Arial" w:hAnsi="Arial" w:cs="Arial"/>
          <w:sz w:val="20"/>
          <w:szCs w:val="20"/>
        </w:rPr>
        <w:t>HEC</w:t>
      </w:r>
      <w:r w:rsidRPr="4B3FE641">
        <w:rPr>
          <w:rFonts w:ascii="Arial" w:hAnsi="Arial" w:cs="Arial"/>
          <w:sz w:val="20"/>
          <w:szCs w:val="20"/>
        </w:rPr>
        <w:t xml:space="preserve"> Contact Person specified in Part H, no later than</w:t>
      </w:r>
      <w:r w:rsidR="00406A91">
        <w:rPr>
          <w:rFonts w:ascii="Arial" w:hAnsi="Arial" w:cs="Arial"/>
          <w:sz w:val="20"/>
          <w:szCs w:val="20"/>
        </w:rPr>
        <w:t xml:space="preserve"> July 31, 2026.</w:t>
      </w:r>
      <w:r w:rsidRPr="4B3FE641">
        <w:rPr>
          <w:rFonts w:ascii="Arial" w:hAnsi="Arial" w:cs="Arial"/>
          <w:sz w:val="20"/>
          <w:szCs w:val="20"/>
        </w:rPr>
        <w:t xml:space="preserve"> Telephone inquiries will not be accepted. Questions may be submitted by email to the email address specified in Part H. </w:t>
      </w:r>
      <w:r w:rsidR="06431117" w:rsidRPr="4B3FE641">
        <w:rPr>
          <w:rFonts w:ascii="Arial" w:hAnsi="Arial" w:cs="Arial"/>
          <w:sz w:val="20"/>
          <w:szCs w:val="20"/>
        </w:rPr>
        <w:t>BHEC</w:t>
      </w:r>
      <w:r w:rsidRPr="4B3FE641">
        <w:rPr>
          <w:rFonts w:ascii="Arial" w:hAnsi="Arial" w:cs="Arial"/>
          <w:sz w:val="20"/>
          <w:szCs w:val="20"/>
        </w:rPr>
        <w:t xml:space="preserve"> intends to post answers to the questions received on the ESBD on</w:t>
      </w:r>
      <w:r w:rsidR="6CEFC9C6" w:rsidRPr="4B3FE641">
        <w:rPr>
          <w:rFonts w:ascii="Arial" w:hAnsi="Arial" w:cs="Arial"/>
          <w:sz w:val="20"/>
          <w:szCs w:val="20"/>
        </w:rPr>
        <w:t xml:space="preserve"> </w:t>
      </w:r>
      <w:r w:rsidR="004C4821">
        <w:rPr>
          <w:rFonts w:ascii="Arial" w:hAnsi="Arial" w:cs="Arial"/>
          <w:sz w:val="20"/>
          <w:szCs w:val="20"/>
        </w:rPr>
        <w:t>August 7, 2026,</w:t>
      </w:r>
      <w:r w:rsidRPr="4B3FE641">
        <w:rPr>
          <w:rFonts w:ascii="Arial" w:hAnsi="Arial" w:cs="Arial"/>
          <w:sz w:val="20"/>
          <w:szCs w:val="20"/>
        </w:rPr>
        <w:t xml:space="preserve"> or as soon thereafter as practical.</w:t>
      </w:r>
    </w:p>
    <w:p w14:paraId="04B61095" w14:textId="77777777" w:rsidR="00AB217C" w:rsidRPr="00AB217C" w:rsidRDefault="00AB217C" w:rsidP="00AB217C">
      <w:pPr>
        <w:tabs>
          <w:tab w:val="left" w:pos="5040"/>
        </w:tabs>
        <w:rPr>
          <w:rFonts w:cs="Arial"/>
          <w:sz w:val="20"/>
          <w:szCs w:val="20"/>
        </w:rPr>
      </w:pPr>
    </w:p>
    <w:p w14:paraId="57A6C984" w14:textId="09E137A2" w:rsidR="00AB217C" w:rsidRPr="0062658B" w:rsidRDefault="46620D20" w:rsidP="00A23F8B">
      <w:pPr>
        <w:pStyle w:val="ListParagraph"/>
        <w:numPr>
          <w:ilvl w:val="0"/>
          <w:numId w:val="6"/>
        </w:numPr>
        <w:tabs>
          <w:tab w:val="left" w:pos="5040"/>
        </w:tabs>
        <w:spacing w:after="0" w:line="240" w:lineRule="auto"/>
        <w:rPr>
          <w:rFonts w:ascii="Arial" w:hAnsi="Arial" w:cs="Arial"/>
          <w:sz w:val="20"/>
          <w:szCs w:val="20"/>
        </w:rPr>
      </w:pPr>
      <w:r w:rsidRPr="0062658B">
        <w:rPr>
          <w:rFonts w:ascii="Arial" w:hAnsi="Arial" w:cs="Arial"/>
          <w:b/>
          <w:bCs/>
          <w:sz w:val="20"/>
          <w:szCs w:val="20"/>
        </w:rPr>
        <w:t>Respondent Presentations:</w:t>
      </w:r>
      <w:r w:rsidR="0057353F" w:rsidRPr="0062658B">
        <w:rPr>
          <w:rFonts w:ascii="Arial" w:hAnsi="Arial" w:cs="Arial"/>
          <w:sz w:val="20"/>
          <w:szCs w:val="20"/>
        </w:rPr>
        <w:t xml:space="preserve"> BHEC may request presentations/interviews with one or more Respondents as part of the evaluation process. Presentations will be conducted virtually and may be used to clarify proposal information, assess the Respondent’s understanding of the project requirements, and distinguish the qualifications, capabilities, and overall suitability of Respondents. </w:t>
      </w:r>
    </w:p>
    <w:p w14:paraId="158B84C1" w14:textId="77777777" w:rsidR="0057353F" w:rsidRPr="0057353F" w:rsidRDefault="0057353F" w:rsidP="0057353F">
      <w:pPr>
        <w:pStyle w:val="ListParagraph"/>
        <w:rPr>
          <w:rFonts w:ascii="Arial" w:hAnsi="Arial" w:cs="Arial"/>
          <w:sz w:val="20"/>
          <w:szCs w:val="20"/>
        </w:rPr>
      </w:pPr>
    </w:p>
    <w:p w14:paraId="0601FE75" w14:textId="77777777" w:rsidR="0057353F" w:rsidRPr="0057353F" w:rsidRDefault="0057353F" w:rsidP="0057353F">
      <w:pPr>
        <w:tabs>
          <w:tab w:val="left" w:pos="5040"/>
        </w:tabs>
        <w:rPr>
          <w:rFonts w:cs="Arial"/>
          <w:sz w:val="20"/>
          <w:szCs w:val="20"/>
        </w:rPr>
      </w:pPr>
    </w:p>
    <w:p w14:paraId="348DBF4B" w14:textId="77777777" w:rsidR="00AB217C" w:rsidRPr="00AB217C" w:rsidRDefault="00AB217C" w:rsidP="00AB217C">
      <w:pPr>
        <w:tabs>
          <w:tab w:val="left" w:pos="5040"/>
        </w:tabs>
        <w:rPr>
          <w:rFonts w:cs="Arial"/>
          <w:sz w:val="20"/>
          <w:szCs w:val="20"/>
        </w:rPr>
      </w:pPr>
    </w:p>
    <w:p w14:paraId="3CF08121" w14:textId="0A797139" w:rsidR="00AB217C" w:rsidRPr="00AB217C" w:rsidRDefault="46620D20" w:rsidP="00A23F8B">
      <w:pPr>
        <w:pStyle w:val="ListParagraph"/>
        <w:numPr>
          <w:ilvl w:val="0"/>
          <w:numId w:val="6"/>
        </w:numPr>
        <w:tabs>
          <w:tab w:val="left" w:pos="5040"/>
        </w:tabs>
        <w:spacing w:after="0" w:line="240" w:lineRule="auto"/>
        <w:rPr>
          <w:rFonts w:ascii="Arial" w:hAnsi="Arial" w:cs="Arial"/>
          <w:b/>
          <w:bCs/>
          <w:sz w:val="20"/>
          <w:szCs w:val="20"/>
        </w:rPr>
      </w:pPr>
      <w:r w:rsidRPr="02F89D7F">
        <w:rPr>
          <w:rFonts w:ascii="Arial" w:hAnsi="Arial" w:cs="Arial"/>
          <w:b/>
          <w:bCs/>
          <w:sz w:val="20"/>
          <w:szCs w:val="20"/>
        </w:rPr>
        <w:lastRenderedPageBreak/>
        <w:t xml:space="preserve">Evaluation of </w:t>
      </w:r>
      <w:r w:rsidR="00E77D7F">
        <w:rPr>
          <w:rFonts w:ascii="Arial" w:hAnsi="Arial" w:cs="Arial"/>
          <w:b/>
          <w:bCs/>
          <w:sz w:val="20"/>
          <w:szCs w:val="20"/>
        </w:rPr>
        <w:t>Proposal</w:t>
      </w:r>
      <w:r w:rsidRPr="02F89D7F">
        <w:rPr>
          <w:rFonts w:ascii="Arial" w:hAnsi="Arial" w:cs="Arial"/>
          <w:b/>
          <w:bCs/>
          <w:sz w:val="20"/>
          <w:szCs w:val="20"/>
        </w:rPr>
        <w:t>s under Best Value Standard (Section 2157.003 of the Texas Government Code):</w:t>
      </w:r>
    </w:p>
    <w:p w14:paraId="7196A381" w14:textId="77777777" w:rsidR="00AB217C" w:rsidRPr="00AB217C" w:rsidRDefault="00AB217C" w:rsidP="00AB217C">
      <w:pPr>
        <w:tabs>
          <w:tab w:val="left" w:pos="5040"/>
        </w:tabs>
        <w:rPr>
          <w:rFonts w:cs="Arial"/>
          <w:sz w:val="20"/>
          <w:szCs w:val="20"/>
        </w:rPr>
      </w:pPr>
    </w:p>
    <w:p w14:paraId="3B0B87DF" w14:textId="77777777" w:rsidR="00AB217C" w:rsidRPr="004C4821" w:rsidRDefault="00AB217C" w:rsidP="00AB217C">
      <w:pPr>
        <w:pStyle w:val="ListParagraph"/>
        <w:tabs>
          <w:tab w:val="left" w:pos="1440"/>
          <w:tab w:val="right" w:pos="8640"/>
        </w:tabs>
        <w:spacing w:after="0" w:line="240" w:lineRule="auto"/>
        <w:rPr>
          <w:rFonts w:ascii="Arial" w:hAnsi="Arial" w:cs="Arial"/>
          <w:sz w:val="20"/>
          <w:szCs w:val="20"/>
        </w:rPr>
      </w:pPr>
      <w:r w:rsidRPr="004C4821">
        <w:rPr>
          <w:rFonts w:ascii="Arial" w:hAnsi="Arial" w:cs="Arial"/>
          <w:b/>
          <w:bCs/>
          <w:sz w:val="20"/>
          <w:szCs w:val="20"/>
          <w:u w:val="single"/>
        </w:rPr>
        <w:t>Criteria</w:t>
      </w:r>
      <w:r w:rsidRPr="004C4821">
        <w:rPr>
          <w:rFonts w:ascii="Arial" w:hAnsi="Arial" w:cs="Arial"/>
          <w:sz w:val="20"/>
          <w:szCs w:val="20"/>
        </w:rPr>
        <w:tab/>
      </w:r>
      <w:r w:rsidRPr="004C4821">
        <w:rPr>
          <w:rFonts w:ascii="Arial" w:hAnsi="Arial" w:cs="Arial"/>
          <w:sz w:val="20"/>
          <w:szCs w:val="20"/>
        </w:rPr>
        <w:tab/>
      </w:r>
      <w:r w:rsidRPr="004C4821">
        <w:rPr>
          <w:rFonts w:ascii="Arial" w:hAnsi="Arial" w:cs="Arial"/>
          <w:b/>
          <w:bCs/>
          <w:sz w:val="20"/>
          <w:szCs w:val="20"/>
          <w:u w:val="single"/>
        </w:rPr>
        <w:t>Weight</w:t>
      </w:r>
    </w:p>
    <w:p w14:paraId="4468412A" w14:textId="67463F93" w:rsidR="00AB217C" w:rsidRPr="004C4821" w:rsidRDefault="00AB217C" w:rsidP="00AB217C">
      <w:pPr>
        <w:pStyle w:val="ListParagraph"/>
        <w:tabs>
          <w:tab w:val="left" w:pos="1440"/>
          <w:tab w:val="right" w:pos="8640"/>
        </w:tabs>
        <w:spacing w:after="0" w:line="240" w:lineRule="auto"/>
        <w:rPr>
          <w:rFonts w:ascii="Arial" w:hAnsi="Arial" w:cs="Arial"/>
          <w:sz w:val="20"/>
          <w:szCs w:val="20"/>
        </w:rPr>
      </w:pPr>
      <w:r w:rsidRPr="004C4821">
        <w:rPr>
          <w:rFonts w:ascii="Arial" w:hAnsi="Arial" w:cs="Arial"/>
          <w:sz w:val="20"/>
          <w:szCs w:val="20"/>
        </w:rPr>
        <w:t>Costs</w:t>
      </w:r>
      <w:r w:rsidRPr="004C4821">
        <w:rPr>
          <w:rFonts w:ascii="Arial" w:hAnsi="Arial" w:cs="Arial"/>
          <w:sz w:val="20"/>
          <w:szCs w:val="20"/>
        </w:rPr>
        <w:tab/>
      </w:r>
      <w:r w:rsidRPr="004C4821">
        <w:rPr>
          <w:rFonts w:ascii="Arial" w:hAnsi="Arial" w:cs="Arial"/>
          <w:sz w:val="20"/>
          <w:szCs w:val="20"/>
        </w:rPr>
        <w:tab/>
      </w:r>
      <w:r w:rsidR="0097165C" w:rsidRPr="004C4821">
        <w:rPr>
          <w:rFonts w:ascii="Arial" w:hAnsi="Arial" w:cs="Arial"/>
          <w:sz w:val="20"/>
          <w:szCs w:val="20"/>
        </w:rPr>
        <w:t>30</w:t>
      </w:r>
      <w:r w:rsidRPr="004C4821">
        <w:rPr>
          <w:rFonts w:ascii="Arial" w:hAnsi="Arial" w:cs="Arial"/>
          <w:sz w:val="20"/>
          <w:szCs w:val="20"/>
        </w:rPr>
        <w:t>%</w:t>
      </w:r>
    </w:p>
    <w:p w14:paraId="766C1E77" w14:textId="15FAADA7" w:rsidR="00AB217C" w:rsidRPr="004C4821" w:rsidRDefault="00AB217C" w:rsidP="00AB217C">
      <w:pPr>
        <w:pStyle w:val="ListParagraph"/>
        <w:tabs>
          <w:tab w:val="left" w:pos="1440"/>
          <w:tab w:val="right" w:pos="8640"/>
        </w:tabs>
        <w:spacing w:after="0" w:line="240" w:lineRule="auto"/>
        <w:rPr>
          <w:rFonts w:ascii="Arial" w:hAnsi="Arial" w:cs="Arial"/>
          <w:sz w:val="20"/>
          <w:szCs w:val="20"/>
        </w:rPr>
      </w:pPr>
      <w:r w:rsidRPr="004C4821">
        <w:rPr>
          <w:rFonts w:ascii="Arial" w:hAnsi="Arial" w:cs="Arial"/>
          <w:sz w:val="20"/>
          <w:szCs w:val="20"/>
        </w:rPr>
        <w:t>Implementation Proposal</w:t>
      </w:r>
      <w:r w:rsidRPr="004C4821">
        <w:rPr>
          <w:rFonts w:ascii="Arial" w:hAnsi="Arial" w:cs="Arial"/>
          <w:sz w:val="20"/>
          <w:szCs w:val="20"/>
        </w:rPr>
        <w:tab/>
      </w:r>
      <w:r w:rsidR="0097165C" w:rsidRPr="004C4821">
        <w:rPr>
          <w:rFonts w:ascii="Arial" w:hAnsi="Arial" w:cs="Arial"/>
          <w:sz w:val="20"/>
          <w:szCs w:val="20"/>
        </w:rPr>
        <w:t>30</w:t>
      </w:r>
      <w:r w:rsidRPr="004C4821">
        <w:rPr>
          <w:rFonts w:ascii="Arial" w:hAnsi="Arial" w:cs="Arial"/>
          <w:sz w:val="20"/>
          <w:szCs w:val="20"/>
        </w:rPr>
        <w:t>%</w:t>
      </w:r>
    </w:p>
    <w:p w14:paraId="2CD9B331" w14:textId="0A096673" w:rsidR="00AB217C" w:rsidRPr="00AB217C" w:rsidRDefault="00AB217C" w:rsidP="00AB217C">
      <w:pPr>
        <w:pStyle w:val="ListParagraph"/>
        <w:tabs>
          <w:tab w:val="left" w:pos="1440"/>
          <w:tab w:val="right" w:pos="8640"/>
        </w:tabs>
        <w:spacing w:after="0" w:line="240" w:lineRule="auto"/>
        <w:rPr>
          <w:rFonts w:ascii="Arial" w:hAnsi="Arial" w:cs="Arial"/>
          <w:sz w:val="20"/>
          <w:szCs w:val="20"/>
        </w:rPr>
      </w:pPr>
      <w:r w:rsidRPr="004C4821">
        <w:rPr>
          <w:rFonts w:ascii="Arial" w:hAnsi="Arial" w:cs="Arial"/>
          <w:sz w:val="20"/>
          <w:szCs w:val="20"/>
        </w:rPr>
        <w:t xml:space="preserve">Respondent’s Qualifications, Experience and Past Performance </w:t>
      </w:r>
      <w:r w:rsidRPr="004C4821">
        <w:rPr>
          <w:rFonts w:ascii="Arial" w:hAnsi="Arial" w:cs="Arial"/>
          <w:sz w:val="20"/>
          <w:szCs w:val="20"/>
        </w:rPr>
        <w:tab/>
      </w:r>
      <w:r w:rsidR="0097165C" w:rsidRPr="004C4821">
        <w:rPr>
          <w:rFonts w:ascii="Arial" w:hAnsi="Arial" w:cs="Arial"/>
          <w:sz w:val="20"/>
          <w:szCs w:val="20"/>
        </w:rPr>
        <w:t>40</w:t>
      </w:r>
      <w:r w:rsidRPr="004C4821">
        <w:rPr>
          <w:rFonts w:ascii="Arial" w:hAnsi="Arial" w:cs="Arial"/>
          <w:sz w:val="20"/>
          <w:szCs w:val="20"/>
        </w:rPr>
        <w:t>%</w:t>
      </w:r>
    </w:p>
    <w:p w14:paraId="36BC314C" w14:textId="77777777" w:rsidR="00AB217C" w:rsidRPr="00AB217C" w:rsidRDefault="00AB217C" w:rsidP="00AB217C">
      <w:pPr>
        <w:tabs>
          <w:tab w:val="left" w:pos="5040"/>
        </w:tabs>
        <w:rPr>
          <w:rFonts w:cs="Arial"/>
          <w:sz w:val="20"/>
          <w:szCs w:val="20"/>
        </w:rPr>
      </w:pPr>
    </w:p>
    <w:p w14:paraId="6CBC09EC" w14:textId="17DD6ECD"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4B3FE641">
        <w:rPr>
          <w:rFonts w:ascii="Arial" w:hAnsi="Arial" w:cs="Arial"/>
          <w:sz w:val="20"/>
          <w:szCs w:val="20"/>
        </w:rPr>
        <w:t xml:space="preserve">Due to building access restrictions, Respondents will not be permitted to hand deliver </w:t>
      </w:r>
      <w:r w:rsidR="0097165C">
        <w:rPr>
          <w:rFonts w:ascii="Arial" w:hAnsi="Arial" w:cs="Arial"/>
          <w:sz w:val="20"/>
          <w:szCs w:val="20"/>
        </w:rPr>
        <w:t>Proposals</w:t>
      </w:r>
      <w:r w:rsidRPr="4B3FE641">
        <w:rPr>
          <w:rFonts w:ascii="Arial" w:hAnsi="Arial" w:cs="Arial"/>
          <w:sz w:val="20"/>
          <w:szCs w:val="20"/>
        </w:rPr>
        <w:t xml:space="preserve"> to the Issuing Office. Respondents are required to submit </w:t>
      </w:r>
      <w:r w:rsidR="0097165C">
        <w:rPr>
          <w:rFonts w:ascii="Arial" w:hAnsi="Arial" w:cs="Arial"/>
          <w:sz w:val="20"/>
          <w:szCs w:val="20"/>
        </w:rPr>
        <w:t>Proposals</w:t>
      </w:r>
      <w:r w:rsidRPr="4B3FE641">
        <w:rPr>
          <w:rFonts w:ascii="Arial" w:hAnsi="Arial" w:cs="Arial"/>
          <w:sz w:val="20"/>
          <w:szCs w:val="20"/>
        </w:rPr>
        <w:t xml:space="preserve"> electronically via email in accordance with Section </w:t>
      </w:r>
      <w:r w:rsidR="3CCDCB30" w:rsidRPr="4B3FE641">
        <w:rPr>
          <w:rFonts w:ascii="Arial" w:hAnsi="Arial" w:cs="Arial"/>
          <w:sz w:val="20"/>
          <w:szCs w:val="20"/>
        </w:rPr>
        <w:t>VII</w:t>
      </w:r>
      <w:r w:rsidRPr="4B3FE641">
        <w:rPr>
          <w:rFonts w:ascii="Arial" w:hAnsi="Arial" w:cs="Arial"/>
          <w:sz w:val="20"/>
          <w:szCs w:val="20"/>
        </w:rPr>
        <w:t xml:space="preserve">, Part A of the </w:t>
      </w:r>
      <w:r w:rsidR="00400F00">
        <w:rPr>
          <w:rFonts w:ascii="Arial" w:hAnsi="Arial" w:cs="Arial"/>
          <w:sz w:val="20"/>
          <w:szCs w:val="20"/>
        </w:rPr>
        <w:t>RFP</w:t>
      </w:r>
      <w:r w:rsidRPr="4B3FE641">
        <w:rPr>
          <w:rFonts w:ascii="Arial" w:hAnsi="Arial" w:cs="Arial"/>
          <w:sz w:val="20"/>
          <w:szCs w:val="20"/>
        </w:rPr>
        <w:t>.</w:t>
      </w:r>
    </w:p>
    <w:p w14:paraId="04D5905C" w14:textId="77777777" w:rsidR="00AB217C" w:rsidRPr="00AB217C" w:rsidRDefault="00AB217C" w:rsidP="00AB217C">
      <w:pPr>
        <w:tabs>
          <w:tab w:val="left" w:pos="5040"/>
        </w:tabs>
        <w:rPr>
          <w:rFonts w:cs="Arial"/>
          <w:sz w:val="20"/>
          <w:szCs w:val="20"/>
        </w:rPr>
      </w:pPr>
    </w:p>
    <w:p w14:paraId="5EE1E4ED" w14:textId="10B82A5C" w:rsidR="00AB217C" w:rsidRPr="00AB217C" w:rsidRDefault="46620D20" w:rsidP="00A23F8B">
      <w:pPr>
        <w:pStyle w:val="ListParagraph"/>
        <w:numPr>
          <w:ilvl w:val="0"/>
          <w:numId w:val="6"/>
        </w:numPr>
        <w:tabs>
          <w:tab w:val="left" w:pos="5040"/>
        </w:tabs>
        <w:spacing w:after="0" w:line="240" w:lineRule="auto"/>
        <w:rPr>
          <w:rFonts w:ascii="Arial" w:hAnsi="Arial" w:cs="Arial"/>
          <w:sz w:val="20"/>
          <w:szCs w:val="20"/>
        </w:rPr>
      </w:pPr>
      <w:r w:rsidRPr="4B3FE641">
        <w:rPr>
          <w:rFonts w:ascii="Arial" w:hAnsi="Arial" w:cs="Arial"/>
          <w:b/>
          <w:bCs/>
          <w:sz w:val="20"/>
          <w:szCs w:val="20"/>
        </w:rPr>
        <w:t>Contact with B</w:t>
      </w:r>
      <w:r w:rsidR="6F50F348" w:rsidRPr="4B3FE641">
        <w:rPr>
          <w:rFonts w:ascii="Arial" w:hAnsi="Arial" w:cs="Arial"/>
          <w:b/>
          <w:bCs/>
          <w:sz w:val="20"/>
          <w:szCs w:val="20"/>
        </w:rPr>
        <w:t>HEC</w:t>
      </w:r>
      <w:r w:rsidRPr="4B3FE641">
        <w:rPr>
          <w:rFonts w:ascii="Arial" w:hAnsi="Arial" w:cs="Arial"/>
          <w:b/>
          <w:bCs/>
          <w:sz w:val="20"/>
          <w:szCs w:val="20"/>
        </w:rPr>
        <w:t xml:space="preserve"> Staff:</w:t>
      </w:r>
      <w:r w:rsidRPr="4B3FE641">
        <w:rPr>
          <w:rFonts w:ascii="Arial" w:hAnsi="Arial" w:cs="Arial"/>
          <w:sz w:val="20"/>
          <w:szCs w:val="20"/>
        </w:rPr>
        <w:t xml:space="preserve"> Upon issuance of this </w:t>
      </w:r>
      <w:r w:rsidR="00400F00">
        <w:rPr>
          <w:rFonts w:ascii="Arial" w:hAnsi="Arial" w:cs="Arial"/>
          <w:sz w:val="20"/>
          <w:szCs w:val="20"/>
        </w:rPr>
        <w:t>RFP</w:t>
      </w:r>
      <w:r w:rsidRPr="4B3FE641">
        <w:rPr>
          <w:rFonts w:ascii="Arial" w:hAnsi="Arial" w:cs="Arial"/>
          <w:sz w:val="20"/>
          <w:szCs w:val="20"/>
        </w:rPr>
        <w:t xml:space="preserve">, employees and representatives of </w:t>
      </w:r>
      <w:r w:rsidR="06431117" w:rsidRPr="4B3FE641">
        <w:rPr>
          <w:rFonts w:ascii="Arial" w:hAnsi="Arial" w:cs="Arial"/>
          <w:sz w:val="20"/>
          <w:szCs w:val="20"/>
        </w:rPr>
        <w:t>BHEC</w:t>
      </w:r>
      <w:r w:rsidRPr="4B3FE641">
        <w:rPr>
          <w:rFonts w:ascii="Arial" w:hAnsi="Arial" w:cs="Arial"/>
          <w:sz w:val="20"/>
          <w:szCs w:val="20"/>
        </w:rPr>
        <w:t>, other than the B</w:t>
      </w:r>
      <w:r w:rsidR="5B9A5C90" w:rsidRPr="4B3FE641">
        <w:rPr>
          <w:rFonts w:ascii="Arial" w:hAnsi="Arial" w:cs="Arial"/>
          <w:sz w:val="20"/>
          <w:szCs w:val="20"/>
        </w:rPr>
        <w:t>HEC</w:t>
      </w:r>
      <w:r w:rsidRPr="4B3FE641">
        <w:rPr>
          <w:rFonts w:ascii="Arial" w:hAnsi="Arial" w:cs="Arial"/>
          <w:sz w:val="20"/>
          <w:szCs w:val="20"/>
        </w:rPr>
        <w:t xml:space="preserve"> Contact Person identified in Section 1.</w:t>
      </w:r>
      <w:r w:rsidR="7CA2560F" w:rsidRPr="4B3FE641">
        <w:rPr>
          <w:rFonts w:ascii="Arial" w:hAnsi="Arial" w:cs="Arial"/>
          <w:sz w:val="20"/>
          <w:szCs w:val="20"/>
        </w:rPr>
        <w:t>H</w:t>
      </w:r>
      <w:r w:rsidRPr="4B3FE641">
        <w:rPr>
          <w:rFonts w:ascii="Arial" w:hAnsi="Arial" w:cs="Arial"/>
          <w:sz w:val="20"/>
          <w:szCs w:val="20"/>
        </w:rPr>
        <w:t xml:space="preserve">, will not discuss the contents of this </w:t>
      </w:r>
      <w:r w:rsidR="00400F00">
        <w:rPr>
          <w:rFonts w:ascii="Arial" w:hAnsi="Arial" w:cs="Arial"/>
          <w:sz w:val="20"/>
          <w:szCs w:val="20"/>
        </w:rPr>
        <w:t>RFP</w:t>
      </w:r>
      <w:r w:rsidRPr="4B3FE641">
        <w:rPr>
          <w:rFonts w:ascii="Arial" w:hAnsi="Arial" w:cs="Arial"/>
          <w:sz w:val="20"/>
          <w:szCs w:val="20"/>
        </w:rPr>
        <w:t xml:space="preserve"> with any Respondent or its representatives. Failure of a Respondent or any of its representatives to observe this restriction may result in disqualification of any related </w:t>
      </w:r>
      <w:r w:rsidR="0097165C">
        <w:rPr>
          <w:rFonts w:ascii="Arial" w:hAnsi="Arial" w:cs="Arial"/>
          <w:sz w:val="20"/>
          <w:szCs w:val="20"/>
        </w:rPr>
        <w:t>Proposal</w:t>
      </w:r>
      <w:r w:rsidRPr="4B3FE641">
        <w:rPr>
          <w:rFonts w:ascii="Arial" w:hAnsi="Arial" w:cs="Arial"/>
          <w:sz w:val="20"/>
          <w:szCs w:val="20"/>
        </w:rPr>
        <w:t>. This restriction does not preclude discussions between the parties to conduct business unrelated to this procurement.</w:t>
      </w:r>
    </w:p>
    <w:p w14:paraId="165F0533" w14:textId="77777777" w:rsidR="00314DE3" w:rsidRPr="003378C4" w:rsidRDefault="00314DE3" w:rsidP="00AB217C">
      <w:pPr>
        <w:tabs>
          <w:tab w:val="left" w:pos="5040"/>
        </w:tabs>
      </w:pPr>
    </w:p>
    <w:p w14:paraId="0FB66633" w14:textId="77777777" w:rsidR="006B686F" w:rsidRPr="003378C4" w:rsidRDefault="006B686F" w:rsidP="009D0791">
      <w:pPr>
        <w:rPr>
          <w:rStyle w:val="Heading2Char"/>
          <w:rFonts w:eastAsia="Calibri" w:cs="Arial"/>
          <w:b w:val="0"/>
          <w:szCs w:val="24"/>
        </w:rPr>
      </w:pPr>
    </w:p>
    <w:p w14:paraId="234120E1" w14:textId="77777777" w:rsidR="00063B45" w:rsidRPr="003378C4" w:rsidRDefault="00063B45" w:rsidP="009D0791">
      <w:pPr>
        <w:rPr>
          <w:rStyle w:val="Heading1Char"/>
          <w:szCs w:val="24"/>
        </w:rPr>
      </w:pPr>
      <w:bookmarkStart w:id="3" w:name="_Hlk25309081"/>
      <w:bookmarkStart w:id="4" w:name="_Hlk25306400"/>
      <w:r w:rsidRPr="003378C4">
        <w:rPr>
          <w:rStyle w:val="Heading1Char"/>
          <w:szCs w:val="24"/>
        </w:rPr>
        <w:br w:type="page"/>
      </w:r>
    </w:p>
    <w:p w14:paraId="3E3AEF70" w14:textId="0BC91684" w:rsidR="00D32401" w:rsidRPr="003378C4" w:rsidRDefault="00203F36" w:rsidP="00A23F8B">
      <w:pPr>
        <w:pStyle w:val="ListParagraph"/>
        <w:numPr>
          <w:ilvl w:val="0"/>
          <w:numId w:val="1"/>
        </w:numPr>
        <w:spacing w:after="0" w:line="240" w:lineRule="auto"/>
        <w:rPr>
          <w:rFonts w:ascii="Arial" w:hAnsi="Arial" w:cs="Arial"/>
        </w:rPr>
      </w:pPr>
      <w:bookmarkStart w:id="5" w:name="_Toc215842476"/>
      <w:r>
        <w:rPr>
          <w:rStyle w:val="Heading1Char"/>
        </w:rPr>
        <w:lastRenderedPageBreak/>
        <w:t>INTRODUCTION</w:t>
      </w:r>
      <w:r w:rsidR="00E05D3D" w:rsidRPr="4B3FE641">
        <w:rPr>
          <w:rStyle w:val="Heading1Char"/>
        </w:rPr>
        <w:t>.</w:t>
      </w:r>
      <w:bookmarkEnd w:id="5"/>
      <w:r w:rsidR="00063B45">
        <w:br/>
      </w:r>
    </w:p>
    <w:p w14:paraId="544E0377" w14:textId="23FEAF34" w:rsidR="0011329B" w:rsidRPr="0011329B" w:rsidRDefault="31AB853F" w:rsidP="00A23F8B">
      <w:pPr>
        <w:pStyle w:val="ListParagraph"/>
        <w:numPr>
          <w:ilvl w:val="1"/>
          <w:numId w:val="1"/>
        </w:numPr>
        <w:spacing w:after="0" w:line="240" w:lineRule="auto"/>
        <w:rPr>
          <w:rFonts w:ascii="Arial" w:hAnsi="Arial" w:cs="Arial"/>
        </w:rPr>
      </w:pPr>
      <w:bookmarkStart w:id="6" w:name="_Toc215842477"/>
      <w:r w:rsidRPr="4B3FE641">
        <w:rPr>
          <w:rStyle w:val="Heading2Char"/>
          <w:rFonts w:cs="Arial"/>
        </w:rPr>
        <w:t>Introduction</w:t>
      </w:r>
      <w:bookmarkEnd w:id="6"/>
      <w:r>
        <w:br/>
      </w:r>
      <w:r w:rsidRPr="4B3FE641">
        <w:rPr>
          <w:rFonts w:ascii="Arial" w:hAnsi="Arial" w:cs="Arial"/>
        </w:rPr>
        <w:t xml:space="preserve">The Texas </w:t>
      </w:r>
      <w:r w:rsidR="2F9F599B" w:rsidRPr="4B3FE641">
        <w:rPr>
          <w:rFonts w:ascii="Arial" w:hAnsi="Arial" w:cs="Arial"/>
        </w:rPr>
        <w:t>Behavioral Health Executive Council</w:t>
      </w:r>
      <w:r w:rsidRPr="4B3FE641">
        <w:rPr>
          <w:rFonts w:ascii="Arial" w:hAnsi="Arial" w:cs="Arial"/>
        </w:rPr>
        <w:t xml:space="preserve"> </w:t>
      </w:r>
      <w:r w:rsidR="53874BE2" w:rsidRPr="4B3FE641">
        <w:rPr>
          <w:rFonts w:ascii="Arial" w:hAnsi="Arial" w:cs="Arial"/>
        </w:rPr>
        <w:t xml:space="preserve">(Council) </w:t>
      </w:r>
      <w:r w:rsidR="00441478" w:rsidRPr="00441478">
        <w:rPr>
          <w:rFonts w:ascii="Arial" w:hAnsi="Arial" w:cs="Arial"/>
        </w:rPr>
        <w:t xml:space="preserve">seeks </w:t>
      </w:r>
      <w:r w:rsidR="0011329B" w:rsidRPr="0011329B">
        <w:rPr>
          <w:rFonts w:ascii="Arial" w:hAnsi="Arial" w:cs="Arial"/>
        </w:rPr>
        <w:t>a qualified vendor to support the development of a new licensure examination for psychologists</w:t>
      </w:r>
      <w:r w:rsidR="005446B9">
        <w:rPr>
          <w:rFonts w:ascii="Arial" w:hAnsi="Arial" w:cs="Arial"/>
        </w:rPr>
        <w:t xml:space="preserve"> and</w:t>
      </w:r>
      <w:r w:rsidR="002C565E">
        <w:rPr>
          <w:rFonts w:ascii="Arial" w:hAnsi="Arial" w:cs="Arial"/>
        </w:rPr>
        <w:t xml:space="preserve"> psychological associates</w:t>
      </w:r>
      <w:r w:rsidR="0011329B" w:rsidRPr="0011329B">
        <w:rPr>
          <w:rFonts w:ascii="Arial" w:hAnsi="Arial" w:cs="Arial"/>
        </w:rPr>
        <w:t>. The examination will assess minimum competence for safe and effective practice and will support supervised and independent practice thresholds. The Council anticipates a multi-vendor or hybrid model for program delivery.</w:t>
      </w:r>
    </w:p>
    <w:p w14:paraId="5E553207" w14:textId="77777777" w:rsidR="00D32401" w:rsidRPr="003378C4" w:rsidRDefault="00D32401" w:rsidP="009D0791">
      <w:pPr>
        <w:pStyle w:val="ListParagraph"/>
        <w:spacing w:after="0" w:line="240" w:lineRule="auto"/>
        <w:ind w:left="360"/>
        <w:rPr>
          <w:rFonts w:ascii="Arial" w:hAnsi="Arial" w:cs="Arial"/>
          <w:szCs w:val="24"/>
        </w:rPr>
      </w:pPr>
    </w:p>
    <w:p w14:paraId="74F93D35" w14:textId="39C2FDD4" w:rsidR="00952166" w:rsidRPr="003378C4" w:rsidRDefault="31AB853F" w:rsidP="00765F88">
      <w:pPr>
        <w:pStyle w:val="ListParagraph"/>
        <w:numPr>
          <w:ilvl w:val="1"/>
          <w:numId w:val="1"/>
        </w:numPr>
        <w:spacing w:after="0" w:line="240" w:lineRule="auto"/>
        <w:rPr>
          <w:rFonts w:ascii="Arial" w:hAnsi="Arial" w:cs="Arial"/>
        </w:rPr>
      </w:pPr>
      <w:bookmarkStart w:id="7" w:name="_Toc215842478"/>
      <w:r w:rsidRPr="2E564489">
        <w:rPr>
          <w:rStyle w:val="Heading2Char"/>
          <w:rFonts w:cs="Arial"/>
        </w:rPr>
        <w:t>Background and History</w:t>
      </w:r>
      <w:bookmarkEnd w:id="7"/>
      <w:r w:rsidR="00D32401" w:rsidRPr="003378C4">
        <w:rPr>
          <w:rFonts w:ascii="Arial" w:hAnsi="Arial" w:cs="Arial"/>
          <w:b/>
          <w:bCs/>
          <w:szCs w:val="24"/>
        </w:rPr>
        <w:br/>
      </w:r>
      <w:r w:rsidRPr="2E564489">
        <w:rPr>
          <w:rFonts w:ascii="Arial" w:hAnsi="Arial" w:cs="Arial"/>
        </w:rPr>
        <w:t>The</w:t>
      </w:r>
      <w:r w:rsidRPr="2E564489">
        <w:rPr>
          <w:rFonts w:ascii="Arial" w:hAnsi="Arial" w:cs="Arial"/>
          <w:spacing w:val="8"/>
        </w:rPr>
        <w:t xml:space="preserve"> </w:t>
      </w:r>
      <w:r w:rsidR="7CF2C899" w:rsidRPr="2E564489">
        <w:rPr>
          <w:rFonts w:ascii="Arial" w:hAnsi="Arial" w:cs="Arial"/>
          <w:spacing w:val="8"/>
        </w:rPr>
        <w:t>Council</w:t>
      </w:r>
      <w:r w:rsidRPr="2E564489">
        <w:rPr>
          <w:rFonts w:ascii="Arial" w:hAnsi="Arial" w:cs="Arial"/>
          <w:spacing w:val="10"/>
        </w:rPr>
        <w:t xml:space="preserve"> </w:t>
      </w:r>
      <w:r w:rsidRPr="2E564489">
        <w:rPr>
          <w:rFonts w:ascii="Arial" w:hAnsi="Arial" w:cs="Arial"/>
        </w:rPr>
        <w:t>is</w:t>
      </w:r>
      <w:r w:rsidRPr="2E564489">
        <w:rPr>
          <w:rFonts w:ascii="Arial" w:hAnsi="Arial" w:cs="Arial"/>
          <w:spacing w:val="16"/>
        </w:rPr>
        <w:t xml:space="preserve"> </w:t>
      </w:r>
      <w:r w:rsidRPr="2E564489">
        <w:rPr>
          <w:rFonts w:ascii="Arial" w:hAnsi="Arial" w:cs="Arial"/>
        </w:rPr>
        <w:t>a</w:t>
      </w:r>
      <w:r w:rsidRPr="2E564489">
        <w:rPr>
          <w:rFonts w:ascii="Arial" w:hAnsi="Arial" w:cs="Arial"/>
          <w:spacing w:val="15"/>
        </w:rPr>
        <w:t xml:space="preserve"> </w:t>
      </w:r>
      <w:r w:rsidRPr="2E564489">
        <w:rPr>
          <w:rFonts w:ascii="Arial" w:hAnsi="Arial" w:cs="Arial"/>
        </w:rPr>
        <w:t>state</w:t>
      </w:r>
      <w:r w:rsidRPr="2E564489">
        <w:rPr>
          <w:rFonts w:ascii="Arial" w:hAnsi="Arial" w:cs="Arial"/>
          <w:spacing w:val="26"/>
        </w:rPr>
        <w:t xml:space="preserve"> </w:t>
      </w:r>
      <w:r w:rsidRPr="2E564489">
        <w:rPr>
          <w:rFonts w:ascii="Arial" w:hAnsi="Arial" w:cs="Arial"/>
        </w:rPr>
        <w:t>agency</w:t>
      </w:r>
      <w:r w:rsidRPr="2E564489">
        <w:rPr>
          <w:rFonts w:ascii="Arial" w:hAnsi="Arial" w:cs="Arial"/>
          <w:spacing w:val="-4"/>
        </w:rPr>
        <w:t xml:space="preserve"> </w:t>
      </w:r>
      <w:r w:rsidRPr="2E564489">
        <w:rPr>
          <w:rFonts w:ascii="Arial" w:hAnsi="Arial" w:cs="Arial"/>
        </w:rPr>
        <w:t>operating</w:t>
      </w:r>
      <w:r w:rsidRPr="2E564489">
        <w:rPr>
          <w:rFonts w:ascii="Arial" w:hAnsi="Arial" w:cs="Arial"/>
          <w:spacing w:val="39"/>
        </w:rPr>
        <w:t xml:space="preserve"> </w:t>
      </w:r>
      <w:r w:rsidRPr="2E564489">
        <w:rPr>
          <w:rFonts w:ascii="Arial" w:hAnsi="Arial" w:cs="Arial"/>
        </w:rPr>
        <w:t>under</w:t>
      </w:r>
      <w:r w:rsidRPr="2E564489">
        <w:rPr>
          <w:rFonts w:ascii="Arial" w:hAnsi="Arial" w:cs="Arial"/>
          <w:spacing w:val="34"/>
        </w:rPr>
        <w:t xml:space="preserve"> </w:t>
      </w:r>
      <w:r w:rsidRPr="2E564489">
        <w:rPr>
          <w:rFonts w:ascii="Arial" w:hAnsi="Arial" w:cs="Arial"/>
        </w:rPr>
        <w:t>the</w:t>
      </w:r>
      <w:r w:rsidRPr="2E564489">
        <w:rPr>
          <w:rFonts w:ascii="Arial" w:hAnsi="Arial" w:cs="Arial"/>
          <w:spacing w:val="37"/>
        </w:rPr>
        <w:t xml:space="preserve"> </w:t>
      </w:r>
      <w:r w:rsidRPr="2E564489">
        <w:rPr>
          <w:rFonts w:ascii="Arial" w:hAnsi="Arial" w:cs="Arial"/>
        </w:rPr>
        <w:t>authority</w:t>
      </w:r>
      <w:r w:rsidRPr="2E564489">
        <w:rPr>
          <w:rFonts w:ascii="Arial" w:hAnsi="Arial" w:cs="Arial"/>
          <w:spacing w:val="16"/>
        </w:rPr>
        <w:t xml:space="preserve"> </w:t>
      </w:r>
      <w:r w:rsidRPr="2E564489">
        <w:rPr>
          <w:rFonts w:ascii="Arial" w:hAnsi="Arial" w:cs="Arial"/>
        </w:rPr>
        <w:t>of</w:t>
      </w:r>
      <w:r w:rsidRPr="2E564489">
        <w:rPr>
          <w:rFonts w:ascii="Arial" w:hAnsi="Arial" w:cs="Arial"/>
          <w:spacing w:val="32"/>
        </w:rPr>
        <w:t xml:space="preserve"> </w:t>
      </w:r>
      <w:r w:rsidR="52F5F013" w:rsidRPr="2E564489">
        <w:rPr>
          <w:rFonts w:ascii="Arial" w:hAnsi="Arial" w:cs="Arial"/>
          <w:spacing w:val="32"/>
        </w:rPr>
        <w:t>Chapters 501, 502, 503, 505, and 507</w:t>
      </w:r>
      <w:r w:rsidR="00765F88">
        <w:rPr>
          <w:rFonts w:ascii="Arial" w:hAnsi="Arial" w:cs="Arial"/>
          <w:spacing w:val="32"/>
        </w:rPr>
        <w:t xml:space="preserve"> </w:t>
      </w:r>
      <w:r w:rsidR="52F5F013" w:rsidRPr="2E564489">
        <w:rPr>
          <w:rFonts w:ascii="Arial" w:hAnsi="Arial" w:cs="Arial"/>
          <w:spacing w:val="32"/>
        </w:rPr>
        <w:t xml:space="preserve">of the </w:t>
      </w:r>
      <w:r w:rsidR="1AD51C92" w:rsidRPr="2E564489">
        <w:rPr>
          <w:rFonts w:ascii="Arial" w:hAnsi="Arial" w:cs="Arial"/>
          <w:spacing w:val="32"/>
        </w:rPr>
        <w:t xml:space="preserve">Texas </w:t>
      </w:r>
      <w:r w:rsidR="52F5F013" w:rsidRPr="2E564489">
        <w:rPr>
          <w:rFonts w:ascii="Arial" w:hAnsi="Arial" w:cs="Arial"/>
          <w:spacing w:val="32"/>
        </w:rPr>
        <w:t>Occupations Code</w:t>
      </w:r>
      <w:r w:rsidRPr="2E564489">
        <w:rPr>
          <w:rFonts w:ascii="Arial" w:hAnsi="Arial" w:cs="Arial"/>
        </w:rPr>
        <w:t>.</w:t>
      </w:r>
      <w:r w:rsidRPr="2E564489">
        <w:rPr>
          <w:rFonts w:ascii="Arial" w:eastAsia="Times New Roman" w:hAnsi="Arial" w:cs="Arial"/>
        </w:rPr>
        <w:t xml:space="preserve"> </w:t>
      </w:r>
      <w:r w:rsidRPr="2E564489">
        <w:rPr>
          <w:rFonts w:ascii="Arial" w:hAnsi="Arial" w:cs="Arial"/>
        </w:rPr>
        <w:t xml:space="preserve">The </w:t>
      </w:r>
      <w:r w:rsidR="483D6D62" w:rsidRPr="2E564489">
        <w:rPr>
          <w:rFonts w:ascii="Arial" w:hAnsi="Arial" w:cs="Arial"/>
        </w:rPr>
        <w:t xml:space="preserve">Council was </w:t>
      </w:r>
      <w:r w:rsidR="45916159" w:rsidRPr="02F89D7F">
        <w:rPr>
          <w:rFonts w:ascii="Arial" w:hAnsi="Arial" w:cs="Arial"/>
        </w:rPr>
        <w:t>created by the 86th Legislature in 2019 following consecutive reviews of its member boards by the Sunset Advisory Commission. The Council consists of the Texas State Board of Examiners of Marriage and Family Therapists, Texas State Board of Examiners of Professional Counselors, Texas State Board of Examiners of Psychologists, and the Texas State Board of Social Worker Examiners. The Council is designed to play a central role in the regulation of behavioral health services and social work practice in Texas.</w:t>
      </w:r>
    </w:p>
    <w:p w14:paraId="56610D1C" w14:textId="10DD52C0" w:rsidR="00952166" w:rsidRPr="003378C4" w:rsidRDefault="00952166" w:rsidP="02F89D7F">
      <w:pPr>
        <w:rPr>
          <w:rFonts w:eastAsia="Calibri"/>
          <w:szCs w:val="24"/>
        </w:rPr>
      </w:pPr>
    </w:p>
    <w:p w14:paraId="77D3AD47" w14:textId="3B75CBE4" w:rsidR="00952166" w:rsidRPr="003378C4" w:rsidRDefault="55513303" w:rsidP="02F89D7F">
      <w:pPr>
        <w:ind w:left="360"/>
        <w:rPr>
          <w:rFonts w:eastAsia="Calibri"/>
          <w:szCs w:val="24"/>
        </w:rPr>
      </w:pPr>
      <w:r w:rsidRPr="02F89D7F">
        <w:rPr>
          <w:rFonts w:eastAsia="Calibri"/>
          <w:szCs w:val="24"/>
        </w:rPr>
        <w:t>The mission of the Council is to protect and promote the welfare of the people of Texas by ensuring that behavioral health services and social work practice are provided by qualified and competent practitioners who adhere to established professional standards.  This mission is derived from the duly enacted statutes governing each regulated profession, as well as the law creating the Council, and supersedes the interest of any individual or special interest group.</w:t>
      </w:r>
    </w:p>
    <w:p w14:paraId="2D75CB88" w14:textId="1D3CC1E3" w:rsidR="00952166" w:rsidRPr="003378C4" w:rsidRDefault="00952166" w:rsidP="02F89D7F">
      <w:pPr>
        <w:ind w:left="360"/>
        <w:rPr>
          <w:rFonts w:cs="Arial"/>
        </w:rPr>
      </w:pPr>
    </w:p>
    <w:p w14:paraId="2595B68F" w14:textId="3E2D5726" w:rsidR="00952166" w:rsidRPr="003378C4" w:rsidRDefault="1AB6A652" w:rsidP="02F89D7F">
      <w:pPr>
        <w:ind w:left="360"/>
        <w:rPr>
          <w:rFonts w:eastAsia="Calibri"/>
          <w:szCs w:val="24"/>
        </w:rPr>
      </w:pPr>
      <w:r w:rsidRPr="2E564489">
        <w:rPr>
          <w:rFonts w:cs="Arial"/>
        </w:rPr>
        <w:t xml:space="preserve">Additional </w:t>
      </w:r>
      <w:r w:rsidR="31AB853F" w:rsidRPr="2E564489">
        <w:rPr>
          <w:rFonts w:cs="Arial"/>
        </w:rPr>
        <w:t xml:space="preserve">information regarding </w:t>
      </w:r>
      <w:r w:rsidR="088B476A" w:rsidRPr="2E564489">
        <w:rPr>
          <w:rFonts w:cs="Arial"/>
        </w:rPr>
        <w:t xml:space="preserve">the Council can be found </w:t>
      </w:r>
      <w:r w:rsidR="31AB853F" w:rsidRPr="2E564489">
        <w:rPr>
          <w:rFonts w:cs="Arial"/>
        </w:rPr>
        <w:t xml:space="preserve">at </w:t>
      </w:r>
      <w:r w:rsidR="31AB853F" w:rsidRPr="02F89D7F">
        <w:rPr>
          <w:rFonts w:cs="Arial"/>
        </w:rPr>
        <w:t>www.</w:t>
      </w:r>
      <w:r w:rsidR="3806962A" w:rsidRPr="02F89D7F">
        <w:rPr>
          <w:rFonts w:cs="Arial"/>
        </w:rPr>
        <w:t>bhec.texas.gov</w:t>
      </w:r>
      <w:r w:rsidR="31AB853F" w:rsidRPr="2E564489">
        <w:rPr>
          <w:rFonts w:cs="Arial"/>
        </w:rPr>
        <w:t>.</w:t>
      </w:r>
    </w:p>
    <w:p w14:paraId="5F833A08" w14:textId="77777777" w:rsidR="00952166" w:rsidRPr="003378C4" w:rsidRDefault="00952166" w:rsidP="009D0791">
      <w:pPr>
        <w:pStyle w:val="ListParagraph"/>
        <w:spacing w:after="0" w:line="240" w:lineRule="auto"/>
        <w:ind w:left="792"/>
        <w:rPr>
          <w:rStyle w:val="Heading1Char"/>
          <w:b w:val="0"/>
          <w:szCs w:val="24"/>
        </w:rPr>
      </w:pPr>
    </w:p>
    <w:p w14:paraId="215AEEB6" w14:textId="012E9B7B" w:rsidR="00952166" w:rsidRPr="008C08A8" w:rsidRDefault="00CC4E94" w:rsidP="00A23F8B">
      <w:pPr>
        <w:pStyle w:val="ListParagraph"/>
        <w:numPr>
          <w:ilvl w:val="1"/>
          <w:numId w:val="1"/>
        </w:numPr>
        <w:spacing w:after="0" w:line="240" w:lineRule="auto"/>
        <w:rPr>
          <w:rFonts w:ascii="Arial" w:hAnsi="Arial" w:cs="Arial"/>
        </w:rPr>
      </w:pPr>
      <w:bookmarkStart w:id="8" w:name="_Toc215842479"/>
      <w:r w:rsidRPr="4B3FE641">
        <w:rPr>
          <w:rStyle w:val="Heading2Char"/>
        </w:rPr>
        <w:t>Definitions and Acronyms.</w:t>
      </w:r>
      <w:bookmarkEnd w:id="8"/>
      <w:r w:rsidR="00BD58B3" w:rsidRPr="4B3FE641">
        <w:rPr>
          <w:rFonts w:ascii="Arial" w:hAnsi="Arial" w:cs="Arial"/>
        </w:rPr>
        <w:t xml:space="preserve"> </w:t>
      </w:r>
    </w:p>
    <w:p w14:paraId="388473B7" w14:textId="6F596EDB" w:rsidR="00952166" w:rsidRPr="008C08A8" w:rsidRDefault="00952166" w:rsidP="009D0791">
      <w:pPr>
        <w:pStyle w:val="ListParagraph"/>
        <w:spacing w:after="0" w:line="240" w:lineRule="auto"/>
        <w:ind w:left="360"/>
        <w:rPr>
          <w:rFonts w:ascii="Arial" w:hAnsi="Arial" w:cs="Arial"/>
          <w:szCs w:val="24"/>
        </w:rPr>
      </w:pPr>
      <w:r w:rsidRPr="008C08A8">
        <w:rPr>
          <w:rFonts w:ascii="Arial" w:hAnsi="Arial" w:cs="Arial"/>
          <w:szCs w:val="24"/>
        </w:rPr>
        <w:t xml:space="preserve">For purposes of this </w:t>
      </w:r>
      <w:r w:rsidR="00400F00">
        <w:rPr>
          <w:rFonts w:ascii="Arial" w:hAnsi="Arial" w:cs="Arial"/>
          <w:szCs w:val="24"/>
        </w:rPr>
        <w:t>RFP</w:t>
      </w:r>
      <w:r w:rsidRPr="008C08A8">
        <w:rPr>
          <w:rFonts w:ascii="Arial" w:hAnsi="Arial" w:cs="Arial"/>
          <w:szCs w:val="24"/>
        </w:rPr>
        <w:t>, the following definitions apply.</w:t>
      </w:r>
    </w:p>
    <w:p w14:paraId="4C5804C7" w14:textId="77777777" w:rsidR="00952166" w:rsidRPr="008C08A8" w:rsidRDefault="00952166" w:rsidP="009D0791">
      <w:pPr>
        <w:pStyle w:val="ListParagraph"/>
        <w:spacing w:after="0" w:line="240" w:lineRule="auto"/>
        <w:ind w:left="360"/>
        <w:rPr>
          <w:rFonts w:ascii="Arial" w:hAnsi="Arial" w:cs="Arial"/>
          <w:szCs w:val="24"/>
        </w:rPr>
      </w:pPr>
    </w:p>
    <w:tbl>
      <w:tblPr>
        <w:tblStyle w:val="TableGrid"/>
        <w:tblW w:w="0" w:type="auto"/>
        <w:tblLook w:val="04A0" w:firstRow="1" w:lastRow="0" w:firstColumn="1" w:lastColumn="0" w:noHBand="0" w:noVBand="1"/>
      </w:tblPr>
      <w:tblGrid>
        <w:gridCol w:w="2337"/>
        <w:gridCol w:w="7013"/>
      </w:tblGrid>
      <w:tr w:rsidR="00CE5C74" w:rsidRPr="008C08A8" w14:paraId="73ED0193" w14:textId="77777777" w:rsidTr="2717DF7D">
        <w:tc>
          <w:tcPr>
            <w:tcW w:w="2337" w:type="dxa"/>
          </w:tcPr>
          <w:p w14:paraId="31677A57" w14:textId="024427CE" w:rsidR="00CE5C74" w:rsidRPr="00BD58B3" w:rsidRDefault="00CE5C74" w:rsidP="009D0791">
            <w:pPr>
              <w:rPr>
                <w:rFonts w:cs="Arial"/>
                <w:b/>
                <w:bCs/>
                <w:szCs w:val="24"/>
              </w:rPr>
            </w:pPr>
            <w:r w:rsidRPr="00BD58B3">
              <w:rPr>
                <w:rFonts w:cs="Arial"/>
                <w:b/>
                <w:bCs/>
                <w:szCs w:val="24"/>
              </w:rPr>
              <w:t>Acceptable Quality Level</w:t>
            </w:r>
          </w:p>
        </w:tc>
        <w:tc>
          <w:tcPr>
            <w:tcW w:w="7013" w:type="dxa"/>
          </w:tcPr>
          <w:p w14:paraId="13C47C9B" w14:textId="3E8FD858" w:rsidR="00CE5C74" w:rsidRPr="008C08A8" w:rsidRDefault="00CE5C74" w:rsidP="009D0791">
            <w:pPr>
              <w:rPr>
                <w:rFonts w:cs="Arial"/>
                <w:szCs w:val="24"/>
              </w:rPr>
            </w:pPr>
            <w:r w:rsidRPr="008C08A8">
              <w:rPr>
                <w:rFonts w:cs="Arial"/>
                <w:szCs w:val="24"/>
              </w:rPr>
              <w:t>The level of performance of requested services below which the contract will not be paid or damages may be assessed.</w:t>
            </w:r>
          </w:p>
        </w:tc>
      </w:tr>
      <w:tr w:rsidR="00CE5C74" w:rsidRPr="008C08A8" w14:paraId="135B229B" w14:textId="77777777" w:rsidTr="2717DF7D">
        <w:tc>
          <w:tcPr>
            <w:tcW w:w="2337" w:type="dxa"/>
          </w:tcPr>
          <w:p w14:paraId="1E6AF63D" w14:textId="062A8AF5" w:rsidR="00CE5C74" w:rsidRPr="00BD58B3" w:rsidRDefault="00CE5C74" w:rsidP="009D0791">
            <w:pPr>
              <w:rPr>
                <w:rFonts w:cs="Arial"/>
                <w:b/>
                <w:bCs/>
                <w:szCs w:val="24"/>
              </w:rPr>
            </w:pPr>
            <w:r w:rsidRPr="00BD58B3">
              <w:rPr>
                <w:rFonts w:cs="Arial"/>
                <w:b/>
                <w:bCs/>
                <w:szCs w:val="24"/>
              </w:rPr>
              <w:t>Addendum</w:t>
            </w:r>
          </w:p>
        </w:tc>
        <w:tc>
          <w:tcPr>
            <w:tcW w:w="7013" w:type="dxa"/>
          </w:tcPr>
          <w:p w14:paraId="08753411" w14:textId="29492817" w:rsidR="00CE5C74" w:rsidRPr="008C08A8" w:rsidRDefault="45C26D10" w:rsidP="2E564489">
            <w:pPr>
              <w:rPr>
                <w:rFonts w:cs="Arial"/>
              </w:rPr>
            </w:pPr>
            <w:r w:rsidRPr="02F89D7F">
              <w:rPr>
                <w:rFonts w:cs="Arial"/>
              </w:rPr>
              <w:t xml:space="preserve">A modification of the specifications issued by the </w:t>
            </w:r>
            <w:r w:rsidR="021EE8E5" w:rsidRPr="02F89D7F">
              <w:rPr>
                <w:rFonts w:cs="Arial"/>
              </w:rPr>
              <w:t>Council</w:t>
            </w:r>
            <w:r w:rsidRPr="02F89D7F">
              <w:rPr>
                <w:rFonts w:cs="Arial"/>
              </w:rPr>
              <w:t xml:space="preserve"> and distributed to prospective Respondents prior to the opening of responses.</w:t>
            </w:r>
          </w:p>
        </w:tc>
      </w:tr>
      <w:tr w:rsidR="00CE5C74" w:rsidRPr="008C08A8" w14:paraId="5DCBEF6A" w14:textId="77777777" w:rsidTr="2717DF7D">
        <w:tc>
          <w:tcPr>
            <w:tcW w:w="2337" w:type="dxa"/>
          </w:tcPr>
          <w:p w14:paraId="30F20214" w14:textId="0B922290" w:rsidR="00CE5C74" w:rsidRPr="00BD58B3" w:rsidRDefault="00CE5C74" w:rsidP="009D0791">
            <w:pPr>
              <w:rPr>
                <w:rFonts w:cs="Arial"/>
                <w:b/>
                <w:bCs/>
                <w:szCs w:val="24"/>
              </w:rPr>
            </w:pPr>
            <w:r w:rsidRPr="00BD58B3">
              <w:rPr>
                <w:rFonts w:cs="Arial"/>
                <w:b/>
                <w:bCs/>
                <w:szCs w:val="24"/>
              </w:rPr>
              <w:t>Best and Final Offer (BAFO)</w:t>
            </w:r>
          </w:p>
        </w:tc>
        <w:tc>
          <w:tcPr>
            <w:tcW w:w="7013" w:type="dxa"/>
          </w:tcPr>
          <w:p w14:paraId="4F467A3A" w14:textId="5AF72F06" w:rsidR="00CE5C74" w:rsidRPr="008C08A8" w:rsidRDefault="00CE5C74" w:rsidP="009D0791">
            <w:pPr>
              <w:rPr>
                <w:rFonts w:cs="Arial"/>
                <w:szCs w:val="24"/>
              </w:rPr>
            </w:pPr>
            <w:r w:rsidRPr="008C08A8">
              <w:rPr>
                <w:rFonts w:cs="Arial"/>
                <w:szCs w:val="24"/>
              </w:rPr>
              <w:t>A formal request made to selected Respondents for revisions to the originally submitted Proposal.</w:t>
            </w:r>
          </w:p>
        </w:tc>
      </w:tr>
      <w:tr w:rsidR="02F89D7F" w14:paraId="4A202B01" w14:textId="77777777" w:rsidTr="2717DF7D">
        <w:trPr>
          <w:trHeight w:val="300"/>
        </w:trPr>
        <w:tc>
          <w:tcPr>
            <w:tcW w:w="2337" w:type="dxa"/>
          </w:tcPr>
          <w:p w14:paraId="2B9C198A" w14:textId="74211DD0" w:rsidR="74FB782E" w:rsidRDefault="74FB782E" w:rsidP="02F89D7F">
            <w:pPr>
              <w:rPr>
                <w:rFonts w:cs="Arial"/>
                <w:b/>
                <w:bCs/>
              </w:rPr>
            </w:pPr>
            <w:r w:rsidRPr="02F89D7F">
              <w:rPr>
                <w:rFonts w:cs="Arial"/>
                <w:b/>
                <w:bCs/>
              </w:rPr>
              <w:t>BHEC</w:t>
            </w:r>
          </w:p>
        </w:tc>
        <w:tc>
          <w:tcPr>
            <w:tcW w:w="7013" w:type="dxa"/>
          </w:tcPr>
          <w:p w14:paraId="747548B9" w14:textId="5ECCC90F" w:rsidR="74FB782E" w:rsidRDefault="74FB782E" w:rsidP="02F89D7F">
            <w:pPr>
              <w:rPr>
                <w:rFonts w:cs="Arial"/>
              </w:rPr>
            </w:pPr>
            <w:r w:rsidRPr="02F89D7F">
              <w:rPr>
                <w:rFonts w:cs="Arial"/>
              </w:rPr>
              <w:t>Texas Behavioral Health Executive Council</w:t>
            </w:r>
          </w:p>
        </w:tc>
      </w:tr>
      <w:tr w:rsidR="00CE5C74" w:rsidRPr="008C08A8" w14:paraId="63D4F1FE" w14:textId="77777777" w:rsidTr="2717DF7D">
        <w:tc>
          <w:tcPr>
            <w:tcW w:w="2337" w:type="dxa"/>
          </w:tcPr>
          <w:p w14:paraId="73480305" w14:textId="003BE36C" w:rsidR="00CE5C74" w:rsidRPr="00BD58B3" w:rsidRDefault="00CE5C74" w:rsidP="009D0791">
            <w:pPr>
              <w:rPr>
                <w:rFonts w:cs="Arial"/>
                <w:b/>
                <w:bCs/>
                <w:szCs w:val="24"/>
              </w:rPr>
            </w:pPr>
            <w:r w:rsidRPr="00BD58B3">
              <w:rPr>
                <w:rFonts w:cs="Arial"/>
                <w:b/>
                <w:bCs/>
                <w:szCs w:val="24"/>
              </w:rPr>
              <w:t>Contract</w:t>
            </w:r>
          </w:p>
        </w:tc>
        <w:tc>
          <w:tcPr>
            <w:tcW w:w="7013" w:type="dxa"/>
          </w:tcPr>
          <w:p w14:paraId="2CA8D3E0" w14:textId="1754D5B4" w:rsidR="00CE5C74" w:rsidRPr="008C08A8" w:rsidRDefault="33720A41" w:rsidP="02F89D7F">
            <w:pPr>
              <w:rPr>
                <w:rFonts w:cs="Arial"/>
              </w:rPr>
            </w:pPr>
            <w:r w:rsidRPr="02F89D7F">
              <w:rPr>
                <w:rFonts w:cs="Arial"/>
              </w:rPr>
              <w:t xml:space="preserve">The contract awarded because of this </w:t>
            </w:r>
            <w:r w:rsidR="00400F00">
              <w:rPr>
                <w:rFonts w:cs="Arial"/>
              </w:rPr>
              <w:t>RFP</w:t>
            </w:r>
            <w:r w:rsidRPr="02F89D7F">
              <w:rPr>
                <w:rFonts w:cs="Arial"/>
              </w:rPr>
              <w:t xml:space="preserve"> and all exhibits thereto. This </w:t>
            </w:r>
            <w:r w:rsidR="00400F00">
              <w:rPr>
                <w:rFonts w:cs="Arial"/>
              </w:rPr>
              <w:t>RFP</w:t>
            </w:r>
            <w:r w:rsidRPr="02F89D7F">
              <w:rPr>
                <w:rFonts w:cs="Arial"/>
              </w:rPr>
              <w:t xml:space="preserve">, any Addendum issued in conjunction with this </w:t>
            </w:r>
            <w:r w:rsidR="00400F00">
              <w:rPr>
                <w:rFonts w:cs="Arial"/>
              </w:rPr>
              <w:t>RFP</w:t>
            </w:r>
            <w:r w:rsidRPr="02F89D7F">
              <w:rPr>
                <w:rFonts w:cs="Arial"/>
              </w:rPr>
              <w:t>, the successful Respondent's</w:t>
            </w:r>
            <w:r w:rsidR="009E00B4" w:rsidRPr="02F89D7F">
              <w:rPr>
                <w:rFonts w:cs="Arial"/>
              </w:rPr>
              <w:t xml:space="preserve"> Proposal, any BAFO, and subsequent submission by Respondent, shall all be fully incorporated therein as exhibits</w:t>
            </w:r>
          </w:p>
        </w:tc>
      </w:tr>
      <w:tr w:rsidR="02F89D7F" w14:paraId="6402CD0A" w14:textId="77777777" w:rsidTr="2717DF7D">
        <w:trPr>
          <w:trHeight w:val="300"/>
        </w:trPr>
        <w:tc>
          <w:tcPr>
            <w:tcW w:w="2337" w:type="dxa"/>
          </w:tcPr>
          <w:p w14:paraId="2E2B771A" w14:textId="5C9FBE7E" w:rsidR="3DB04F12" w:rsidRDefault="3DB04F12" w:rsidP="02F89D7F">
            <w:pPr>
              <w:rPr>
                <w:rFonts w:cs="Arial"/>
                <w:b/>
                <w:bCs/>
              </w:rPr>
            </w:pPr>
            <w:r w:rsidRPr="02F89D7F">
              <w:rPr>
                <w:rFonts w:cs="Arial"/>
                <w:b/>
                <w:bCs/>
              </w:rPr>
              <w:t>Council</w:t>
            </w:r>
          </w:p>
        </w:tc>
        <w:tc>
          <w:tcPr>
            <w:tcW w:w="7013" w:type="dxa"/>
          </w:tcPr>
          <w:p w14:paraId="46357104" w14:textId="524BC17F" w:rsidR="3DB04F12" w:rsidRDefault="3DB04F12" w:rsidP="02F89D7F">
            <w:pPr>
              <w:rPr>
                <w:rFonts w:cs="Arial"/>
              </w:rPr>
            </w:pPr>
            <w:r w:rsidRPr="02F89D7F">
              <w:rPr>
                <w:rFonts w:cs="Arial"/>
              </w:rPr>
              <w:t>Texas Behavioral Health Executive Council</w:t>
            </w:r>
          </w:p>
        </w:tc>
      </w:tr>
      <w:tr w:rsidR="00CE5C74" w:rsidRPr="003378C4" w14:paraId="4CB7D78F" w14:textId="77777777" w:rsidTr="2717DF7D">
        <w:tc>
          <w:tcPr>
            <w:tcW w:w="2337" w:type="dxa"/>
          </w:tcPr>
          <w:p w14:paraId="7B549142" w14:textId="03F4C929" w:rsidR="00CE5C74" w:rsidRPr="00BD58B3" w:rsidRDefault="009E00B4" w:rsidP="009D0791">
            <w:pPr>
              <w:rPr>
                <w:rFonts w:cs="Arial"/>
                <w:b/>
                <w:bCs/>
                <w:szCs w:val="24"/>
              </w:rPr>
            </w:pPr>
            <w:r w:rsidRPr="00BD58B3">
              <w:rPr>
                <w:rFonts w:cs="Arial"/>
                <w:b/>
                <w:bCs/>
                <w:szCs w:val="24"/>
              </w:rPr>
              <w:lastRenderedPageBreak/>
              <w:t>Electronic State Business Daily (ESBD)</w:t>
            </w:r>
          </w:p>
        </w:tc>
        <w:tc>
          <w:tcPr>
            <w:tcW w:w="7013" w:type="dxa"/>
          </w:tcPr>
          <w:p w14:paraId="76559812" w14:textId="7BFFF5A6" w:rsidR="00CE5C74" w:rsidRPr="003378C4" w:rsidRDefault="009E00B4" w:rsidP="009D0791">
            <w:pPr>
              <w:rPr>
                <w:rFonts w:cs="Arial"/>
                <w:szCs w:val="24"/>
              </w:rPr>
            </w:pPr>
            <w:r w:rsidRPr="003378C4">
              <w:rPr>
                <w:rFonts w:cs="Arial"/>
                <w:szCs w:val="24"/>
              </w:rPr>
              <w:t xml:space="preserve">The ESBD is available on-line at </w:t>
            </w:r>
            <w:hyperlink r:id="rId12" w:history="1">
              <w:r w:rsidRPr="003378C4">
                <w:rPr>
                  <w:rStyle w:val="Hyperlink"/>
                  <w:rFonts w:cs="Arial"/>
                  <w:szCs w:val="24"/>
                </w:rPr>
                <w:t>http://www.txsmartbuy.com/sp</w:t>
              </w:r>
            </w:hyperlink>
            <w:r w:rsidRPr="003378C4">
              <w:rPr>
                <w:rFonts w:cs="Arial"/>
                <w:szCs w:val="24"/>
              </w:rPr>
              <w:t>.</w:t>
            </w:r>
          </w:p>
        </w:tc>
      </w:tr>
      <w:tr w:rsidR="00006B6A" w:rsidRPr="003378C4" w14:paraId="1978D114" w14:textId="77777777" w:rsidTr="2717DF7D">
        <w:tc>
          <w:tcPr>
            <w:tcW w:w="2337" w:type="dxa"/>
          </w:tcPr>
          <w:p w14:paraId="6B864B20" w14:textId="0C22C894" w:rsidR="00006B6A" w:rsidRPr="00006B6A" w:rsidRDefault="00006B6A" w:rsidP="009D0791">
            <w:pPr>
              <w:rPr>
                <w:rFonts w:cs="Arial"/>
                <w:b/>
                <w:bCs/>
                <w:szCs w:val="24"/>
              </w:rPr>
            </w:pPr>
            <w:r w:rsidRPr="00006B6A">
              <w:rPr>
                <w:rFonts w:cs="Arial"/>
                <w:b/>
                <w:bCs/>
                <w:szCs w:val="24"/>
              </w:rPr>
              <w:t>FAQs</w:t>
            </w:r>
          </w:p>
        </w:tc>
        <w:tc>
          <w:tcPr>
            <w:tcW w:w="7013" w:type="dxa"/>
          </w:tcPr>
          <w:p w14:paraId="19FCFCBE" w14:textId="43A27CE4" w:rsidR="00006B6A" w:rsidRPr="003378C4" w:rsidRDefault="00006B6A" w:rsidP="009D0791">
            <w:pPr>
              <w:rPr>
                <w:rFonts w:cs="Arial"/>
                <w:szCs w:val="24"/>
              </w:rPr>
            </w:pPr>
            <w:r>
              <w:rPr>
                <w:rFonts w:cs="Arial"/>
                <w:szCs w:val="24"/>
              </w:rPr>
              <w:t xml:space="preserve">Frequently Asked Questions </w:t>
            </w:r>
          </w:p>
        </w:tc>
      </w:tr>
      <w:tr w:rsidR="009E00B4" w:rsidRPr="003378C4" w14:paraId="6EC33A58" w14:textId="77777777" w:rsidTr="2717DF7D">
        <w:tc>
          <w:tcPr>
            <w:tcW w:w="2337" w:type="dxa"/>
          </w:tcPr>
          <w:p w14:paraId="6210CDFF" w14:textId="4F8228D7" w:rsidR="009E00B4" w:rsidRPr="00BD58B3" w:rsidRDefault="009E00B4" w:rsidP="009D0791">
            <w:pPr>
              <w:rPr>
                <w:rFonts w:cs="Arial"/>
                <w:b/>
                <w:bCs/>
                <w:szCs w:val="24"/>
              </w:rPr>
            </w:pPr>
            <w:r w:rsidRPr="00BD58B3">
              <w:rPr>
                <w:rFonts w:cs="Arial"/>
                <w:b/>
                <w:bCs/>
                <w:szCs w:val="24"/>
              </w:rPr>
              <w:t>Proposal</w:t>
            </w:r>
          </w:p>
        </w:tc>
        <w:tc>
          <w:tcPr>
            <w:tcW w:w="7013" w:type="dxa"/>
          </w:tcPr>
          <w:p w14:paraId="39BBA55A" w14:textId="123656BD" w:rsidR="009E00B4" w:rsidRPr="003378C4" w:rsidRDefault="429F8DA3" w:rsidP="2E564489">
            <w:pPr>
              <w:rPr>
                <w:rFonts w:cs="Arial"/>
              </w:rPr>
            </w:pPr>
            <w:r w:rsidRPr="02F89D7F">
              <w:rPr>
                <w:rFonts w:cs="Arial"/>
              </w:rPr>
              <w:t xml:space="preserve">The response submitted by a vendor to </w:t>
            </w:r>
            <w:r w:rsidR="0E4024DA" w:rsidRPr="02F89D7F">
              <w:rPr>
                <w:rFonts w:cs="Arial"/>
              </w:rPr>
              <w:t>the Council</w:t>
            </w:r>
            <w:r w:rsidRPr="02F89D7F">
              <w:rPr>
                <w:rFonts w:cs="Arial"/>
              </w:rPr>
              <w:t xml:space="preserve"> as a result of this solicitation.</w:t>
            </w:r>
          </w:p>
        </w:tc>
      </w:tr>
      <w:tr w:rsidR="009E00B4" w:rsidRPr="003378C4" w14:paraId="2D5A4555" w14:textId="77777777" w:rsidTr="2717DF7D">
        <w:tc>
          <w:tcPr>
            <w:tcW w:w="2337" w:type="dxa"/>
          </w:tcPr>
          <w:p w14:paraId="52A23B34" w14:textId="5FB0C631" w:rsidR="009E00B4" w:rsidRPr="00BD58B3" w:rsidRDefault="009E00B4" w:rsidP="009D0791">
            <w:pPr>
              <w:rPr>
                <w:rFonts w:cs="Arial"/>
                <w:b/>
                <w:bCs/>
                <w:szCs w:val="24"/>
              </w:rPr>
            </w:pPr>
            <w:r w:rsidRPr="00BD58B3">
              <w:rPr>
                <w:rFonts w:cs="Arial"/>
                <w:b/>
                <w:bCs/>
                <w:szCs w:val="24"/>
              </w:rPr>
              <w:t>Respondent</w:t>
            </w:r>
          </w:p>
        </w:tc>
        <w:tc>
          <w:tcPr>
            <w:tcW w:w="7013" w:type="dxa"/>
          </w:tcPr>
          <w:p w14:paraId="34C60FD6" w14:textId="0DD0BAD4" w:rsidR="009E00B4" w:rsidRPr="003378C4" w:rsidRDefault="009E00B4" w:rsidP="009D0791">
            <w:pPr>
              <w:rPr>
                <w:rFonts w:cs="Arial"/>
                <w:szCs w:val="24"/>
              </w:rPr>
            </w:pPr>
            <w:r w:rsidRPr="003378C4">
              <w:rPr>
                <w:rFonts w:cs="Arial"/>
                <w:szCs w:val="24"/>
              </w:rPr>
              <w:t>Any person or vendor who submits a Proposal in response to this solicitation.</w:t>
            </w:r>
          </w:p>
        </w:tc>
      </w:tr>
      <w:tr w:rsidR="009E00B4" w:rsidRPr="003378C4" w14:paraId="6C2EE82D" w14:textId="77777777" w:rsidTr="2717DF7D">
        <w:tc>
          <w:tcPr>
            <w:tcW w:w="2337" w:type="dxa"/>
          </w:tcPr>
          <w:p w14:paraId="7B229761" w14:textId="3D77FAEF" w:rsidR="009E00B4" w:rsidRPr="00BD58B3" w:rsidRDefault="009E00B4" w:rsidP="009D0791">
            <w:pPr>
              <w:rPr>
                <w:rFonts w:cs="Arial"/>
                <w:b/>
                <w:bCs/>
                <w:szCs w:val="24"/>
              </w:rPr>
            </w:pPr>
            <w:r w:rsidRPr="00BD58B3">
              <w:rPr>
                <w:rFonts w:cs="Arial"/>
                <w:b/>
                <w:bCs/>
                <w:szCs w:val="24"/>
              </w:rPr>
              <w:t xml:space="preserve">Request for </w:t>
            </w:r>
            <w:r w:rsidR="002271F1">
              <w:rPr>
                <w:rFonts w:cs="Arial"/>
                <w:b/>
                <w:bCs/>
                <w:szCs w:val="24"/>
              </w:rPr>
              <w:t>Proposal</w:t>
            </w:r>
            <w:r w:rsidRPr="00BD58B3">
              <w:rPr>
                <w:rFonts w:cs="Arial"/>
                <w:b/>
                <w:bCs/>
                <w:szCs w:val="24"/>
              </w:rPr>
              <w:t xml:space="preserve"> (</w:t>
            </w:r>
            <w:r w:rsidR="00400F00">
              <w:rPr>
                <w:rFonts w:cs="Arial"/>
                <w:b/>
                <w:bCs/>
                <w:szCs w:val="24"/>
              </w:rPr>
              <w:t>RFP</w:t>
            </w:r>
            <w:r w:rsidRPr="00BD58B3">
              <w:rPr>
                <w:rFonts w:cs="Arial"/>
                <w:b/>
                <w:bCs/>
                <w:szCs w:val="24"/>
              </w:rPr>
              <w:t>)</w:t>
            </w:r>
          </w:p>
        </w:tc>
        <w:tc>
          <w:tcPr>
            <w:tcW w:w="7013" w:type="dxa"/>
          </w:tcPr>
          <w:p w14:paraId="79166BB5" w14:textId="3BE42587" w:rsidR="009E00B4" w:rsidRPr="003378C4" w:rsidRDefault="009E00B4" w:rsidP="009D0791">
            <w:pPr>
              <w:rPr>
                <w:rFonts w:cs="Arial"/>
                <w:szCs w:val="24"/>
              </w:rPr>
            </w:pPr>
            <w:r w:rsidRPr="003378C4">
              <w:rPr>
                <w:rFonts w:cs="Arial"/>
                <w:szCs w:val="24"/>
              </w:rPr>
              <w:t>The type of solicitation in this document.</w:t>
            </w:r>
          </w:p>
        </w:tc>
      </w:tr>
      <w:tr w:rsidR="009E00B4" w:rsidRPr="003378C4" w14:paraId="4DE0AA81" w14:textId="77777777" w:rsidTr="2717DF7D">
        <w:tc>
          <w:tcPr>
            <w:tcW w:w="2337" w:type="dxa"/>
          </w:tcPr>
          <w:p w14:paraId="5E8DF610" w14:textId="3EBB3657" w:rsidR="009E00B4" w:rsidRPr="00BD58B3" w:rsidRDefault="009E00B4" w:rsidP="009D0791">
            <w:pPr>
              <w:rPr>
                <w:rFonts w:cs="Arial"/>
                <w:b/>
                <w:bCs/>
                <w:szCs w:val="24"/>
              </w:rPr>
            </w:pPr>
            <w:r w:rsidRPr="00BD58B3">
              <w:rPr>
                <w:rFonts w:cs="Arial"/>
                <w:b/>
                <w:bCs/>
                <w:szCs w:val="24"/>
              </w:rPr>
              <w:t>Texas Administrative Code (TAC)</w:t>
            </w:r>
          </w:p>
        </w:tc>
        <w:tc>
          <w:tcPr>
            <w:tcW w:w="7013" w:type="dxa"/>
          </w:tcPr>
          <w:p w14:paraId="0725BD6D" w14:textId="29273E19" w:rsidR="009E00B4" w:rsidRPr="003378C4" w:rsidRDefault="009E00B4" w:rsidP="02F89D7F">
            <w:pPr>
              <w:rPr>
                <w:rFonts w:cs="Arial"/>
              </w:rPr>
            </w:pPr>
            <w:r w:rsidRPr="2717DF7D">
              <w:rPr>
                <w:rFonts w:cs="Arial"/>
              </w:rPr>
              <w:t xml:space="preserve">The </w:t>
            </w:r>
            <w:r w:rsidR="791FEDC8" w:rsidRPr="2717DF7D">
              <w:rPr>
                <w:rFonts w:cs="Arial"/>
              </w:rPr>
              <w:t xml:space="preserve">official </w:t>
            </w:r>
            <w:r w:rsidRPr="2717DF7D">
              <w:rPr>
                <w:rFonts w:cs="Arial"/>
              </w:rPr>
              <w:t xml:space="preserve">publication </w:t>
            </w:r>
            <w:r w:rsidR="301F4D42" w:rsidRPr="2717DF7D">
              <w:rPr>
                <w:rFonts w:cs="Arial"/>
              </w:rPr>
              <w:t>for</w:t>
            </w:r>
            <w:r w:rsidRPr="2717DF7D">
              <w:rPr>
                <w:rFonts w:cs="Arial"/>
              </w:rPr>
              <w:t xml:space="preserve"> administrative rules</w:t>
            </w:r>
            <w:r w:rsidR="2451A56E" w:rsidRPr="2717DF7D">
              <w:rPr>
                <w:rFonts w:cs="Arial"/>
              </w:rPr>
              <w:t xml:space="preserve"> in Texas.</w:t>
            </w:r>
          </w:p>
        </w:tc>
      </w:tr>
    </w:tbl>
    <w:p w14:paraId="4F39C210" w14:textId="77777777" w:rsidR="00952166" w:rsidRPr="003378C4" w:rsidRDefault="00952166" w:rsidP="009D0791">
      <w:pPr>
        <w:rPr>
          <w:rFonts w:cs="Arial"/>
          <w:szCs w:val="24"/>
        </w:rPr>
      </w:pPr>
    </w:p>
    <w:p w14:paraId="660A7CA0" w14:textId="0E1B6BF2" w:rsidR="00203F36" w:rsidRPr="00203F36" w:rsidRDefault="00203F36" w:rsidP="00A23F8B">
      <w:pPr>
        <w:pStyle w:val="Heading1"/>
        <w:numPr>
          <w:ilvl w:val="0"/>
          <w:numId w:val="1"/>
        </w:numPr>
        <w:rPr>
          <w:rStyle w:val="Heading2Char"/>
          <w:rFonts w:eastAsia="Calibri" w:cs="Arial"/>
          <w:b/>
          <w:szCs w:val="32"/>
        </w:rPr>
      </w:pPr>
      <w:bookmarkStart w:id="9" w:name="_Toc215842480"/>
      <w:r>
        <w:rPr>
          <w:rStyle w:val="Heading2Char"/>
          <w:rFonts w:eastAsia="Calibri" w:cs="Arial"/>
          <w:b/>
          <w:szCs w:val="32"/>
        </w:rPr>
        <w:t>SPECIFICATIONS</w:t>
      </w:r>
      <w:bookmarkEnd w:id="9"/>
    </w:p>
    <w:p w14:paraId="6EEF2AC0" w14:textId="4608EB2F" w:rsidR="00203F36" w:rsidRPr="00104A35" w:rsidRDefault="00203F36" w:rsidP="00A23F8B">
      <w:pPr>
        <w:pStyle w:val="ListParagraph"/>
        <w:numPr>
          <w:ilvl w:val="1"/>
          <w:numId w:val="1"/>
        </w:numPr>
        <w:spacing w:after="0" w:line="240" w:lineRule="auto"/>
        <w:rPr>
          <w:rStyle w:val="Heading2Char"/>
          <w:rFonts w:eastAsia="Calibri" w:cs="Arial"/>
          <w:bCs/>
        </w:rPr>
      </w:pPr>
      <w:bookmarkStart w:id="10" w:name="_Toc215842481"/>
      <w:r w:rsidRPr="00104A35">
        <w:rPr>
          <w:rStyle w:val="Heading2Char"/>
          <w:rFonts w:eastAsia="Calibri" w:cs="Arial"/>
          <w:bCs/>
        </w:rPr>
        <w:t>Minimum Vendor Qualifications</w:t>
      </w:r>
      <w:bookmarkEnd w:id="10"/>
    </w:p>
    <w:p w14:paraId="5FB87333" w14:textId="77777777" w:rsidR="0011329B" w:rsidRDefault="006A2ABF" w:rsidP="006D5B39">
      <w:pPr>
        <w:rPr>
          <w:rStyle w:val="Heading2Char"/>
          <w:rFonts w:eastAsia="Calibri" w:cs="Arial"/>
          <w:b w:val="0"/>
        </w:rPr>
      </w:pPr>
      <w:bookmarkStart w:id="11" w:name="_Toc215842482"/>
      <w:r>
        <w:rPr>
          <w:rStyle w:val="Heading2Char"/>
          <w:rFonts w:eastAsia="Calibri" w:cs="Arial"/>
          <w:b w:val="0"/>
        </w:rPr>
        <w:t xml:space="preserve">The Council seeks to retain </w:t>
      </w:r>
      <w:r w:rsidR="0011329B" w:rsidRPr="0011329B">
        <w:rPr>
          <w:rStyle w:val="Heading2Char"/>
          <w:rFonts w:eastAsia="Calibri" w:cs="Arial"/>
          <w:b w:val="0"/>
        </w:rPr>
        <w:t xml:space="preserve">test development, psychometric, and advisory services to support the design, validation, and implementation of </w:t>
      </w:r>
      <w:r w:rsidR="0011329B">
        <w:rPr>
          <w:rStyle w:val="Heading2Char"/>
          <w:rFonts w:eastAsia="Calibri" w:cs="Arial"/>
          <w:b w:val="0"/>
        </w:rPr>
        <w:t xml:space="preserve">an occupational </w:t>
      </w:r>
      <w:r w:rsidR="0011329B" w:rsidRPr="0011329B">
        <w:rPr>
          <w:rStyle w:val="Heading2Char"/>
          <w:rFonts w:eastAsia="Calibri" w:cs="Arial"/>
          <w:b w:val="0"/>
        </w:rPr>
        <w:t>licens</w:t>
      </w:r>
      <w:r w:rsidR="0011329B">
        <w:rPr>
          <w:rStyle w:val="Heading2Char"/>
          <w:rFonts w:eastAsia="Calibri" w:cs="Arial"/>
          <w:b w:val="0"/>
        </w:rPr>
        <w:t>ing</w:t>
      </w:r>
      <w:r w:rsidR="0011329B" w:rsidRPr="0011329B">
        <w:rPr>
          <w:rStyle w:val="Heading2Char"/>
          <w:rFonts w:eastAsia="Calibri" w:cs="Arial"/>
          <w:b w:val="0"/>
        </w:rPr>
        <w:t xml:space="preserve"> examination</w:t>
      </w:r>
      <w:r w:rsidR="0011329B">
        <w:rPr>
          <w:rStyle w:val="Heading2Char"/>
          <w:rFonts w:eastAsia="Calibri" w:cs="Arial"/>
          <w:b w:val="0"/>
        </w:rPr>
        <w:t>. The Council</w:t>
      </w:r>
      <w:r w:rsidR="0011329B" w:rsidRPr="0011329B">
        <w:rPr>
          <w:rStyle w:val="Heading2Char"/>
          <w:rFonts w:eastAsia="Calibri" w:cs="Arial"/>
          <w:b w:val="0"/>
        </w:rPr>
        <w:t xml:space="preserve"> anticipates development of multiple examination forms to support initial launch and ongoing administration, as well as the potential development of practice examination and preparatory examination materials. Vendors should account for these elements in their proposed approach and pricing. All work and justification for proposed solutions should be in alignment with the Standards for Educational and Psychological Testing</w:t>
      </w:r>
      <w:r w:rsidR="0011329B">
        <w:rPr>
          <w:rStyle w:val="Heading2Char"/>
          <w:rFonts w:eastAsia="Calibri" w:cs="Arial"/>
          <w:b w:val="0"/>
        </w:rPr>
        <w:t>.</w:t>
      </w:r>
      <w:r w:rsidR="004662D4">
        <w:rPr>
          <w:rStyle w:val="Heading2Char"/>
          <w:rFonts w:eastAsia="Calibri" w:cs="Arial"/>
          <w:b w:val="0"/>
        </w:rPr>
        <w:t xml:space="preserve"> </w:t>
      </w:r>
    </w:p>
    <w:p w14:paraId="3657B1F8" w14:textId="77777777" w:rsidR="0011329B" w:rsidRDefault="0011329B" w:rsidP="006D5B39">
      <w:pPr>
        <w:rPr>
          <w:rStyle w:val="Heading2Char"/>
          <w:rFonts w:eastAsia="Calibri" w:cs="Arial"/>
          <w:b w:val="0"/>
        </w:rPr>
      </w:pPr>
    </w:p>
    <w:p w14:paraId="5E5B294B" w14:textId="31C6AD94" w:rsidR="0011329B" w:rsidRDefault="0011329B" w:rsidP="006D5B39">
      <w:pPr>
        <w:rPr>
          <w:rStyle w:val="Heading2Char"/>
          <w:rFonts w:eastAsia="Calibri" w:cs="Arial"/>
          <w:b w:val="0"/>
        </w:rPr>
      </w:pPr>
      <w:r w:rsidRPr="0011329B">
        <w:rPr>
          <w:rStyle w:val="Heading2Char"/>
          <w:rFonts w:eastAsia="Calibri" w:cs="Arial"/>
          <w:b w:val="0"/>
        </w:rPr>
        <w:t xml:space="preserve">In addition to the traditional psychometric and examination development services outlined in this RFP, </w:t>
      </w:r>
      <w:r>
        <w:rPr>
          <w:rStyle w:val="Heading2Char"/>
          <w:rFonts w:eastAsia="Calibri" w:cs="Arial"/>
          <w:b w:val="0"/>
        </w:rPr>
        <w:t>the Council</w:t>
      </w:r>
      <w:r w:rsidRPr="0011329B">
        <w:rPr>
          <w:rStyle w:val="Heading2Char"/>
          <w:rFonts w:eastAsia="Calibri" w:cs="Arial"/>
          <w:b w:val="0"/>
        </w:rPr>
        <w:t xml:space="preserve"> may also seek support for program infrastructure, operational coordination, and strategic advisory services. This may include project management of initial test development, coordination of subject matter experts and development activities, support for candidate registration and eligibility workflows, vendor coordination, and advisory support related to program design, policies, and long-term sustainability. Vendors </w:t>
      </w:r>
      <w:r w:rsidR="007B4E5C">
        <w:rPr>
          <w:rStyle w:val="Heading2Char"/>
          <w:rFonts w:eastAsia="Calibri" w:cs="Arial"/>
          <w:b w:val="0"/>
        </w:rPr>
        <w:t>are encouraged to</w:t>
      </w:r>
      <w:r w:rsidRPr="0011329B">
        <w:rPr>
          <w:rStyle w:val="Heading2Char"/>
          <w:rFonts w:eastAsia="Calibri" w:cs="Arial"/>
          <w:b w:val="0"/>
        </w:rPr>
        <w:t xml:space="preserve"> </w:t>
      </w:r>
      <w:r w:rsidR="007A4188">
        <w:rPr>
          <w:rStyle w:val="Heading2Char"/>
          <w:rFonts w:eastAsia="Calibri" w:cs="Arial"/>
          <w:b w:val="0"/>
        </w:rPr>
        <w:t>include description of how</w:t>
      </w:r>
      <w:r w:rsidRPr="0011329B">
        <w:rPr>
          <w:rStyle w:val="Heading2Char"/>
          <w:rFonts w:eastAsia="Calibri" w:cs="Arial"/>
          <w:b w:val="0"/>
        </w:rPr>
        <w:t xml:space="preserve"> these services</w:t>
      </w:r>
      <w:r w:rsidR="007A4188">
        <w:rPr>
          <w:rStyle w:val="Heading2Char"/>
          <w:rFonts w:eastAsia="Calibri" w:cs="Arial"/>
          <w:b w:val="0"/>
        </w:rPr>
        <w:t xml:space="preserve"> will be handled in their proposal, including</w:t>
      </w:r>
      <w:r w:rsidRPr="0011329B">
        <w:rPr>
          <w:rStyle w:val="Heading2Char"/>
          <w:rFonts w:eastAsia="Calibri" w:cs="Arial"/>
          <w:b w:val="0"/>
        </w:rPr>
        <w:t xml:space="preserve"> directly or in partnership with other firms.</w:t>
      </w:r>
    </w:p>
    <w:p w14:paraId="009F8355" w14:textId="77777777" w:rsidR="0011329B" w:rsidRDefault="0011329B" w:rsidP="006D5B39">
      <w:pPr>
        <w:rPr>
          <w:rStyle w:val="Heading2Char"/>
          <w:rFonts w:eastAsia="Calibri" w:cs="Arial"/>
          <w:b w:val="0"/>
        </w:rPr>
      </w:pPr>
    </w:p>
    <w:p w14:paraId="4B0C4D56" w14:textId="6A4BFFC1" w:rsidR="00203F36" w:rsidRDefault="004662D4" w:rsidP="006D5B39">
      <w:pPr>
        <w:rPr>
          <w:rStyle w:val="Heading2Char"/>
          <w:rFonts w:eastAsia="Calibri" w:cs="Arial"/>
          <w:b w:val="0"/>
        </w:rPr>
      </w:pPr>
      <w:r>
        <w:rPr>
          <w:rStyle w:val="Heading2Char"/>
          <w:rFonts w:eastAsia="Calibri" w:cs="Arial"/>
          <w:b w:val="0"/>
        </w:rPr>
        <w:t>Therefore</w:t>
      </w:r>
      <w:r w:rsidR="0011329B">
        <w:rPr>
          <w:rStyle w:val="Heading2Char"/>
          <w:rFonts w:eastAsia="Calibri" w:cs="Arial"/>
          <w:b w:val="0"/>
        </w:rPr>
        <w:t>,</w:t>
      </w:r>
      <w:r>
        <w:rPr>
          <w:rStyle w:val="Heading2Char"/>
          <w:rFonts w:eastAsia="Calibri" w:cs="Arial"/>
          <w:b w:val="0"/>
        </w:rPr>
        <w:t xml:space="preserve"> the minimum acceptable vendor qualifications shall include:</w:t>
      </w:r>
      <w:bookmarkEnd w:id="11"/>
    </w:p>
    <w:p w14:paraId="38160A34" w14:textId="5B6287E1" w:rsidR="0011329B" w:rsidRPr="0011329B" w:rsidRDefault="0011329B" w:rsidP="00A23F8B">
      <w:pPr>
        <w:pStyle w:val="ListParagraph"/>
        <w:numPr>
          <w:ilvl w:val="0"/>
          <w:numId w:val="10"/>
        </w:numPr>
        <w:rPr>
          <w:rStyle w:val="Heading2Char"/>
          <w:rFonts w:eastAsia="Calibri" w:cs="Arial"/>
          <w:b w:val="0"/>
        </w:rPr>
      </w:pPr>
      <w:bookmarkStart w:id="12" w:name="_Toc215842483"/>
      <w:r w:rsidRPr="0011329B">
        <w:rPr>
          <w:rStyle w:val="Heading2Char"/>
          <w:rFonts w:eastAsia="Calibri" w:cs="Arial"/>
          <w:b w:val="0"/>
        </w:rPr>
        <w:t>At least five (5) years of experience developing, administering, and maintaining high-stakes licensure, certification, or regulatory examinations used to assess professional competence and protect the public</w:t>
      </w:r>
      <w:r w:rsidR="00601B6F" w:rsidRPr="0011329B">
        <w:rPr>
          <w:rStyle w:val="Heading2Char"/>
          <w:rFonts w:eastAsia="Calibri" w:cs="Arial"/>
          <w:b w:val="0"/>
        </w:rPr>
        <w:t>; and</w:t>
      </w:r>
      <w:bookmarkEnd w:id="12"/>
    </w:p>
    <w:p w14:paraId="6C0804E5" w14:textId="6412DBC1" w:rsidR="00601B6F" w:rsidRDefault="00601B6F" w:rsidP="00A23F8B">
      <w:pPr>
        <w:pStyle w:val="ListParagraph"/>
        <w:numPr>
          <w:ilvl w:val="0"/>
          <w:numId w:val="10"/>
        </w:numPr>
        <w:rPr>
          <w:rStyle w:val="Heading2Char"/>
          <w:rFonts w:eastAsia="Calibri" w:cs="Arial"/>
          <w:b w:val="0"/>
        </w:rPr>
      </w:pPr>
      <w:bookmarkStart w:id="13" w:name="_Toc215842484"/>
      <w:r w:rsidRPr="006D5B39">
        <w:rPr>
          <w:rStyle w:val="Heading2Char"/>
          <w:rFonts w:eastAsia="Calibri" w:cs="Arial"/>
          <w:b w:val="0"/>
        </w:rPr>
        <w:t xml:space="preserve">Demonstrable </w:t>
      </w:r>
      <w:r w:rsidR="0011329B" w:rsidRPr="0011329B">
        <w:rPr>
          <w:rStyle w:val="Heading2Char"/>
          <w:rFonts w:eastAsia="Calibri" w:cs="Arial"/>
          <w:b w:val="0"/>
        </w:rPr>
        <w:t>expertise in psychometric and examination development services, including practice analyses/job task analyses, examination blueprint development, item banking, standard setting, scoring, equating, and ongoing evaluation of examination reliability and validity</w:t>
      </w:r>
      <w:bookmarkEnd w:id="13"/>
      <w:r w:rsidR="0011329B">
        <w:rPr>
          <w:rStyle w:val="Heading2Char"/>
          <w:rFonts w:eastAsia="Calibri" w:cs="Arial"/>
          <w:b w:val="0"/>
        </w:rPr>
        <w:t>.</w:t>
      </w:r>
    </w:p>
    <w:p w14:paraId="05278E60" w14:textId="77777777" w:rsidR="0011329B" w:rsidRDefault="0011329B" w:rsidP="00A23F8B">
      <w:pPr>
        <w:pStyle w:val="ListParagraph"/>
        <w:numPr>
          <w:ilvl w:val="0"/>
          <w:numId w:val="10"/>
        </w:numPr>
        <w:rPr>
          <w:rStyle w:val="Heading2Char"/>
          <w:rFonts w:eastAsia="Calibri" w:cs="Arial"/>
          <w:b w:val="0"/>
        </w:rPr>
      </w:pPr>
      <w:r w:rsidRPr="0011329B">
        <w:rPr>
          <w:rStyle w:val="Heading2Char"/>
          <w:rFonts w:eastAsia="Calibri" w:cs="Arial"/>
          <w:b w:val="0"/>
        </w:rPr>
        <w:lastRenderedPageBreak/>
        <w:t>Experience supporting professional licensing boards, certification bodies, governmental agencies, or similar organizations responsible for credentialing decisions.</w:t>
      </w:r>
    </w:p>
    <w:p w14:paraId="651D4223" w14:textId="77777777" w:rsidR="0011329B" w:rsidRPr="0011329B" w:rsidRDefault="0011329B" w:rsidP="00A23F8B">
      <w:pPr>
        <w:pStyle w:val="ListParagraph"/>
        <w:numPr>
          <w:ilvl w:val="0"/>
          <w:numId w:val="10"/>
        </w:numPr>
        <w:rPr>
          <w:rStyle w:val="Heading2Char"/>
          <w:rFonts w:eastAsia="Calibri" w:cs="Arial"/>
          <w:b w:val="0"/>
        </w:rPr>
      </w:pPr>
      <w:r w:rsidRPr="0011329B">
        <w:rPr>
          <w:rStyle w:val="Heading2Char"/>
          <w:rFonts w:eastAsia="Calibri" w:cs="Arial"/>
          <w:b w:val="0"/>
        </w:rPr>
        <w:t>Ability to administer secure computer-based examinations through a scalable testing platform capable of supporting future expansion to regional or national candidate populations.</w:t>
      </w:r>
    </w:p>
    <w:p w14:paraId="5C46AFBD" w14:textId="77777777" w:rsidR="0011329B" w:rsidRPr="0011329B" w:rsidRDefault="0011329B" w:rsidP="00A23F8B">
      <w:pPr>
        <w:pStyle w:val="ListParagraph"/>
        <w:numPr>
          <w:ilvl w:val="0"/>
          <w:numId w:val="10"/>
        </w:numPr>
        <w:rPr>
          <w:rStyle w:val="Heading2Char"/>
          <w:rFonts w:eastAsia="Calibri" w:cs="Arial"/>
          <w:b w:val="0"/>
        </w:rPr>
      </w:pPr>
      <w:r w:rsidRPr="0011329B">
        <w:rPr>
          <w:rStyle w:val="Heading2Char"/>
          <w:rFonts w:eastAsia="Calibri" w:cs="Arial"/>
          <w:b w:val="0"/>
        </w:rPr>
        <w:t>Demonstrated examination security capabilities, including secure item banking, candidate identity verification, test center or remote proctoring solutions, incident response procedures, and data protection measures.</w:t>
      </w:r>
    </w:p>
    <w:p w14:paraId="4A075AE5" w14:textId="77777777" w:rsidR="0011329B" w:rsidRPr="0011329B" w:rsidRDefault="0011329B" w:rsidP="00A23F8B">
      <w:pPr>
        <w:pStyle w:val="ListParagraph"/>
        <w:numPr>
          <w:ilvl w:val="0"/>
          <w:numId w:val="10"/>
        </w:numPr>
        <w:rPr>
          <w:rStyle w:val="Heading2Char"/>
          <w:rFonts w:eastAsia="Calibri" w:cs="Arial"/>
          <w:b w:val="0"/>
        </w:rPr>
      </w:pPr>
      <w:r w:rsidRPr="0011329B">
        <w:rPr>
          <w:rStyle w:val="Heading2Char"/>
          <w:rFonts w:eastAsia="Calibri" w:cs="Arial"/>
          <w:b w:val="0"/>
        </w:rPr>
        <w:t>Knowledge of and ability to comply with the Standards for Educational and Psychological Testing and other nationally recognized testing and credentialing best practices.</w:t>
      </w:r>
    </w:p>
    <w:p w14:paraId="2C14FFC4" w14:textId="77777777" w:rsidR="0011329B" w:rsidRDefault="0011329B" w:rsidP="00A23F8B">
      <w:pPr>
        <w:pStyle w:val="ListParagraph"/>
        <w:numPr>
          <w:ilvl w:val="0"/>
          <w:numId w:val="10"/>
        </w:numPr>
        <w:rPr>
          <w:rStyle w:val="Heading2Char"/>
          <w:rFonts w:eastAsia="Calibri" w:cs="Arial"/>
          <w:b w:val="0"/>
        </w:rPr>
      </w:pPr>
      <w:r w:rsidRPr="0011329B">
        <w:rPr>
          <w:rStyle w:val="Heading2Char"/>
          <w:rFonts w:eastAsia="Calibri" w:cs="Arial"/>
          <w:b w:val="0"/>
        </w:rPr>
        <w:t>Capacity to provide examination program management services, including candidate services, accommodations administration, reporting, psychometric consultation, and regulatory board support.</w:t>
      </w:r>
    </w:p>
    <w:p w14:paraId="724DE58D" w14:textId="129C16C4" w:rsidR="0011329B" w:rsidRPr="0011329B" w:rsidRDefault="0011329B" w:rsidP="00A23F8B">
      <w:pPr>
        <w:pStyle w:val="ListParagraph"/>
        <w:numPr>
          <w:ilvl w:val="0"/>
          <w:numId w:val="10"/>
        </w:numPr>
        <w:rPr>
          <w:rStyle w:val="Heading2Char"/>
          <w:rFonts w:eastAsia="Calibri" w:cs="Arial"/>
          <w:b w:val="0"/>
        </w:rPr>
      </w:pPr>
      <w:r w:rsidRPr="0011329B">
        <w:rPr>
          <w:rStyle w:val="Heading2Char"/>
          <w:rFonts w:eastAsia="Calibri" w:cs="Arial"/>
          <w:b w:val="0"/>
        </w:rPr>
        <w:t>Experience supporting the operational and strategic management of high-stakes licensure or certification programs, including governance, SME management, candidate services, vendor coordination, and program planning.</w:t>
      </w:r>
    </w:p>
    <w:p w14:paraId="40E576C0" w14:textId="11FECBD1" w:rsidR="0011329B" w:rsidRPr="0011329B" w:rsidRDefault="0011329B" w:rsidP="00A23F8B">
      <w:pPr>
        <w:pStyle w:val="ListParagraph"/>
        <w:numPr>
          <w:ilvl w:val="0"/>
          <w:numId w:val="10"/>
        </w:numPr>
        <w:spacing w:after="0" w:line="240" w:lineRule="auto"/>
        <w:rPr>
          <w:rStyle w:val="Heading2Char"/>
          <w:rFonts w:eastAsia="Calibri" w:cs="Arial"/>
          <w:b w:val="0"/>
        </w:rPr>
      </w:pPr>
      <w:r w:rsidRPr="0011329B">
        <w:rPr>
          <w:rStyle w:val="Heading2Char"/>
          <w:rFonts w:eastAsia="Calibri" w:cs="Arial"/>
          <w:b w:val="0"/>
        </w:rPr>
        <w:t>Preference may be given to vendors with experience developing and administering psychology, behavioral health, mental health, healthcare, or other professional licensure examinations.</w:t>
      </w:r>
    </w:p>
    <w:p w14:paraId="1D0D8ACB" w14:textId="77777777" w:rsidR="0011329B" w:rsidRDefault="0011329B" w:rsidP="00203F36">
      <w:pPr>
        <w:pStyle w:val="ListParagraph"/>
        <w:spacing w:after="0" w:line="240" w:lineRule="auto"/>
        <w:ind w:left="360"/>
        <w:rPr>
          <w:rStyle w:val="Heading2Char"/>
          <w:rFonts w:eastAsia="Calibri" w:cs="Arial"/>
          <w:b w:val="0"/>
        </w:rPr>
      </w:pPr>
    </w:p>
    <w:p w14:paraId="4A7A2A77" w14:textId="77777777" w:rsidR="0011329B" w:rsidRPr="00104A35" w:rsidRDefault="0011329B" w:rsidP="00203F36">
      <w:pPr>
        <w:pStyle w:val="ListParagraph"/>
        <w:spacing w:after="0" w:line="240" w:lineRule="auto"/>
        <w:ind w:left="360"/>
        <w:rPr>
          <w:rStyle w:val="Heading2Char"/>
          <w:rFonts w:eastAsia="Calibri" w:cs="Arial"/>
          <w:b w:val="0"/>
        </w:rPr>
      </w:pPr>
    </w:p>
    <w:p w14:paraId="5D72A7FB" w14:textId="4B42B2C5" w:rsidR="00203F36" w:rsidRPr="00104A35" w:rsidRDefault="00203F36" w:rsidP="00A23F8B">
      <w:pPr>
        <w:pStyle w:val="ListParagraph"/>
        <w:numPr>
          <w:ilvl w:val="1"/>
          <w:numId w:val="1"/>
        </w:numPr>
        <w:spacing w:after="0" w:line="240" w:lineRule="auto"/>
        <w:rPr>
          <w:rStyle w:val="Heading2Char"/>
          <w:rFonts w:eastAsia="Calibri" w:cs="Arial"/>
          <w:b w:val="0"/>
        </w:rPr>
      </w:pPr>
      <w:bookmarkStart w:id="14" w:name="_Toc215842485"/>
      <w:r w:rsidRPr="00104A35">
        <w:rPr>
          <w:rStyle w:val="Heading2Char"/>
          <w:rFonts w:cs="Arial"/>
        </w:rPr>
        <w:t>Scope of Work</w:t>
      </w:r>
      <w:bookmarkEnd w:id="14"/>
    </w:p>
    <w:p w14:paraId="12A33715" w14:textId="05188405" w:rsidR="00203F36" w:rsidRDefault="007929A9" w:rsidP="00104A35">
      <w:pPr>
        <w:pStyle w:val="ListParagraph"/>
        <w:spacing w:after="0" w:line="240" w:lineRule="auto"/>
        <w:ind w:left="360"/>
        <w:rPr>
          <w:rStyle w:val="Heading3Char"/>
          <w:rFonts w:eastAsia="Calibri" w:cs="Arial"/>
          <w:b w:val="0"/>
          <w:bCs w:val="0"/>
        </w:rPr>
      </w:pPr>
      <w:bookmarkStart w:id="15" w:name="_Toc215842486"/>
      <w:r>
        <w:rPr>
          <w:rStyle w:val="Heading3Char"/>
          <w:rFonts w:eastAsia="Calibri" w:cs="Arial"/>
          <w:b w:val="0"/>
          <w:bCs w:val="0"/>
        </w:rPr>
        <w:t xml:space="preserve">The Council </w:t>
      </w:r>
      <w:r w:rsidR="0011329B" w:rsidRPr="0011329B">
        <w:rPr>
          <w:rStyle w:val="Heading3Char"/>
          <w:rFonts w:eastAsia="Calibri" w:cs="Arial"/>
          <w:b w:val="0"/>
          <w:bCs w:val="0"/>
        </w:rPr>
        <w:t>seeks a qualified contractor to provide comprehensive examination development, psychometric, administration, and program management services for a high-stakes psychology licensure examination. The selected contractor will support the design, implementation, maintenance, and ongoing evaluation of a legally defensible examination program that protects the public and assesses minimum competence for licensure. The Board intends for the examination program to be scalable and capable of supporting future expansion beyond the state level</w:t>
      </w:r>
      <w:r w:rsidR="006E51B5">
        <w:rPr>
          <w:rStyle w:val="Heading3Char"/>
          <w:rFonts w:eastAsia="Calibri" w:cs="Arial"/>
          <w:b w:val="0"/>
          <w:bCs w:val="0"/>
        </w:rPr>
        <w:t>.</w:t>
      </w:r>
      <w:r w:rsidR="00BA147D">
        <w:rPr>
          <w:rStyle w:val="Heading3Char"/>
          <w:rFonts w:eastAsia="Calibri" w:cs="Arial"/>
          <w:b w:val="0"/>
          <w:bCs w:val="0"/>
        </w:rPr>
        <w:t xml:space="preserve"> The scope of work shall include:</w:t>
      </w:r>
      <w:bookmarkEnd w:id="15"/>
    </w:p>
    <w:p w14:paraId="2F031F32" w14:textId="77777777" w:rsidR="0011329B" w:rsidRDefault="0011329B" w:rsidP="00104A35">
      <w:pPr>
        <w:pStyle w:val="ListParagraph"/>
        <w:spacing w:after="0" w:line="240" w:lineRule="auto"/>
        <w:ind w:left="360"/>
        <w:rPr>
          <w:rStyle w:val="Heading3Char"/>
          <w:rFonts w:eastAsia="Calibri" w:cs="Arial"/>
          <w:b w:val="0"/>
          <w:bCs w:val="0"/>
        </w:rPr>
      </w:pPr>
    </w:p>
    <w:p w14:paraId="1EF00DB0" w14:textId="77777777" w:rsidR="0011329B" w:rsidRDefault="0011329B" w:rsidP="0011329B">
      <w:pPr>
        <w:pStyle w:val="ListParagraph"/>
        <w:ind w:left="360"/>
        <w:rPr>
          <w:rStyle w:val="Heading3Char"/>
          <w:rFonts w:eastAsia="Calibri" w:cs="Arial"/>
        </w:rPr>
      </w:pPr>
      <w:r w:rsidRPr="0011329B">
        <w:rPr>
          <w:rStyle w:val="Heading3Char"/>
          <w:rFonts w:eastAsia="Calibri" w:cs="Arial"/>
        </w:rPr>
        <w:t>Core Responsibilities</w:t>
      </w:r>
    </w:p>
    <w:p w14:paraId="7A49E07E" w14:textId="782617E2" w:rsid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Conduct or validate Job/Practice Analysis (JTA)</w:t>
      </w:r>
    </w:p>
    <w:p w14:paraId="416717EE" w14:textId="33834BFD" w:rsid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Develop examination blueprint</w:t>
      </w:r>
    </w:p>
    <w:p w14:paraId="5C7D28CC" w14:textId="0614E9F5" w:rsid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Provide item development training and support</w:t>
      </w:r>
    </w:p>
    <w:p w14:paraId="48930016" w14:textId="7AA6F052" w:rsid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Conduct psychometric analysis and reporting</w:t>
      </w:r>
    </w:p>
    <w:p w14:paraId="4A772E00" w14:textId="2A1F1EA4" w:rsid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Support test form development and assembly</w:t>
      </w:r>
    </w:p>
    <w:p w14:paraId="56ADA145" w14:textId="4A32D798" w:rsid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Conduct standard setting</w:t>
      </w:r>
    </w:p>
    <w:p w14:paraId="5E10BA6B" w14:textId="6C0C18CB" w:rsidR="0011329B" w:rsidRP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Design and support pilot (beta) testing</w:t>
      </w:r>
    </w:p>
    <w:p w14:paraId="7F7879CE" w14:textId="77777777" w:rsidR="0011329B" w:rsidRPr="00765F88" w:rsidRDefault="0011329B" w:rsidP="00A23F8B">
      <w:pPr>
        <w:pStyle w:val="ListParagraph"/>
        <w:numPr>
          <w:ilvl w:val="0"/>
          <w:numId w:val="9"/>
        </w:numPr>
        <w:spacing w:after="0" w:line="240" w:lineRule="auto"/>
        <w:rPr>
          <w:rFonts w:ascii="Arial" w:hAnsi="Arial" w:cs="Arial"/>
          <w:szCs w:val="24"/>
        </w:rPr>
      </w:pPr>
      <w:r w:rsidRPr="00765F88">
        <w:rPr>
          <w:rFonts w:ascii="Arial" w:hAnsi="Arial" w:cs="Arial"/>
          <w:szCs w:val="24"/>
        </w:rPr>
        <w:t>Provide technical documentation and ongoing evaluation</w:t>
      </w:r>
    </w:p>
    <w:p w14:paraId="4BE5DD41" w14:textId="34CDEB53" w:rsidR="0011329B" w:rsidRPr="00765F88" w:rsidRDefault="0011329B" w:rsidP="00A23F8B">
      <w:pPr>
        <w:pStyle w:val="ListParagraph"/>
        <w:numPr>
          <w:ilvl w:val="0"/>
          <w:numId w:val="9"/>
        </w:numPr>
        <w:spacing w:after="0" w:line="240" w:lineRule="auto"/>
        <w:rPr>
          <w:rFonts w:ascii="Arial" w:hAnsi="Arial" w:cs="Arial"/>
          <w:szCs w:val="24"/>
        </w:rPr>
      </w:pPr>
      <w:r w:rsidRPr="00765F88">
        <w:rPr>
          <w:rFonts w:ascii="Arial" w:hAnsi="Arial" w:cs="Arial"/>
          <w:szCs w:val="24"/>
        </w:rPr>
        <w:t>Provide or integrate with secure item authoring and banking systems</w:t>
      </w:r>
    </w:p>
    <w:p w14:paraId="4A663E71" w14:textId="77777777" w:rsidR="0011329B" w:rsidRDefault="0011329B" w:rsidP="0011329B">
      <w:pPr>
        <w:rPr>
          <w:rFonts w:cs="Arial"/>
          <w:szCs w:val="24"/>
        </w:rPr>
      </w:pPr>
    </w:p>
    <w:p w14:paraId="28D9DB26" w14:textId="77777777" w:rsidR="0011329B" w:rsidRDefault="0011329B" w:rsidP="0011329B">
      <w:pPr>
        <w:rPr>
          <w:rFonts w:cs="Arial"/>
          <w:szCs w:val="24"/>
        </w:rPr>
      </w:pPr>
    </w:p>
    <w:p w14:paraId="7F150B0F" w14:textId="77777777" w:rsidR="0011329B" w:rsidRDefault="0011329B" w:rsidP="0011329B">
      <w:pPr>
        <w:rPr>
          <w:rFonts w:cs="Arial"/>
          <w:szCs w:val="24"/>
        </w:rPr>
      </w:pPr>
    </w:p>
    <w:p w14:paraId="399A13D0" w14:textId="77777777" w:rsidR="0011329B" w:rsidRDefault="0011329B" w:rsidP="0011329B">
      <w:pPr>
        <w:rPr>
          <w:rFonts w:cs="Arial"/>
          <w:szCs w:val="24"/>
        </w:rPr>
      </w:pPr>
    </w:p>
    <w:p w14:paraId="5458E0D9" w14:textId="1011255F" w:rsidR="0011329B" w:rsidRPr="0011329B" w:rsidRDefault="0011329B" w:rsidP="0011329B">
      <w:pPr>
        <w:pStyle w:val="ListParagraph"/>
        <w:ind w:left="360"/>
        <w:rPr>
          <w:rStyle w:val="Heading3Char"/>
          <w:rFonts w:eastAsia="Calibri" w:cs="Arial"/>
        </w:rPr>
      </w:pPr>
      <w:r>
        <w:rPr>
          <w:rStyle w:val="Heading3Char"/>
          <w:rFonts w:eastAsia="Calibri" w:cs="Arial"/>
        </w:rPr>
        <w:t>Job/Practice Analysis</w:t>
      </w:r>
      <w:r>
        <w:rPr>
          <w:rStyle w:val="Heading3Char"/>
          <w:rFonts w:eastAsia="Calibri" w:cs="Arial"/>
        </w:rPr>
        <w:tab/>
      </w:r>
    </w:p>
    <w:p w14:paraId="78AA5D16" w14:textId="4091C97C" w:rsidR="0011329B" w:rsidRP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Use qualified SME panels and survey-based validation methods</w:t>
      </w:r>
    </w:p>
    <w:p w14:paraId="467B6835" w14:textId="77777777"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Ensure appropriate representation across practice settings, experience levels, and geographic regions (including the United States and Canada, as applicable)</w:t>
      </w:r>
    </w:p>
    <w:p w14:paraId="07598190" w14:textId="35964173"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Produce a defensible technical report documenting methodology and results</w:t>
      </w:r>
    </w:p>
    <w:p w14:paraId="70D8C145" w14:textId="67EA79D3" w:rsid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Translate findings into an examination blueprint with documented weighting</w:t>
      </w:r>
    </w:p>
    <w:p w14:paraId="10510C3F" w14:textId="1EF4B209" w:rsid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Ensure the JTA and resulting blueprint are designed and reflect the practical application of psychological knowledge in common practice settings.</w:t>
      </w:r>
    </w:p>
    <w:p w14:paraId="05795085" w14:textId="77777777" w:rsidR="0011329B" w:rsidRDefault="0011329B" w:rsidP="0011329B">
      <w:pPr>
        <w:rPr>
          <w:rStyle w:val="Heading3Char"/>
          <w:rFonts w:eastAsia="Calibri" w:cs="Arial"/>
          <w:b w:val="0"/>
          <w:bCs w:val="0"/>
        </w:rPr>
      </w:pPr>
    </w:p>
    <w:p w14:paraId="5B8EBB28" w14:textId="77777777" w:rsidR="0011329B" w:rsidRPr="0011329B" w:rsidRDefault="0011329B" w:rsidP="0011329B">
      <w:pPr>
        <w:rPr>
          <w:rStyle w:val="Heading3Char"/>
          <w:rFonts w:eastAsia="Calibri" w:cs="Arial"/>
          <w:b w:val="0"/>
          <w:bCs w:val="0"/>
        </w:rPr>
      </w:pPr>
    </w:p>
    <w:p w14:paraId="0A6612A7" w14:textId="5E1DCD86" w:rsidR="0011329B" w:rsidRPr="0011329B" w:rsidRDefault="0011329B" w:rsidP="0011329B">
      <w:pPr>
        <w:pStyle w:val="ListParagraph"/>
        <w:ind w:left="360"/>
        <w:rPr>
          <w:rStyle w:val="Heading3Char"/>
          <w:rFonts w:eastAsia="Calibri" w:cs="Arial"/>
        </w:rPr>
      </w:pPr>
      <w:r>
        <w:rPr>
          <w:rStyle w:val="Heading3Char"/>
          <w:rFonts w:eastAsia="Calibri" w:cs="Arial"/>
        </w:rPr>
        <w:t>Exam Design Requirements</w:t>
      </w:r>
      <w:r>
        <w:rPr>
          <w:rStyle w:val="Heading3Char"/>
          <w:rFonts w:eastAsia="Calibri" w:cs="Arial"/>
        </w:rPr>
        <w:tab/>
      </w:r>
    </w:p>
    <w:p w14:paraId="08E644D2" w14:textId="7B6964B6" w:rsidR="0011329B" w:rsidRPr="0011329B" w:rsidRDefault="0011329B" w:rsidP="00A23F8B">
      <w:pPr>
        <w:pStyle w:val="ListParagraph"/>
        <w:numPr>
          <w:ilvl w:val="0"/>
          <w:numId w:val="9"/>
        </w:numPr>
        <w:spacing w:after="0" w:line="240" w:lineRule="auto"/>
        <w:rPr>
          <w:rStyle w:val="Heading3Char"/>
          <w:rFonts w:eastAsia="Calibri" w:cs="Arial"/>
          <w:b w:val="0"/>
          <w:bCs w:val="0"/>
        </w:rPr>
      </w:pPr>
      <w:r w:rsidRPr="0011329B">
        <w:rPr>
          <w:rStyle w:val="Heading3Char"/>
          <w:rFonts w:eastAsia="Calibri" w:cs="Arial"/>
          <w:b w:val="0"/>
          <w:bCs w:val="0"/>
        </w:rPr>
        <w:t>Approximately 50% situational judgment items (SJIs)</w:t>
      </w:r>
    </w:p>
    <w:p w14:paraId="226014AF" w14:textId="70BFE5BF"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Consideration of alternative item types (e.g. hot spot, drag and drop etc.)</w:t>
      </w:r>
    </w:p>
    <w:p w14:paraId="5B06528B" w14:textId="30E36D48" w:rsidR="0011329B" w:rsidRPr="0011329B" w:rsidRDefault="0011329B" w:rsidP="0011329B">
      <w:pPr>
        <w:pStyle w:val="ListParagraph"/>
        <w:spacing w:after="0" w:line="240" w:lineRule="auto"/>
        <w:ind w:left="1080"/>
        <w:rPr>
          <w:rFonts w:ascii="Arial" w:hAnsi="Arial" w:cs="Arial"/>
          <w:szCs w:val="24"/>
        </w:rPr>
      </w:pPr>
      <w:r w:rsidRPr="0011329B">
        <w:rPr>
          <w:rFonts w:ascii="Arial" w:hAnsi="Arial" w:cs="Arial"/>
          <w:szCs w:val="24"/>
        </w:rPr>
        <w:t>Support up to 4.5 hours of seat time, minimizing speediness</w:t>
      </w:r>
    </w:p>
    <w:p w14:paraId="1C997797" w14:textId="06BBFABE"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Support single compensatory or modular/multiple-hurdle models</w:t>
      </w:r>
    </w:p>
    <w:p w14:paraId="468D8E35" w14:textId="2C30CCE6"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Provide recommendations on optimal structure</w:t>
      </w:r>
    </w:p>
    <w:p w14:paraId="3427A842" w14:textId="77777777" w:rsidR="0011329B" w:rsidRDefault="0011329B" w:rsidP="0011329B">
      <w:pPr>
        <w:rPr>
          <w:rFonts w:cs="Arial"/>
          <w:szCs w:val="24"/>
        </w:rPr>
      </w:pPr>
    </w:p>
    <w:p w14:paraId="40669395" w14:textId="3803C163" w:rsidR="0011329B" w:rsidRPr="0011329B" w:rsidRDefault="0011329B" w:rsidP="0011329B">
      <w:pPr>
        <w:pStyle w:val="ListParagraph"/>
        <w:ind w:left="360"/>
        <w:rPr>
          <w:rStyle w:val="Heading3Char"/>
          <w:rFonts w:eastAsia="Calibri" w:cs="Arial"/>
        </w:rPr>
      </w:pPr>
      <w:r>
        <w:rPr>
          <w:rStyle w:val="Heading3Char"/>
          <w:rFonts w:eastAsia="Calibri" w:cs="Arial"/>
        </w:rPr>
        <w:t>Standard Setting</w:t>
      </w:r>
      <w:r>
        <w:rPr>
          <w:rStyle w:val="Heading3Char"/>
          <w:rFonts w:eastAsia="Calibri" w:cs="Arial"/>
        </w:rPr>
        <w:tab/>
      </w:r>
    </w:p>
    <w:p w14:paraId="5E5E8C4B" w14:textId="62F05FA4"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 xml:space="preserve">Use Modified </w:t>
      </w:r>
      <w:proofErr w:type="spellStart"/>
      <w:r w:rsidRPr="0011329B">
        <w:rPr>
          <w:rFonts w:ascii="Arial" w:hAnsi="Arial" w:cs="Arial"/>
          <w:szCs w:val="24"/>
        </w:rPr>
        <w:t>Angoff</w:t>
      </w:r>
      <w:proofErr w:type="spellEnd"/>
      <w:r w:rsidRPr="0011329B">
        <w:rPr>
          <w:rFonts w:ascii="Arial" w:hAnsi="Arial" w:cs="Arial"/>
          <w:szCs w:val="24"/>
        </w:rPr>
        <w:t xml:space="preserve"> or justified alternative</w:t>
      </w:r>
    </w:p>
    <w:p w14:paraId="6C38FA93" w14:textId="0D143B49"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Train and facilitate SME panels</w:t>
      </w:r>
    </w:p>
    <w:p w14:paraId="60F1D7BB" w14:textId="30387D9E"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Establish two cut scores (supervised and independent practice)</w:t>
      </w:r>
    </w:p>
    <w:p w14:paraId="38EE0437" w14:textId="22D3B71D"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Support a single exam with dual pass points</w:t>
      </w:r>
    </w:p>
    <w:p w14:paraId="1E247F4F" w14:textId="2BBA7D75" w:rsidR="0011329B" w:rsidRPr="0011329B" w:rsidRDefault="0011329B" w:rsidP="00A23F8B">
      <w:pPr>
        <w:pStyle w:val="ListParagraph"/>
        <w:numPr>
          <w:ilvl w:val="0"/>
          <w:numId w:val="9"/>
        </w:numPr>
        <w:spacing w:after="0" w:line="240" w:lineRule="auto"/>
        <w:rPr>
          <w:rFonts w:ascii="Arial" w:hAnsi="Arial" w:cs="Arial"/>
          <w:szCs w:val="24"/>
        </w:rPr>
      </w:pPr>
      <w:r w:rsidRPr="0011329B">
        <w:rPr>
          <w:rFonts w:ascii="Arial" w:hAnsi="Arial" w:cs="Arial"/>
          <w:szCs w:val="24"/>
        </w:rPr>
        <w:t>Provide technical documentation and rationale</w:t>
      </w:r>
    </w:p>
    <w:p w14:paraId="422FD762" w14:textId="77777777" w:rsidR="0011329B" w:rsidRDefault="0011329B" w:rsidP="0011329B">
      <w:pPr>
        <w:rPr>
          <w:rFonts w:cs="Arial"/>
          <w:szCs w:val="24"/>
        </w:rPr>
      </w:pPr>
    </w:p>
    <w:p w14:paraId="3FA878D7" w14:textId="44F4D86F"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Psychometric Analysis</w:t>
      </w:r>
    </w:p>
    <w:p w14:paraId="3D309BC9" w14:textId="3C1B1427" w:rsidR="0011329B" w:rsidRPr="0011329B" w:rsidRDefault="0011329B" w:rsidP="00A23F8B">
      <w:pPr>
        <w:pStyle w:val="ListParagraph"/>
        <w:numPr>
          <w:ilvl w:val="0"/>
          <w:numId w:val="11"/>
        </w:numPr>
        <w:rPr>
          <w:rStyle w:val="Heading3Char"/>
          <w:rFonts w:eastAsia="Calibri" w:cs="Arial"/>
          <w:b w:val="0"/>
          <w:bCs w:val="0"/>
        </w:rPr>
      </w:pPr>
      <w:r w:rsidRPr="0011329B">
        <w:rPr>
          <w:rStyle w:val="Heading3Char"/>
          <w:rFonts w:eastAsia="Calibri" w:cs="Arial"/>
          <w:b w:val="0"/>
          <w:bCs w:val="0"/>
        </w:rPr>
        <w:t>Conduct Classical Test Theory (CTT) analyses</w:t>
      </w:r>
    </w:p>
    <w:p w14:paraId="0CD53308" w14:textId="2B4FCA4F" w:rsidR="0011329B" w:rsidRPr="0011329B" w:rsidRDefault="0011329B" w:rsidP="00A23F8B">
      <w:pPr>
        <w:pStyle w:val="ListParagraph"/>
        <w:numPr>
          <w:ilvl w:val="0"/>
          <w:numId w:val="11"/>
        </w:numPr>
        <w:rPr>
          <w:rStyle w:val="Heading3Char"/>
          <w:rFonts w:eastAsia="Calibri" w:cs="Arial"/>
          <w:b w:val="0"/>
          <w:bCs w:val="0"/>
        </w:rPr>
      </w:pPr>
      <w:r w:rsidRPr="0011329B">
        <w:rPr>
          <w:rStyle w:val="Heading3Char"/>
          <w:rFonts w:eastAsia="Calibri" w:cs="Arial"/>
          <w:b w:val="0"/>
          <w:bCs w:val="0"/>
        </w:rPr>
        <w:t>Conduct Item Response Theory (IRT) modeling, as appropriate</w:t>
      </w:r>
    </w:p>
    <w:p w14:paraId="6A13788B" w14:textId="2F52CF1B" w:rsidR="0011329B" w:rsidRPr="0011329B" w:rsidRDefault="0011329B" w:rsidP="00A23F8B">
      <w:pPr>
        <w:pStyle w:val="ListParagraph"/>
        <w:numPr>
          <w:ilvl w:val="0"/>
          <w:numId w:val="11"/>
        </w:numPr>
        <w:rPr>
          <w:rStyle w:val="Heading3Char"/>
          <w:rFonts w:eastAsia="Calibri" w:cs="Arial"/>
          <w:b w:val="0"/>
          <w:bCs w:val="0"/>
        </w:rPr>
      </w:pPr>
      <w:r w:rsidRPr="0011329B">
        <w:rPr>
          <w:rStyle w:val="Heading3Char"/>
          <w:rFonts w:eastAsia="Calibri" w:cs="Arial"/>
          <w:b w:val="0"/>
          <w:bCs w:val="0"/>
        </w:rPr>
        <w:t>Perform Differential Item Functioning (DIF) analysis</w:t>
      </w:r>
    </w:p>
    <w:p w14:paraId="08046702" w14:textId="3BC83302" w:rsidR="0011329B" w:rsidRPr="0011329B" w:rsidRDefault="0011329B" w:rsidP="00A23F8B">
      <w:pPr>
        <w:pStyle w:val="ListParagraph"/>
        <w:numPr>
          <w:ilvl w:val="0"/>
          <w:numId w:val="11"/>
        </w:numPr>
        <w:rPr>
          <w:rStyle w:val="Heading3Char"/>
          <w:rFonts w:eastAsia="Calibri" w:cs="Arial"/>
          <w:b w:val="0"/>
          <w:bCs w:val="0"/>
        </w:rPr>
      </w:pPr>
      <w:r w:rsidRPr="0011329B">
        <w:rPr>
          <w:rStyle w:val="Heading3Char"/>
          <w:rFonts w:eastAsia="Calibri" w:cs="Arial"/>
          <w:b w:val="0"/>
          <w:bCs w:val="0"/>
        </w:rPr>
        <w:t>Provide recommendations for item retention, revision, or removal</w:t>
      </w:r>
    </w:p>
    <w:p w14:paraId="2BF06A88" w14:textId="6279DCDD" w:rsidR="0011329B" w:rsidRPr="0011329B" w:rsidRDefault="0011329B" w:rsidP="00A23F8B">
      <w:pPr>
        <w:pStyle w:val="ListParagraph"/>
        <w:numPr>
          <w:ilvl w:val="0"/>
          <w:numId w:val="11"/>
        </w:numPr>
        <w:rPr>
          <w:rStyle w:val="Heading3Char"/>
          <w:rFonts w:eastAsia="Calibri" w:cs="Arial"/>
          <w:b w:val="0"/>
          <w:bCs w:val="0"/>
        </w:rPr>
      </w:pPr>
      <w:r w:rsidRPr="0011329B">
        <w:rPr>
          <w:rStyle w:val="Heading3Char"/>
          <w:rFonts w:eastAsia="Calibri" w:cs="Arial"/>
          <w:b w:val="0"/>
          <w:bCs w:val="0"/>
        </w:rPr>
        <w:t>Document analyses for technical and regulatory review</w:t>
      </w:r>
    </w:p>
    <w:p w14:paraId="61846D3A" w14:textId="77777777" w:rsidR="0011329B" w:rsidRDefault="0011329B" w:rsidP="0011329B">
      <w:pPr>
        <w:pStyle w:val="ListParagraph"/>
        <w:ind w:left="360"/>
        <w:rPr>
          <w:rStyle w:val="Heading3Char"/>
          <w:rFonts w:eastAsia="Calibri" w:cs="Arial"/>
          <w:b w:val="0"/>
          <w:bCs w:val="0"/>
        </w:rPr>
      </w:pPr>
    </w:p>
    <w:p w14:paraId="41339CBA" w14:textId="4A6D6339"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Fairness, Bias Review, and Mitigation</w:t>
      </w:r>
    </w:p>
    <w:p w14:paraId="741063AF" w14:textId="29096602" w:rsidR="0011329B" w:rsidRPr="0011329B" w:rsidRDefault="0011329B" w:rsidP="00A23F8B">
      <w:pPr>
        <w:pStyle w:val="ListParagraph"/>
        <w:numPr>
          <w:ilvl w:val="0"/>
          <w:numId w:val="12"/>
        </w:numPr>
        <w:rPr>
          <w:rStyle w:val="Heading3Char"/>
          <w:rFonts w:eastAsia="Calibri" w:cs="Arial"/>
          <w:b w:val="0"/>
          <w:bCs w:val="0"/>
        </w:rPr>
      </w:pPr>
      <w:r w:rsidRPr="0011329B">
        <w:rPr>
          <w:rStyle w:val="Heading3Char"/>
          <w:rFonts w:eastAsia="Calibri" w:cs="Arial"/>
          <w:b w:val="0"/>
          <w:bCs w:val="0"/>
        </w:rPr>
        <w:t>Conduct item bias and sensitivity review processes</w:t>
      </w:r>
    </w:p>
    <w:p w14:paraId="33CD21CB" w14:textId="213D1E64" w:rsidR="0011329B" w:rsidRPr="0011329B" w:rsidRDefault="0011329B" w:rsidP="00A23F8B">
      <w:pPr>
        <w:pStyle w:val="ListParagraph"/>
        <w:numPr>
          <w:ilvl w:val="0"/>
          <w:numId w:val="12"/>
        </w:numPr>
        <w:rPr>
          <w:rStyle w:val="Heading3Char"/>
          <w:rFonts w:eastAsia="Calibri" w:cs="Arial"/>
          <w:b w:val="0"/>
          <w:bCs w:val="0"/>
        </w:rPr>
      </w:pPr>
      <w:r w:rsidRPr="0011329B">
        <w:rPr>
          <w:rStyle w:val="Heading3Char"/>
          <w:rFonts w:eastAsia="Calibri" w:cs="Arial"/>
          <w:b w:val="0"/>
          <w:bCs w:val="0"/>
        </w:rPr>
        <w:t>Integrate fairness principles into item development</w:t>
      </w:r>
    </w:p>
    <w:p w14:paraId="5F962DE7" w14:textId="2BAA0240" w:rsidR="0011329B" w:rsidRPr="0011329B" w:rsidRDefault="0011329B" w:rsidP="00A23F8B">
      <w:pPr>
        <w:pStyle w:val="ListParagraph"/>
        <w:numPr>
          <w:ilvl w:val="0"/>
          <w:numId w:val="12"/>
        </w:numPr>
        <w:rPr>
          <w:rStyle w:val="Heading3Char"/>
          <w:rFonts w:eastAsia="Calibri" w:cs="Arial"/>
          <w:b w:val="0"/>
          <w:bCs w:val="0"/>
        </w:rPr>
      </w:pPr>
      <w:r w:rsidRPr="0011329B">
        <w:rPr>
          <w:rStyle w:val="Heading3Char"/>
          <w:rFonts w:eastAsia="Calibri" w:cs="Arial"/>
          <w:b w:val="0"/>
          <w:bCs w:val="0"/>
        </w:rPr>
        <w:t>Perform routine DIF analysis</w:t>
      </w:r>
    </w:p>
    <w:p w14:paraId="1F6BE9DC" w14:textId="0CFF108E" w:rsidR="0011329B" w:rsidRDefault="0011329B" w:rsidP="00A23F8B">
      <w:pPr>
        <w:pStyle w:val="ListParagraph"/>
        <w:numPr>
          <w:ilvl w:val="0"/>
          <w:numId w:val="12"/>
        </w:numPr>
        <w:rPr>
          <w:rStyle w:val="Heading3Char"/>
          <w:rFonts w:eastAsia="Calibri" w:cs="Arial"/>
          <w:b w:val="0"/>
          <w:bCs w:val="0"/>
        </w:rPr>
      </w:pPr>
      <w:r w:rsidRPr="0011329B">
        <w:rPr>
          <w:rStyle w:val="Heading3Char"/>
          <w:rFonts w:eastAsia="Calibri" w:cs="Arial"/>
          <w:b w:val="0"/>
          <w:bCs w:val="0"/>
        </w:rPr>
        <w:t>Propose and justify additional approaches (bias review teams, implicit bias training, latent regression)</w:t>
      </w:r>
    </w:p>
    <w:p w14:paraId="40981665" w14:textId="77777777" w:rsidR="00765F88" w:rsidRPr="0011329B" w:rsidRDefault="00765F88" w:rsidP="00765F88">
      <w:pPr>
        <w:pStyle w:val="ListParagraph"/>
        <w:ind w:left="1080"/>
        <w:rPr>
          <w:rStyle w:val="Heading3Char"/>
          <w:rFonts w:eastAsia="Calibri" w:cs="Arial"/>
          <w:b w:val="0"/>
          <w:bCs w:val="0"/>
        </w:rPr>
      </w:pPr>
    </w:p>
    <w:p w14:paraId="0C817441" w14:textId="77777777" w:rsidR="0011329B" w:rsidRDefault="0011329B" w:rsidP="0011329B">
      <w:pPr>
        <w:pStyle w:val="ListParagraph"/>
        <w:ind w:left="360"/>
        <w:rPr>
          <w:rStyle w:val="Heading3Char"/>
          <w:rFonts w:eastAsia="Calibri" w:cs="Arial"/>
          <w:b w:val="0"/>
          <w:bCs w:val="0"/>
        </w:rPr>
      </w:pPr>
    </w:p>
    <w:p w14:paraId="09F768D4" w14:textId="70E496FE" w:rsidR="0011329B" w:rsidRPr="0011329B" w:rsidRDefault="0011329B" w:rsidP="0011329B">
      <w:pPr>
        <w:pStyle w:val="ListParagraph"/>
        <w:ind w:left="360"/>
        <w:rPr>
          <w:rStyle w:val="Heading3Char"/>
          <w:rFonts w:eastAsia="Calibri" w:cs="Arial"/>
        </w:rPr>
      </w:pPr>
      <w:r w:rsidRPr="0011329B">
        <w:rPr>
          <w:rStyle w:val="Heading3Char"/>
          <w:rFonts w:eastAsia="Calibri" w:cs="Arial"/>
        </w:rPr>
        <w:lastRenderedPageBreak/>
        <w:t>Test Development Activities</w:t>
      </w:r>
    </w:p>
    <w:p w14:paraId="737D4090" w14:textId="2A467D3F" w:rsidR="0011329B" w:rsidRP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Item writing training and workshops</w:t>
      </w:r>
    </w:p>
    <w:p w14:paraId="2722D351" w14:textId="3E71A8AB" w:rsidR="0011329B" w:rsidRP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Item review and approval meetings</w:t>
      </w:r>
    </w:p>
    <w:p w14:paraId="7E119FC4" w14:textId="744A2459" w:rsid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Copy editing and content review</w:t>
      </w:r>
    </w:p>
    <w:p w14:paraId="052B1E23" w14:textId="444F0F5C" w:rsidR="0011329B" w:rsidRP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Item bank gap analysis</w:t>
      </w:r>
    </w:p>
    <w:p w14:paraId="622FE8D3" w14:textId="0A592102" w:rsidR="0011329B" w:rsidRP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Item classification and recoding</w:t>
      </w:r>
    </w:p>
    <w:p w14:paraId="6303C4C3" w14:textId="670EDD9D" w:rsidR="0011329B" w:rsidRP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Fixed form assembly and/or multi-form development</w:t>
      </w:r>
    </w:p>
    <w:p w14:paraId="22A04C13" w14:textId="2A0B87E7" w:rsidR="0011329B" w:rsidRP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Test form review meetings</w:t>
      </w:r>
    </w:p>
    <w:p w14:paraId="7A934991" w14:textId="441AF18C" w:rsidR="0011329B" w:rsidRP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Form-based item analysis</w:t>
      </w:r>
    </w:p>
    <w:p w14:paraId="7F7A499D" w14:textId="28935AFA" w:rsidR="0011329B" w:rsidRPr="0011329B" w:rsidRDefault="0011329B" w:rsidP="00A23F8B">
      <w:pPr>
        <w:pStyle w:val="ListParagraph"/>
        <w:numPr>
          <w:ilvl w:val="0"/>
          <w:numId w:val="13"/>
        </w:numPr>
        <w:rPr>
          <w:rStyle w:val="Heading3Char"/>
          <w:rFonts w:eastAsia="Calibri" w:cs="Arial"/>
          <w:b w:val="0"/>
          <w:bCs w:val="0"/>
        </w:rPr>
      </w:pPr>
      <w:r w:rsidRPr="0011329B">
        <w:rPr>
          <w:rStyle w:val="Heading3Char"/>
          <w:rFonts w:eastAsia="Calibri" w:cs="Arial"/>
          <w:b w:val="0"/>
          <w:bCs w:val="0"/>
        </w:rPr>
        <w:t>Equating and scaling methodologies</w:t>
      </w:r>
    </w:p>
    <w:p w14:paraId="21528E18" w14:textId="77777777" w:rsidR="0011329B" w:rsidRDefault="0011329B" w:rsidP="0011329B">
      <w:pPr>
        <w:pStyle w:val="ListParagraph"/>
        <w:ind w:left="360"/>
        <w:rPr>
          <w:rStyle w:val="Heading3Char"/>
          <w:rFonts w:eastAsia="Calibri" w:cs="Arial"/>
          <w:b w:val="0"/>
          <w:bCs w:val="0"/>
        </w:rPr>
      </w:pPr>
    </w:p>
    <w:p w14:paraId="11671BAD" w14:textId="5ABD0AC2"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Pilot and Beta Testing</w:t>
      </w:r>
    </w:p>
    <w:p w14:paraId="3B9D7744" w14:textId="77777777" w:rsidR="0011329B" w:rsidRPr="0011329B" w:rsidRDefault="0011329B" w:rsidP="0011329B">
      <w:pPr>
        <w:pStyle w:val="ListParagraph"/>
        <w:ind w:left="360"/>
        <w:rPr>
          <w:rStyle w:val="Heading3Char"/>
          <w:rFonts w:eastAsia="Calibri" w:cs="Arial"/>
          <w:b w:val="0"/>
          <w:bCs w:val="0"/>
        </w:rPr>
      </w:pPr>
      <w:r w:rsidRPr="0011329B">
        <w:rPr>
          <w:rStyle w:val="Heading3Char"/>
          <w:rFonts w:eastAsia="Calibri" w:cs="Arial"/>
          <w:b w:val="0"/>
          <w:bCs w:val="0"/>
        </w:rPr>
        <w:t>The State of Texas prefers to do additional pilot testing given that the exam is new.  Vendors are asked to provide separate pricing for additional piloting beyond beta testing:</w:t>
      </w:r>
    </w:p>
    <w:p w14:paraId="22F5471E" w14:textId="6B53D9CC" w:rsidR="0011329B" w:rsidRPr="0011329B" w:rsidRDefault="0011329B" w:rsidP="00A23F8B">
      <w:pPr>
        <w:pStyle w:val="ListParagraph"/>
        <w:numPr>
          <w:ilvl w:val="0"/>
          <w:numId w:val="14"/>
        </w:numPr>
        <w:rPr>
          <w:rStyle w:val="Heading3Char"/>
          <w:rFonts w:eastAsia="Calibri" w:cs="Arial"/>
          <w:b w:val="0"/>
          <w:bCs w:val="0"/>
        </w:rPr>
      </w:pPr>
      <w:r w:rsidRPr="0011329B">
        <w:rPr>
          <w:rStyle w:val="Heading3Char"/>
          <w:rFonts w:eastAsia="Calibri" w:cs="Arial"/>
          <w:b w:val="0"/>
          <w:bCs w:val="0"/>
        </w:rPr>
        <w:t>Include form and administration for independent review</w:t>
      </w:r>
    </w:p>
    <w:p w14:paraId="36B61474" w14:textId="02BA8FCC" w:rsidR="0011329B" w:rsidRPr="0011329B" w:rsidRDefault="0011329B" w:rsidP="00A23F8B">
      <w:pPr>
        <w:pStyle w:val="ListParagraph"/>
        <w:numPr>
          <w:ilvl w:val="0"/>
          <w:numId w:val="14"/>
        </w:numPr>
        <w:rPr>
          <w:rStyle w:val="Heading3Char"/>
          <w:rFonts w:eastAsia="Calibri" w:cs="Arial"/>
          <w:b w:val="0"/>
          <w:bCs w:val="0"/>
        </w:rPr>
      </w:pPr>
      <w:r w:rsidRPr="0011329B">
        <w:rPr>
          <w:rStyle w:val="Heading3Char"/>
          <w:rFonts w:eastAsia="Calibri" w:cs="Arial"/>
          <w:b w:val="0"/>
          <w:bCs w:val="0"/>
        </w:rPr>
        <w:t>Include administration for pilot (pre-beta) testing to include:</w:t>
      </w:r>
    </w:p>
    <w:p w14:paraId="023B75B8" w14:textId="25EC9061" w:rsidR="0011329B" w:rsidRPr="0011329B" w:rsidRDefault="0011329B" w:rsidP="00A23F8B">
      <w:pPr>
        <w:pStyle w:val="ListParagraph"/>
        <w:numPr>
          <w:ilvl w:val="1"/>
          <w:numId w:val="14"/>
        </w:numPr>
        <w:rPr>
          <w:rStyle w:val="Heading3Char"/>
          <w:rFonts w:eastAsia="Calibri" w:cs="Arial"/>
          <w:b w:val="0"/>
          <w:bCs w:val="0"/>
        </w:rPr>
      </w:pPr>
      <w:r w:rsidRPr="0011329B">
        <w:rPr>
          <w:rStyle w:val="Heading3Char"/>
          <w:rFonts w:eastAsia="Calibri" w:cs="Arial"/>
          <w:b w:val="0"/>
          <w:bCs w:val="0"/>
        </w:rPr>
        <w:t>candidates within and outside the profession</w:t>
      </w:r>
    </w:p>
    <w:p w14:paraId="3E1FC393" w14:textId="77777777" w:rsidR="0011329B" w:rsidRPr="0011329B" w:rsidRDefault="0011329B" w:rsidP="00A23F8B">
      <w:pPr>
        <w:pStyle w:val="ListParagraph"/>
        <w:numPr>
          <w:ilvl w:val="1"/>
          <w:numId w:val="14"/>
        </w:numPr>
        <w:rPr>
          <w:rStyle w:val="Heading3Char"/>
          <w:rFonts w:eastAsia="Calibri" w:cs="Arial"/>
          <w:b w:val="0"/>
          <w:bCs w:val="0"/>
        </w:rPr>
      </w:pPr>
      <w:r w:rsidRPr="0011329B">
        <w:rPr>
          <w:rStyle w:val="Heading3Char"/>
          <w:rFonts w:eastAsia="Calibri" w:cs="Arial"/>
          <w:b w:val="0"/>
          <w:bCs w:val="0"/>
        </w:rPr>
        <w:t xml:space="preserve">Include known groups (e.g. interns, new licensees, senior practitioners, </w:t>
      </w:r>
      <w:proofErr w:type="spellStart"/>
      <w:r w:rsidRPr="0011329B">
        <w:rPr>
          <w:rStyle w:val="Heading3Char"/>
          <w:rFonts w:eastAsia="Calibri" w:cs="Arial"/>
          <w:b w:val="0"/>
          <w:bCs w:val="0"/>
        </w:rPr>
        <w:t>non psychologists</w:t>
      </w:r>
      <w:proofErr w:type="spellEnd"/>
      <w:r w:rsidRPr="0011329B">
        <w:rPr>
          <w:rStyle w:val="Heading3Char"/>
          <w:rFonts w:eastAsia="Calibri" w:cs="Arial"/>
          <w:b w:val="0"/>
          <w:bCs w:val="0"/>
        </w:rPr>
        <w:t>)</w:t>
      </w:r>
    </w:p>
    <w:p w14:paraId="4DA22FEC" w14:textId="77777777" w:rsidR="0011329B" w:rsidRDefault="0011329B" w:rsidP="00A23F8B">
      <w:pPr>
        <w:pStyle w:val="ListParagraph"/>
        <w:numPr>
          <w:ilvl w:val="0"/>
          <w:numId w:val="14"/>
        </w:numPr>
        <w:rPr>
          <w:rStyle w:val="Heading3Char"/>
          <w:rFonts w:eastAsia="Calibri" w:cs="Arial"/>
          <w:b w:val="0"/>
          <w:bCs w:val="0"/>
        </w:rPr>
      </w:pPr>
      <w:r>
        <w:rPr>
          <w:rStyle w:val="Heading3Char"/>
          <w:rFonts w:eastAsia="Calibri" w:cs="Arial"/>
          <w:b w:val="0"/>
          <w:bCs w:val="0"/>
        </w:rPr>
        <w:t>Include administration for Beta testing</w:t>
      </w:r>
    </w:p>
    <w:p w14:paraId="595CFEBA" w14:textId="17706367" w:rsidR="0011329B" w:rsidRPr="0011329B" w:rsidRDefault="0011329B" w:rsidP="00A23F8B">
      <w:pPr>
        <w:pStyle w:val="ListParagraph"/>
        <w:numPr>
          <w:ilvl w:val="0"/>
          <w:numId w:val="14"/>
        </w:numPr>
        <w:rPr>
          <w:rStyle w:val="Heading3Char"/>
          <w:rFonts w:eastAsia="Calibri" w:cs="Arial"/>
          <w:b w:val="0"/>
          <w:bCs w:val="0"/>
        </w:rPr>
      </w:pPr>
      <w:r w:rsidRPr="0011329B">
        <w:rPr>
          <w:rStyle w:val="Heading3Char"/>
          <w:rFonts w:eastAsia="Calibri" w:cs="Arial"/>
          <w:b w:val="0"/>
          <w:bCs w:val="0"/>
        </w:rPr>
        <w:t>Analyze item performance, form performance, and timing data</w:t>
      </w:r>
    </w:p>
    <w:p w14:paraId="5FA4FE5C" w14:textId="33F3DA56" w:rsidR="0011329B" w:rsidRPr="0011329B" w:rsidRDefault="0011329B" w:rsidP="00A23F8B">
      <w:pPr>
        <w:pStyle w:val="ListParagraph"/>
        <w:numPr>
          <w:ilvl w:val="0"/>
          <w:numId w:val="14"/>
        </w:numPr>
        <w:rPr>
          <w:rStyle w:val="Heading3Char"/>
          <w:rFonts w:eastAsia="Calibri" w:cs="Arial"/>
          <w:b w:val="0"/>
          <w:bCs w:val="0"/>
        </w:rPr>
      </w:pPr>
      <w:r w:rsidRPr="0011329B">
        <w:rPr>
          <w:rStyle w:val="Heading3Char"/>
          <w:rFonts w:eastAsia="Calibri" w:cs="Arial"/>
          <w:b w:val="0"/>
          <w:bCs w:val="0"/>
        </w:rPr>
        <w:t>Provide recommendations for operational readiness and scoring</w:t>
      </w:r>
    </w:p>
    <w:p w14:paraId="1AA814CA" w14:textId="77777777" w:rsidR="0011329B" w:rsidRDefault="0011329B" w:rsidP="0011329B">
      <w:pPr>
        <w:pStyle w:val="ListParagraph"/>
        <w:ind w:left="360"/>
        <w:rPr>
          <w:rStyle w:val="Heading3Char"/>
          <w:rFonts w:eastAsia="Calibri" w:cs="Arial"/>
        </w:rPr>
      </w:pPr>
    </w:p>
    <w:p w14:paraId="57BEF2A0" w14:textId="2668B9AE"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Test Administration and Delivery</w:t>
      </w:r>
    </w:p>
    <w:p w14:paraId="536ED0D8" w14:textId="45D8F06C" w:rsidR="0011329B" w:rsidRPr="0011329B" w:rsidRDefault="0011329B" w:rsidP="00A23F8B">
      <w:pPr>
        <w:pStyle w:val="ListParagraph"/>
        <w:numPr>
          <w:ilvl w:val="0"/>
          <w:numId w:val="15"/>
        </w:numPr>
        <w:rPr>
          <w:rStyle w:val="Heading3Char"/>
          <w:rFonts w:eastAsia="Calibri" w:cs="Arial"/>
          <w:b w:val="0"/>
          <w:bCs w:val="0"/>
        </w:rPr>
      </w:pPr>
      <w:r w:rsidRPr="0011329B">
        <w:rPr>
          <w:rStyle w:val="Heading3Char"/>
          <w:rFonts w:eastAsia="Calibri" w:cs="Arial"/>
          <w:b w:val="0"/>
          <w:bCs w:val="0"/>
        </w:rPr>
        <w:t>Support access to a test center network</w:t>
      </w:r>
    </w:p>
    <w:p w14:paraId="5D4EDDD0" w14:textId="5BF1FC56" w:rsidR="0011329B" w:rsidRPr="0011329B" w:rsidRDefault="0011329B" w:rsidP="00A23F8B">
      <w:pPr>
        <w:pStyle w:val="ListParagraph"/>
        <w:numPr>
          <w:ilvl w:val="0"/>
          <w:numId w:val="16"/>
        </w:numPr>
        <w:rPr>
          <w:rStyle w:val="Heading3Char"/>
          <w:rFonts w:eastAsia="Calibri" w:cs="Arial"/>
          <w:b w:val="0"/>
          <w:bCs w:val="0"/>
        </w:rPr>
      </w:pPr>
      <w:r w:rsidRPr="0011329B">
        <w:rPr>
          <w:rStyle w:val="Heading3Char"/>
          <w:rFonts w:eastAsia="Calibri" w:cs="Arial"/>
          <w:b w:val="0"/>
          <w:bCs w:val="0"/>
        </w:rPr>
        <w:t>Support remote proctored delivery</w:t>
      </w:r>
    </w:p>
    <w:p w14:paraId="35A04B41" w14:textId="228250CB" w:rsidR="0011329B" w:rsidRPr="0011329B" w:rsidRDefault="0011329B" w:rsidP="00A23F8B">
      <w:pPr>
        <w:pStyle w:val="ListParagraph"/>
        <w:numPr>
          <w:ilvl w:val="0"/>
          <w:numId w:val="16"/>
        </w:numPr>
        <w:rPr>
          <w:rStyle w:val="Heading3Char"/>
          <w:rFonts w:eastAsia="Calibri" w:cs="Arial"/>
          <w:b w:val="0"/>
          <w:bCs w:val="0"/>
        </w:rPr>
      </w:pPr>
      <w:r w:rsidRPr="0011329B">
        <w:rPr>
          <w:rStyle w:val="Heading3Char"/>
          <w:rFonts w:eastAsia="Calibri" w:cs="Arial"/>
          <w:b w:val="0"/>
          <w:bCs w:val="0"/>
        </w:rPr>
        <w:t>Support scheduling and authorization workflows</w:t>
      </w:r>
    </w:p>
    <w:p w14:paraId="6173DC85" w14:textId="6032D2ED" w:rsidR="0011329B" w:rsidRPr="0011329B" w:rsidRDefault="0011329B" w:rsidP="00A23F8B">
      <w:pPr>
        <w:pStyle w:val="ListParagraph"/>
        <w:numPr>
          <w:ilvl w:val="0"/>
          <w:numId w:val="16"/>
        </w:numPr>
        <w:rPr>
          <w:rStyle w:val="Heading3Char"/>
          <w:rFonts w:eastAsia="Calibri" w:cs="Arial"/>
          <w:b w:val="0"/>
          <w:bCs w:val="0"/>
        </w:rPr>
      </w:pPr>
      <w:r w:rsidRPr="0011329B">
        <w:rPr>
          <w:rStyle w:val="Heading3Char"/>
          <w:rFonts w:eastAsia="Calibri" w:cs="Arial"/>
          <w:b w:val="0"/>
          <w:bCs w:val="0"/>
        </w:rPr>
        <w:t>Support score transmission</w:t>
      </w:r>
    </w:p>
    <w:p w14:paraId="34DFC757" w14:textId="668C9C52" w:rsidR="0011329B" w:rsidRPr="0011329B" w:rsidRDefault="0011329B" w:rsidP="00A23F8B">
      <w:pPr>
        <w:pStyle w:val="ListParagraph"/>
        <w:numPr>
          <w:ilvl w:val="0"/>
          <w:numId w:val="16"/>
        </w:numPr>
        <w:rPr>
          <w:rStyle w:val="Heading3Char"/>
          <w:rFonts w:eastAsia="Calibri" w:cs="Arial"/>
          <w:b w:val="0"/>
          <w:bCs w:val="0"/>
        </w:rPr>
      </w:pPr>
      <w:r w:rsidRPr="0011329B">
        <w:rPr>
          <w:rStyle w:val="Heading3Char"/>
          <w:rFonts w:eastAsia="Calibri" w:cs="Arial"/>
          <w:b w:val="0"/>
          <w:bCs w:val="0"/>
        </w:rPr>
        <w:t>Provide guidance on security and test integrity</w:t>
      </w:r>
    </w:p>
    <w:p w14:paraId="4EFEAB6F" w14:textId="77777777" w:rsidR="0011329B" w:rsidRDefault="0011329B" w:rsidP="0011329B">
      <w:pPr>
        <w:pStyle w:val="ListParagraph"/>
        <w:ind w:left="360"/>
        <w:rPr>
          <w:rStyle w:val="Heading3Char"/>
          <w:rFonts w:eastAsia="Calibri" w:cs="Arial"/>
        </w:rPr>
      </w:pPr>
    </w:p>
    <w:p w14:paraId="07EF1319" w14:textId="3D325549"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Candidate Registration and Eligibility Systems</w:t>
      </w:r>
    </w:p>
    <w:p w14:paraId="79BC6C49" w14:textId="02B1F86E" w:rsidR="0011329B" w:rsidRPr="0011329B" w:rsidRDefault="0011329B" w:rsidP="00A23F8B">
      <w:pPr>
        <w:pStyle w:val="ListParagraph"/>
        <w:numPr>
          <w:ilvl w:val="0"/>
          <w:numId w:val="17"/>
        </w:numPr>
        <w:rPr>
          <w:rStyle w:val="Heading3Char"/>
          <w:rFonts w:eastAsia="Calibri" w:cs="Arial"/>
          <w:b w:val="0"/>
          <w:bCs w:val="0"/>
        </w:rPr>
      </w:pPr>
      <w:r w:rsidRPr="0011329B">
        <w:rPr>
          <w:rStyle w:val="Heading3Char"/>
          <w:rFonts w:eastAsia="Calibri" w:cs="Arial"/>
          <w:b w:val="0"/>
          <w:bCs w:val="0"/>
        </w:rPr>
        <w:t xml:space="preserve">Provide candidate registration solution. </w:t>
      </w:r>
    </w:p>
    <w:p w14:paraId="4C93344A" w14:textId="52B0AEEE" w:rsidR="0011329B" w:rsidRPr="0011329B" w:rsidRDefault="0011329B" w:rsidP="00A23F8B">
      <w:pPr>
        <w:pStyle w:val="ListParagraph"/>
        <w:numPr>
          <w:ilvl w:val="0"/>
          <w:numId w:val="17"/>
        </w:numPr>
        <w:rPr>
          <w:rStyle w:val="Heading3Char"/>
          <w:rFonts w:eastAsia="Calibri" w:cs="Arial"/>
          <w:b w:val="0"/>
          <w:bCs w:val="0"/>
        </w:rPr>
      </w:pPr>
      <w:r w:rsidRPr="0011329B">
        <w:rPr>
          <w:rStyle w:val="Heading3Char"/>
          <w:rFonts w:eastAsia="Calibri" w:cs="Arial"/>
          <w:b w:val="0"/>
          <w:bCs w:val="0"/>
        </w:rPr>
        <w:t>Enable CSV/API data exchange</w:t>
      </w:r>
    </w:p>
    <w:p w14:paraId="4649D9D1" w14:textId="6195309C" w:rsidR="0011329B" w:rsidRPr="0011329B" w:rsidRDefault="0011329B" w:rsidP="00A23F8B">
      <w:pPr>
        <w:pStyle w:val="ListParagraph"/>
        <w:numPr>
          <w:ilvl w:val="0"/>
          <w:numId w:val="17"/>
        </w:numPr>
        <w:rPr>
          <w:rStyle w:val="Heading3Char"/>
          <w:rFonts w:eastAsia="Calibri" w:cs="Arial"/>
          <w:b w:val="0"/>
          <w:bCs w:val="0"/>
        </w:rPr>
      </w:pPr>
      <w:r w:rsidRPr="0011329B">
        <w:rPr>
          <w:rStyle w:val="Heading3Char"/>
          <w:rFonts w:eastAsia="Calibri" w:cs="Arial"/>
          <w:b w:val="0"/>
          <w:bCs w:val="0"/>
        </w:rPr>
        <w:t>Support eligibility uploads and score return</w:t>
      </w:r>
    </w:p>
    <w:p w14:paraId="1A360616" w14:textId="6B35ECB9" w:rsidR="0011329B" w:rsidRPr="0011329B" w:rsidRDefault="0011329B" w:rsidP="00A23F8B">
      <w:pPr>
        <w:pStyle w:val="ListParagraph"/>
        <w:numPr>
          <w:ilvl w:val="0"/>
          <w:numId w:val="17"/>
        </w:numPr>
        <w:rPr>
          <w:rStyle w:val="Heading3Char"/>
          <w:rFonts w:eastAsia="Calibri" w:cs="Arial"/>
          <w:b w:val="0"/>
          <w:bCs w:val="0"/>
        </w:rPr>
      </w:pPr>
      <w:r w:rsidRPr="0011329B">
        <w:rPr>
          <w:rStyle w:val="Heading3Char"/>
          <w:rFonts w:eastAsia="Calibri" w:cs="Arial"/>
          <w:b w:val="0"/>
          <w:bCs w:val="0"/>
        </w:rPr>
        <w:t>Support reconciliation processes</w:t>
      </w:r>
    </w:p>
    <w:p w14:paraId="74366DFF" w14:textId="77777777" w:rsidR="0011329B" w:rsidRDefault="0011329B" w:rsidP="0011329B">
      <w:pPr>
        <w:pStyle w:val="ListParagraph"/>
        <w:ind w:left="360"/>
        <w:rPr>
          <w:rStyle w:val="Heading3Char"/>
          <w:rFonts w:eastAsia="Calibri" w:cs="Arial"/>
          <w:b w:val="0"/>
          <w:bCs w:val="0"/>
        </w:rPr>
      </w:pPr>
    </w:p>
    <w:p w14:paraId="259447B2" w14:textId="6726C499"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Item Authoring and Banking Systems</w:t>
      </w:r>
    </w:p>
    <w:p w14:paraId="448F3900" w14:textId="574014F8" w:rsidR="0011329B" w:rsidRPr="0011329B" w:rsidRDefault="0011329B" w:rsidP="00A23F8B">
      <w:pPr>
        <w:pStyle w:val="ListParagraph"/>
        <w:numPr>
          <w:ilvl w:val="0"/>
          <w:numId w:val="18"/>
        </w:numPr>
        <w:rPr>
          <w:rStyle w:val="Heading3Char"/>
          <w:rFonts w:eastAsia="Calibri" w:cs="Arial"/>
          <w:b w:val="0"/>
          <w:bCs w:val="0"/>
        </w:rPr>
      </w:pPr>
      <w:r w:rsidRPr="0011329B">
        <w:rPr>
          <w:rStyle w:val="Heading3Char"/>
          <w:rFonts w:eastAsia="Calibri" w:cs="Arial"/>
          <w:b w:val="0"/>
          <w:bCs w:val="0"/>
        </w:rPr>
        <w:t>Provide secure item authoring tools with role-based access</w:t>
      </w:r>
    </w:p>
    <w:p w14:paraId="458A9DD3" w14:textId="507144EF" w:rsidR="0011329B" w:rsidRPr="0011329B" w:rsidRDefault="0011329B" w:rsidP="00A23F8B">
      <w:pPr>
        <w:pStyle w:val="ListParagraph"/>
        <w:numPr>
          <w:ilvl w:val="0"/>
          <w:numId w:val="18"/>
        </w:numPr>
        <w:rPr>
          <w:rStyle w:val="Heading3Char"/>
          <w:rFonts w:eastAsia="Calibri" w:cs="Arial"/>
          <w:b w:val="0"/>
          <w:bCs w:val="0"/>
        </w:rPr>
      </w:pPr>
      <w:r w:rsidRPr="0011329B">
        <w:rPr>
          <w:rStyle w:val="Heading3Char"/>
          <w:rFonts w:eastAsia="Calibri" w:cs="Arial"/>
          <w:b w:val="0"/>
          <w:bCs w:val="0"/>
        </w:rPr>
        <w:t>Support workflows across multiple SME groups</w:t>
      </w:r>
    </w:p>
    <w:p w14:paraId="71D585E9" w14:textId="246E72AC" w:rsidR="0011329B" w:rsidRPr="0011329B" w:rsidRDefault="0011329B" w:rsidP="00A23F8B">
      <w:pPr>
        <w:pStyle w:val="ListParagraph"/>
        <w:numPr>
          <w:ilvl w:val="0"/>
          <w:numId w:val="18"/>
        </w:numPr>
        <w:rPr>
          <w:rStyle w:val="Heading3Char"/>
          <w:rFonts w:eastAsia="Calibri" w:cs="Arial"/>
          <w:b w:val="0"/>
          <w:bCs w:val="0"/>
        </w:rPr>
      </w:pPr>
      <w:r w:rsidRPr="0011329B">
        <w:rPr>
          <w:rStyle w:val="Heading3Char"/>
          <w:rFonts w:eastAsia="Calibri" w:cs="Arial"/>
          <w:b w:val="0"/>
          <w:bCs w:val="0"/>
        </w:rPr>
        <w:lastRenderedPageBreak/>
        <w:t>Maintain version control and audit trails</w:t>
      </w:r>
    </w:p>
    <w:p w14:paraId="277F28D1" w14:textId="3C31EEE6" w:rsidR="0011329B" w:rsidRPr="0011329B" w:rsidRDefault="0011329B" w:rsidP="00A23F8B">
      <w:pPr>
        <w:pStyle w:val="ListParagraph"/>
        <w:numPr>
          <w:ilvl w:val="0"/>
          <w:numId w:val="18"/>
        </w:numPr>
        <w:rPr>
          <w:rStyle w:val="Heading3Char"/>
          <w:rFonts w:eastAsia="Calibri" w:cs="Arial"/>
          <w:b w:val="0"/>
          <w:bCs w:val="0"/>
        </w:rPr>
      </w:pPr>
      <w:r w:rsidRPr="0011329B">
        <w:rPr>
          <w:rStyle w:val="Heading3Char"/>
          <w:rFonts w:eastAsia="Calibri" w:cs="Arial"/>
          <w:b w:val="0"/>
          <w:bCs w:val="0"/>
        </w:rPr>
        <w:t>Provide secure item banking with classification and tracking</w:t>
      </w:r>
    </w:p>
    <w:p w14:paraId="544DA66D" w14:textId="62A6D328" w:rsidR="0011329B" w:rsidRDefault="0011329B" w:rsidP="00A23F8B">
      <w:pPr>
        <w:pStyle w:val="ListParagraph"/>
        <w:numPr>
          <w:ilvl w:val="0"/>
          <w:numId w:val="18"/>
        </w:numPr>
        <w:rPr>
          <w:rStyle w:val="Heading3Char"/>
          <w:rFonts w:eastAsia="Calibri" w:cs="Arial"/>
          <w:b w:val="0"/>
          <w:bCs w:val="0"/>
        </w:rPr>
      </w:pPr>
      <w:r w:rsidRPr="0011329B">
        <w:rPr>
          <w:rStyle w:val="Heading3Char"/>
          <w:rFonts w:eastAsia="Calibri" w:cs="Arial"/>
          <w:b w:val="0"/>
          <w:bCs w:val="0"/>
        </w:rPr>
        <w:t>Support integration with psychometric data</w:t>
      </w:r>
    </w:p>
    <w:p w14:paraId="4A869D02" w14:textId="77777777" w:rsidR="0011329B" w:rsidRPr="0011329B" w:rsidRDefault="0011329B" w:rsidP="0011329B">
      <w:pPr>
        <w:pStyle w:val="ListParagraph"/>
        <w:ind w:left="1080"/>
        <w:rPr>
          <w:rStyle w:val="Heading3Char"/>
          <w:rFonts w:eastAsia="Calibri" w:cs="Arial"/>
          <w:b w:val="0"/>
          <w:bCs w:val="0"/>
        </w:rPr>
      </w:pPr>
    </w:p>
    <w:p w14:paraId="41F68EE5" w14:textId="29423869"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Technical Documentation</w:t>
      </w:r>
    </w:p>
    <w:p w14:paraId="2AD4C53A" w14:textId="572E828C" w:rsidR="0011329B" w:rsidRPr="0011329B" w:rsidRDefault="0011329B" w:rsidP="00A23F8B">
      <w:pPr>
        <w:pStyle w:val="ListParagraph"/>
        <w:numPr>
          <w:ilvl w:val="0"/>
          <w:numId w:val="19"/>
        </w:numPr>
        <w:rPr>
          <w:rStyle w:val="Heading3Char"/>
          <w:rFonts w:eastAsia="Calibri" w:cs="Arial"/>
          <w:b w:val="0"/>
          <w:bCs w:val="0"/>
        </w:rPr>
      </w:pPr>
      <w:r w:rsidRPr="0011329B">
        <w:rPr>
          <w:rStyle w:val="Heading3Char"/>
          <w:rFonts w:eastAsia="Calibri" w:cs="Arial"/>
          <w:b w:val="0"/>
          <w:bCs w:val="0"/>
        </w:rPr>
        <w:t>Practice analysis report</w:t>
      </w:r>
    </w:p>
    <w:p w14:paraId="3F9F1A56" w14:textId="43F7743C" w:rsidR="0011329B" w:rsidRPr="0011329B" w:rsidRDefault="0011329B" w:rsidP="00A23F8B">
      <w:pPr>
        <w:pStyle w:val="ListParagraph"/>
        <w:numPr>
          <w:ilvl w:val="0"/>
          <w:numId w:val="19"/>
        </w:numPr>
        <w:rPr>
          <w:rStyle w:val="Heading3Char"/>
          <w:rFonts w:eastAsia="Calibri" w:cs="Arial"/>
          <w:b w:val="0"/>
          <w:bCs w:val="0"/>
        </w:rPr>
      </w:pPr>
      <w:r w:rsidRPr="0011329B">
        <w:rPr>
          <w:rStyle w:val="Heading3Char"/>
          <w:rFonts w:eastAsia="Calibri" w:cs="Arial"/>
          <w:b w:val="0"/>
          <w:bCs w:val="0"/>
        </w:rPr>
        <w:t>Standard setting report</w:t>
      </w:r>
    </w:p>
    <w:p w14:paraId="55C22E08" w14:textId="47B9073C" w:rsidR="0011329B" w:rsidRPr="0011329B" w:rsidRDefault="0011329B" w:rsidP="00A23F8B">
      <w:pPr>
        <w:pStyle w:val="ListParagraph"/>
        <w:numPr>
          <w:ilvl w:val="0"/>
          <w:numId w:val="19"/>
        </w:numPr>
        <w:rPr>
          <w:rStyle w:val="Heading3Char"/>
          <w:rFonts w:eastAsia="Calibri" w:cs="Arial"/>
          <w:b w:val="0"/>
          <w:bCs w:val="0"/>
        </w:rPr>
      </w:pPr>
      <w:r w:rsidRPr="0011329B">
        <w:rPr>
          <w:rStyle w:val="Heading3Char"/>
          <w:rFonts w:eastAsia="Calibri" w:cs="Arial"/>
          <w:b w:val="0"/>
          <w:bCs w:val="0"/>
        </w:rPr>
        <w:t>Technical manual</w:t>
      </w:r>
    </w:p>
    <w:p w14:paraId="156CCC1D" w14:textId="53AF160A" w:rsidR="0011329B" w:rsidRPr="0011329B" w:rsidRDefault="0011329B" w:rsidP="00A23F8B">
      <w:pPr>
        <w:pStyle w:val="ListParagraph"/>
        <w:numPr>
          <w:ilvl w:val="0"/>
          <w:numId w:val="19"/>
        </w:numPr>
        <w:rPr>
          <w:rStyle w:val="Heading3Char"/>
          <w:rFonts w:eastAsia="Calibri" w:cs="Arial"/>
          <w:b w:val="0"/>
          <w:bCs w:val="0"/>
        </w:rPr>
      </w:pPr>
      <w:r w:rsidRPr="0011329B">
        <w:rPr>
          <w:rStyle w:val="Heading3Char"/>
          <w:rFonts w:eastAsia="Calibri" w:cs="Arial"/>
          <w:b w:val="0"/>
          <w:bCs w:val="0"/>
        </w:rPr>
        <w:t>Ongoing psychometric reports</w:t>
      </w:r>
    </w:p>
    <w:p w14:paraId="232C64B1" w14:textId="77777777" w:rsidR="0011329B" w:rsidRDefault="0011329B" w:rsidP="0011329B">
      <w:pPr>
        <w:pStyle w:val="ListParagraph"/>
        <w:ind w:left="360"/>
        <w:rPr>
          <w:rStyle w:val="Heading3Char"/>
          <w:rFonts w:eastAsia="Calibri" w:cs="Arial"/>
          <w:b w:val="0"/>
          <w:bCs w:val="0"/>
        </w:rPr>
      </w:pPr>
    </w:p>
    <w:p w14:paraId="09DF3AE5" w14:textId="46AAD7FA"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Security and Compliance</w:t>
      </w:r>
    </w:p>
    <w:p w14:paraId="53E32C2C" w14:textId="0F0B52E3" w:rsidR="0011329B" w:rsidRPr="0011329B" w:rsidRDefault="0011329B" w:rsidP="00A23F8B">
      <w:pPr>
        <w:pStyle w:val="ListParagraph"/>
        <w:numPr>
          <w:ilvl w:val="0"/>
          <w:numId w:val="20"/>
        </w:numPr>
        <w:rPr>
          <w:rStyle w:val="Heading3Char"/>
          <w:rFonts w:eastAsia="Calibri" w:cs="Arial"/>
          <w:b w:val="0"/>
          <w:bCs w:val="0"/>
        </w:rPr>
      </w:pPr>
      <w:r w:rsidRPr="0011329B">
        <w:rPr>
          <w:rStyle w:val="Heading3Char"/>
          <w:rFonts w:eastAsia="Calibri" w:cs="Arial"/>
          <w:b w:val="0"/>
          <w:bCs w:val="0"/>
        </w:rPr>
        <w:t>Ensure item bank and data security</w:t>
      </w:r>
    </w:p>
    <w:p w14:paraId="4D226AAD" w14:textId="424DFCE8" w:rsidR="0011329B" w:rsidRPr="0011329B" w:rsidRDefault="0011329B" w:rsidP="00A23F8B">
      <w:pPr>
        <w:pStyle w:val="ListParagraph"/>
        <w:numPr>
          <w:ilvl w:val="0"/>
          <w:numId w:val="20"/>
        </w:numPr>
        <w:rPr>
          <w:rStyle w:val="Heading3Char"/>
          <w:rFonts w:eastAsia="Calibri" w:cs="Arial"/>
          <w:b w:val="0"/>
          <w:bCs w:val="0"/>
        </w:rPr>
      </w:pPr>
      <w:r w:rsidRPr="0011329B">
        <w:rPr>
          <w:rStyle w:val="Heading3Char"/>
          <w:rFonts w:eastAsia="Calibri" w:cs="Arial"/>
          <w:b w:val="0"/>
          <w:bCs w:val="0"/>
        </w:rPr>
        <w:t>Provide fraud detection and test security measures</w:t>
      </w:r>
    </w:p>
    <w:p w14:paraId="3C634EC2" w14:textId="3235A327" w:rsidR="0011329B" w:rsidRPr="0011329B" w:rsidRDefault="0011329B" w:rsidP="00A23F8B">
      <w:pPr>
        <w:pStyle w:val="ListParagraph"/>
        <w:numPr>
          <w:ilvl w:val="0"/>
          <w:numId w:val="20"/>
        </w:numPr>
        <w:rPr>
          <w:rStyle w:val="Heading3Char"/>
          <w:rFonts w:eastAsia="Calibri" w:cs="Arial"/>
          <w:b w:val="0"/>
          <w:bCs w:val="0"/>
        </w:rPr>
      </w:pPr>
      <w:r w:rsidRPr="0011329B">
        <w:rPr>
          <w:rStyle w:val="Heading3Char"/>
          <w:rFonts w:eastAsia="Calibri" w:cs="Arial"/>
          <w:b w:val="0"/>
          <w:bCs w:val="0"/>
        </w:rPr>
        <w:t>Ensure compliance with data privacy requirements</w:t>
      </w:r>
    </w:p>
    <w:p w14:paraId="3AE301F7" w14:textId="77777777" w:rsidR="0011329B" w:rsidRDefault="0011329B" w:rsidP="0011329B">
      <w:pPr>
        <w:pStyle w:val="ListParagraph"/>
        <w:ind w:left="360"/>
        <w:rPr>
          <w:rStyle w:val="Heading3Char"/>
          <w:rFonts w:eastAsia="Calibri" w:cs="Arial"/>
          <w:b w:val="0"/>
          <w:bCs w:val="0"/>
        </w:rPr>
      </w:pPr>
    </w:p>
    <w:p w14:paraId="48D12F22" w14:textId="61F6247F"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Collaboration Requirement</w:t>
      </w:r>
    </w:p>
    <w:p w14:paraId="1C0A1035" w14:textId="56B28630" w:rsidR="0011329B" w:rsidRPr="0011329B" w:rsidRDefault="0011329B" w:rsidP="00A23F8B">
      <w:pPr>
        <w:pStyle w:val="ListParagraph"/>
        <w:numPr>
          <w:ilvl w:val="0"/>
          <w:numId w:val="21"/>
        </w:numPr>
        <w:rPr>
          <w:rStyle w:val="Heading3Char"/>
          <w:rFonts w:eastAsia="Calibri" w:cs="Arial"/>
          <w:b w:val="0"/>
          <w:bCs w:val="0"/>
        </w:rPr>
      </w:pPr>
      <w:r w:rsidRPr="0011329B">
        <w:rPr>
          <w:rStyle w:val="Heading3Char"/>
          <w:rFonts w:eastAsia="Calibri" w:cs="Arial"/>
          <w:b w:val="0"/>
          <w:bCs w:val="0"/>
        </w:rPr>
        <w:t>Work with program management partners or Council staff</w:t>
      </w:r>
    </w:p>
    <w:p w14:paraId="491C8776" w14:textId="43711218" w:rsidR="0011329B" w:rsidRPr="0011329B" w:rsidRDefault="0011329B" w:rsidP="00A23F8B">
      <w:pPr>
        <w:pStyle w:val="ListParagraph"/>
        <w:numPr>
          <w:ilvl w:val="0"/>
          <w:numId w:val="21"/>
        </w:numPr>
        <w:rPr>
          <w:rStyle w:val="Heading3Char"/>
          <w:rFonts w:eastAsia="Calibri" w:cs="Arial"/>
          <w:b w:val="0"/>
          <w:bCs w:val="0"/>
        </w:rPr>
      </w:pPr>
      <w:r w:rsidRPr="0011329B">
        <w:rPr>
          <w:rStyle w:val="Heading3Char"/>
          <w:rFonts w:eastAsia="Calibri" w:cs="Arial"/>
          <w:b w:val="0"/>
          <w:bCs w:val="0"/>
        </w:rPr>
        <w:t>Support coordinated workflows across vendors</w:t>
      </w:r>
    </w:p>
    <w:p w14:paraId="66859B46" w14:textId="3EF8D606" w:rsidR="0011329B" w:rsidRPr="0011329B" w:rsidRDefault="0011329B" w:rsidP="00A23F8B">
      <w:pPr>
        <w:pStyle w:val="ListParagraph"/>
        <w:numPr>
          <w:ilvl w:val="0"/>
          <w:numId w:val="21"/>
        </w:numPr>
        <w:rPr>
          <w:rStyle w:val="Heading3Char"/>
          <w:rFonts w:eastAsia="Calibri" w:cs="Arial"/>
          <w:b w:val="0"/>
          <w:bCs w:val="0"/>
        </w:rPr>
      </w:pPr>
      <w:r w:rsidRPr="0011329B">
        <w:rPr>
          <w:rStyle w:val="Heading3Char"/>
          <w:rFonts w:eastAsia="Calibri" w:cs="Arial"/>
          <w:b w:val="0"/>
          <w:bCs w:val="0"/>
        </w:rPr>
        <w:t>Communicate with technical and non-technical stakeholders</w:t>
      </w:r>
    </w:p>
    <w:p w14:paraId="77F3167A" w14:textId="77777777" w:rsidR="0011329B" w:rsidRDefault="0011329B" w:rsidP="0011329B">
      <w:pPr>
        <w:pStyle w:val="ListParagraph"/>
        <w:ind w:left="360"/>
        <w:rPr>
          <w:rStyle w:val="Heading3Char"/>
          <w:rFonts w:eastAsia="Calibri" w:cs="Arial"/>
          <w:b w:val="0"/>
          <w:bCs w:val="0"/>
        </w:rPr>
      </w:pPr>
    </w:p>
    <w:p w14:paraId="3194EDF2" w14:textId="42A01E4F"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Validation and Research</w:t>
      </w:r>
      <w:r w:rsidR="00317B35">
        <w:rPr>
          <w:rStyle w:val="Heading3Char"/>
          <w:rFonts w:eastAsia="Calibri" w:cs="Arial"/>
        </w:rPr>
        <w:t xml:space="preserve"> - </w:t>
      </w:r>
      <w:r w:rsidRPr="0011329B">
        <w:rPr>
          <w:rStyle w:val="Heading3Char"/>
          <w:rFonts w:eastAsia="Calibri" w:cs="Arial"/>
        </w:rPr>
        <w:t>Core Validation (Required)</w:t>
      </w:r>
    </w:p>
    <w:p w14:paraId="39792A9E" w14:textId="64F0E452" w:rsidR="0011329B" w:rsidRPr="0011329B" w:rsidRDefault="0011329B" w:rsidP="00A23F8B">
      <w:pPr>
        <w:pStyle w:val="ListParagraph"/>
        <w:numPr>
          <w:ilvl w:val="0"/>
          <w:numId w:val="22"/>
        </w:numPr>
        <w:rPr>
          <w:rStyle w:val="Heading3Char"/>
          <w:rFonts w:eastAsia="Calibri" w:cs="Arial"/>
          <w:b w:val="0"/>
          <w:bCs w:val="0"/>
        </w:rPr>
      </w:pPr>
      <w:r w:rsidRPr="0011329B">
        <w:rPr>
          <w:rStyle w:val="Heading3Char"/>
          <w:rFonts w:eastAsia="Calibri" w:cs="Arial"/>
          <w:b w:val="0"/>
          <w:bCs w:val="0"/>
        </w:rPr>
        <w:t>Ensure content validity through JTA and blueprint alignment</w:t>
      </w:r>
    </w:p>
    <w:p w14:paraId="7864B0BC" w14:textId="6500C0DF" w:rsidR="0011329B" w:rsidRPr="0011329B" w:rsidRDefault="0011329B" w:rsidP="00A23F8B">
      <w:pPr>
        <w:pStyle w:val="ListParagraph"/>
        <w:numPr>
          <w:ilvl w:val="0"/>
          <w:numId w:val="22"/>
        </w:numPr>
        <w:rPr>
          <w:rStyle w:val="Heading3Char"/>
          <w:rFonts w:eastAsia="Calibri" w:cs="Arial"/>
          <w:b w:val="0"/>
          <w:bCs w:val="0"/>
        </w:rPr>
      </w:pPr>
      <w:r w:rsidRPr="0011329B">
        <w:rPr>
          <w:rStyle w:val="Heading3Char"/>
          <w:rFonts w:eastAsia="Calibri" w:cs="Arial"/>
          <w:b w:val="0"/>
          <w:bCs w:val="0"/>
        </w:rPr>
        <w:t>Provide psychometric analyses supporting score interpretation</w:t>
      </w:r>
    </w:p>
    <w:p w14:paraId="49DD051F" w14:textId="78EB9D01" w:rsidR="0011329B" w:rsidRPr="0011329B" w:rsidRDefault="0011329B" w:rsidP="00A23F8B">
      <w:pPr>
        <w:pStyle w:val="ListParagraph"/>
        <w:numPr>
          <w:ilvl w:val="0"/>
          <w:numId w:val="22"/>
        </w:numPr>
        <w:rPr>
          <w:rStyle w:val="Heading3Char"/>
          <w:rFonts w:eastAsia="Calibri" w:cs="Arial"/>
          <w:b w:val="0"/>
          <w:bCs w:val="0"/>
        </w:rPr>
      </w:pPr>
      <w:r w:rsidRPr="0011329B">
        <w:rPr>
          <w:rStyle w:val="Heading3Char"/>
          <w:rFonts w:eastAsia="Calibri" w:cs="Arial"/>
          <w:b w:val="0"/>
          <w:bCs w:val="0"/>
        </w:rPr>
        <w:t>Implement fairness and bias review processes</w:t>
      </w:r>
    </w:p>
    <w:p w14:paraId="3F1A5499" w14:textId="68F3452A" w:rsidR="0011329B" w:rsidRPr="0011329B" w:rsidRDefault="0011329B" w:rsidP="00A23F8B">
      <w:pPr>
        <w:pStyle w:val="ListParagraph"/>
        <w:numPr>
          <w:ilvl w:val="0"/>
          <w:numId w:val="22"/>
        </w:numPr>
        <w:rPr>
          <w:rStyle w:val="Heading3Char"/>
          <w:rFonts w:eastAsia="Calibri" w:cs="Arial"/>
          <w:b w:val="0"/>
          <w:bCs w:val="0"/>
        </w:rPr>
      </w:pPr>
      <w:r w:rsidRPr="0011329B">
        <w:rPr>
          <w:rStyle w:val="Heading3Char"/>
          <w:rFonts w:eastAsia="Calibri" w:cs="Arial"/>
          <w:b w:val="0"/>
          <w:bCs w:val="0"/>
        </w:rPr>
        <w:t>Document validation evidence</w:t>
      </w:r>
    </w:p>
    <w:p w14:paraId="5131B41E" w14:textId="77777777" w:rsidR="0011329B" w:rsidRDefault="0011329B" w:rsidP="0011329B">
      <w:pPr>
        <w:pStyle w:val="ListParagraph"/>
        <w:ind w:left="360"/>
        <w:rPr>
          <w:rStyle w:val="Heading3Char"/>
          <w:rFonts w:eastAsia="Calibri" w:cs="Arial"/>
          <w:b w:val="0"/>
          <w:bCs w:val="0"/>
        </w:rPr>
      </w:pPr>
    </w:p>
    <w:p w14:paraId="702C3F5B" w14:textId="189E657C" w:rsidR="0011329B" w:rsidRPr="0011329B" w:rsidRDefault="00317B35" w:rsidP="0011329B">
      <w:pPr>
        <w:pStyle w:val="ListParagraph"/>
        <w:ind w:left="360"/>
        <w:rPr>
          <w:rStyle w:val="Heading3Char"/>
          <w:rFonts w:eastAsia="Calibri" w:cs="Arial"/>
        </w:rPr>
      </w:pPr>
      <w:r w:rsidRPr="00317B35">
        <w:rPr>
          <w:rStyle w:val="Heading3Char"/>
          <w:rFonts w:eastAsia="Calibri" w:cs="Arial"/>
        </w:rPr>
        <w:t xml:space="preserve">Validation and Research - </w:t>
      </w:r>
      <w:r w:rsidR="0011329B" w:rsidRPr="0011329B">
        <w:rPr>
          <w:rStyle w:val="Heading3Char"/>
          <w:rFonts w:eastAsia="Calibri" w:cs="Arial"/>
        </w:rPr>
        <w:t>Enhanced Validation (Desired)</w:t>
      </w:r>
    </w:p>
    <w:p w14:paraId="6C8774BA" w14:textId="77777777" w:rsidR="0011329B" w:rsidRPr="0011329B" w:rsidRDefault="0011329B" w:rsidP="0011329B">
      <w:pPr>
        <w:pStyle w:val="ListParagraph"/>
        <w:ind w:left="360"/>
        <w:rPr>
          <w:rStyle w:val="Heading3Char"/>
          <w:rFonts w:eastAsia="Calibri" w:cs="Arial"/>
          <w:b w:val="0"/>
          <w:bCs w:val="0"/>
        </w:rPr>
      </w:pPr>
      <w:r w:rsidRPr="0011329B">
        <w:rPr>
          <w:rStyle w:val="Heading3Char"/>
          <w:rFonts w:eastAsia="Calibri" w:cs="Arial"/>
          <w:b w:val="0"/>
          <w:bCs w:val="0"/>
        </w:rPr>
        <w:t>Consideration should be given to additional strategies as supplemental evidence of validation.  Vendors should provide options based on their experience and expertise.  Some suggested methodologies include:</w:t>
      </w:r>
    </w:p>
    <w:p w14:paraId="2395E85A" w14:textId="3C5DEC07" w:rsidR="0011329B" w:rsidRPr="0011329B" w:rsidRDefault="0011329B" w:rsidP="00A23F8B">
      <w:pPr>
        <w:pStyle w:val="ListParagraph"/>
        <w:numPr>
          <w:ilvl w:val="0"/>
          <w:numId w:val="23"/>
        </w:numPr>
        <w:rPr>
          <w:rStyle w:val="Heading3Char"/>
          <w:rFonts w:eastAsia="Calibri" w:cs="Arial"/>
          <w:b w:val="0"/>
          <w:bCs w:val="0"/>
        </w:rPr>
      </w:pPr>
      <w:r w:rsidRPr="0011329B">
        <w:rPr>
          <w:rStyle w:val="Heading3Char"/>
          <w:rFonts w:eastAsia="Calibri" w:cs="Arial"/>
          <w:b w:val="0"/>
          <w:bCs w:val="0"/>
        </w:rPr>
        <w:t xml:space="preserve">Known groups validation (graduate students, interns, early career, mid-year, Board Certified, </w:t>
      </w:r>
      <w:proofErr w:type="spellStart"/>
      <w:r w:rsidRPr="0011329B">
        <w:rPr>
          <w:rStyle w:val="Heading3Char"/>
          <w:rFonts w:eastAsia="Calibri" w:cs="Arial"/>
          <w:b w:val="0"/>
          <w:bCs w:val="0"/>
        </w:rPr>
        <w:t>non psychology</w:t>
      </w:r>
      <w:proofErr w:type="spellEnd"/>
      <w:r w:rsidRPr="0011329B">
        <w:rPr>
          <w:rStyle w:val="Heading3Char"/>
          <w:rFonts w:eastAsia="Calibri" w:cs="Arial"/>
          <w:b w:val="0"/>
          <w:bCs w:val="0"/>
        </w:rPr>
        <w:t xml:space="preserve"> majors)</w:t>
      </w:r>
    </w:p>
    <w:p w14:paraId="48FF8402" w14:textId="7A348D19" w:rsidR="0011329B" w:rsidRPr="0011329B" w:rsidRDefault="0011329B" w:rsidP="00A23F8B">
      <w:pPr>
        <w:pStyle w:val="ListParagraph"/>
        <w:numPr>
          <w:ilvl w:val="0"/>
          <w:numId w:val="23"/>
        </w:numPr>
        <w:rPr>
          <w:rStyle w:val="Heading3Char"/>
          <w:rFonts w:eastAsia="Calibri" w:cs="Arial"/>
          <w:b w:val="0"/>
          <w:bCs w:val="0"/>
        </w:rPr>
      </w:pPr>
      <w:r w:rsidRPr="0011329B">
        <w:rPr>
          <w:rStyle w:val="Heading3Char"/>
          <w:rFonts w:eastAsia="Calibri" w:cs="Arial"/>
          <w:b w:val="0"/>
          <w:bCs w:val="0"/>
        </w:rPr>
        <w:t>Concurrent validity (e.g., supervisor ratings)</w:t>
      </w:r>
    </w:p>
    <w:p w14:paraId="0D782D3A" w14:textId="4D160000" w:rsidR="0011329B" w:rsidRPr="0011329B" w:rsidRDefault="0011329B" w:rsidP="00A23F8B">
      <w:pPr>
        <w:pStyle w:val="ListParagraph"/>
        <w:numPr>
          <w:ilvl w:val="0"/>
          <w:numId w:val="23"/>
        </w:numPr>
        <w:rPr>
          <w:rStyle w:val="Heading3Char"/>
          <w:rFonts w:eastAsia="Calibri" w:cs="Arial"/>
          <w:b w:val="0"/>
          <w:bCs w:val="0"/>
        </w:rPr>
      </w:pPr>
      <w:r w:rsidRPr="0011329B">
        <w:rPr>
          <w:rStyle w:val="Heading3Char"/>
          <w:rFonts w:eastAsia="Calibri" w:cs="Arial"/>
          <w:b w:val="0"/>
          <w:bCs w:val="0"/>
        </w:rPr>
        <w:t>Discriminant validity (e.g., GRE comparison)</w:t>
      </w:r>
    </w:p>
    <w:p w14:paraId="566BBE25" w14:textId="600AECDF" w:rsidR="0011329B" w:rsidRPr="0011329B" w:rsidRDefault="0011329B" w:rsidP="00A23F8B">
      <w:pPr>
        <w:pStyle w:val="ListParagraph"/>
        <w:numPr>
          <w:ilvl w:val="0"/>
          <w:numId w:val="23"/>
        </w:numPr>
        <w:rPr>
          <w:rStyle w:val="Heading3Char"/>
          <w:rFonts w:eastAsia="Calibri" w:cs="Arial"/>
          <w:b w:val="0"/>
          <w:bCs w:val="0"/>
        </w:rPr>
      </w:pPr>
      <w:r w:rsidRPr="0011329B">
        <w:rPr>
          <w:rStyle w:val="Heading3Char"/>
          <w:rFonts w:eastAsia="Calibri" w:cs="Arial"/>
          <w:b w:val="0"/>
          <w:bCs w:val="0"/>
        </w:rPr>
        <w:t>Convergent validity aligned with APA frameworks</w:t>
      </w:r>
    </w:p>
    <w:p w14:paraId="7E6A747E" w14:textId="1E2DFDEE" w:rsidR="0011329B" w:rsidRPr="0011329B" w:rsidRDefault="0011329B" w:rsidP="00A23F8B">
      <w:pPr>
        <w:pStyle w:val="ListParagraph"/>
        <w:numPr>
          <w:ilvl w:val="0"/>
          <w:numId w:val="23"/>
        </w:numPr>
        <w:rPr>
          <w:rStyle w:val="Heading3Char"/>
          <w:rFonts w:eastAsia="Calibri" w:cs="Arial"/>
          <w:b w:val="0"/>
          <w:bCs w:val="0"/>
        </w:rPr>
      </w:pPr>
      <w:r w:rsidRPr="0011329B">
        <w:rPr>
          <w:rStyle w:val="Heading3Char"/>
          <w:rFonts w:eastAsia="Calibri" w:cs="Arial"/>
          <w:b w:val="0"/>
          <w:bCs w:val="0"/>
        </w:rPr>
        <w:t>Measurement and structural invariance analyses, where feasible based on available sample size and subgroup representation</w:t>
      </w:r>
    </w:p>
    <w:p w14:paraId="55040AEC" w14:textId="1680084E" w:rsidR="0011329B" w:rsidRPr="0011329B" w:rsidRDefault="0011329B" w:rsidP="00A23F8B">
      <w:pPr>
        <w:pStyle w:val="ListParagraph"/>
        <w:numPr>
          <w:ilvl w:val="0"/>
          <w:numId w:val="23"/>
        </w:numPr>
        <w:rPr>
          <w:rStyle w:val="Heading3Char"/>
          <w:rFonts w:eastAsia="Calibri" w:cs="Arial"/>
          <w:b w:val="0"/>
          <w:bCs w:val="0"/>
        </w:rPr>
      </w:pPr>
      <w:r w:rsidRPr="0011329B">
        <w:rPr>
          <w:rStyle w:val="Heading3Char"/>
          <w:rFonts w:eastAsia="Calibri" w:cs="Arial"/>
          <w:b w:val="0"/>
          <w:bCs w:val="0"/>
        </w:rPr>
        <w:t>Longitudinal validation (e.g. comparison with disciplinary data)</w:t>
      </w:r>
    </w:p>
    <w:p w14:paraId="6F53F6C4" w14:textId="77777777" w:rsidR="0011329B" w:rsidRDefault="0011329B" w:rsidP="0011329B">
      <w:pPr>
        <w:pStyle w:val="ListParagraph"/>
        <w:ind w:left="360"/>
        <w:rPr>
          <w:rStyle w:val="Heading3Char"/>
          <w:rFonts w:eastAsia="Calibri" w:cs="Arial"/>
          <w:b w:val="0"/>
          <w:bCs w:val="0"/>
        </w:rPr>
      </w:pPr>
    </w:p>
    <w:p w14:paraId="35543B69" w14:textId="517E24BB" w:rsidR="0011329B" w:rsidRDefault="0011329B" w:rsidP="0011329B">
      <w:pPr>
        <w:pStyle w:val="ListParagraph"/>
        <w:ind w:left="360"/>
        <w:rPr>
          <w:rStyle w:val="Heading3Char"/>
          <w:rFonts w:eastAsia="Calibri" w:cs="Arial"/>
          <w:b w:val="0"/>
          <w:bCs w:val="0"/>
        </w:rPr>
      </w:pPr>
      <w:r w:rsidRPr="0011329B">
        <w:rPr>
          <w:rStyle w:val="Heading3Char"/>
          <w:rFonts w:eastAsia="Calibri" w:cs="Arial"/>
          <w:b w:val="0"/>
          <w:bCs w:val="0"/>
        </w:rPr>
        <w:lastRenderedPageBreak/>
        <w:t>*We are aware that portions of this request exceed standard practice for pre-operational validation in credentialing examinations. Vendors are invited to comment on feasibility and propose alternative or staged approaches consistent with professional standards. Pricing for this component should be provided separately.</w:t>
      </w:r>
    </w:p>
    <w:p w14:paraId="3372ACF6" w14:textId="77777777" w:rsidR="0011329B" w:rsidRDefault="0011329B" w:rsidP="0011329B">
      <w:pPr>
        <w:pStyle w:val="ListParagraph"/>
        <w:ind w:left="360"/>
        <w:rPr>
          <w:rStyle w:val="Heading3Char"/>
          <w:rFonts w:eastAsia="Calibri" w:cs="Arial"/>
          <w:b w:val="0"/>
          <w:bCs w:val="0"/>
        </w:rPr>
      </w:pPr>
    </w:p>
    <w:p w14:paraId="1723D109" w14:textId="6D962D49" w:rsidR="0011329B" w:rsidRPr="0011329B" w:rsidRDefault="0011329B" w:rsidP="0011329B">
      <w:pPr>
        <w:pStyle w:val="ListParagraph"/>
        <w:ind w:left="360"/>
        <w:rPr>
          <w:rStyle w:val="Heading3Char"/>
          <w:rFonts w:eastAsia="Calibri" w:cs="Arial"/>
        </w:rPr>
      </w:pPr>
      <w:r w:rsidRPr="0011329B">
        <w:rPr>
          <w:rStyle w:val="Heading3Char"/>
          <w:rFonts w:eastAsia="Calibri" w:cs="Arial"/>
        </w:rPr>
        <w:t>Data Infrastructure</w:t>
      </w:r>
    </w:p>
    <w:p w14:paraId="5416FCD1" w14:textId="338AFF2D" w:rsidR="0011329B" w:rsidRPr="0011329B" w:rsidRDefault="0011329B" w:rsidP="00A23F8B">
      <w:pPr>
        <w:pStyle w:val="ListParagraph"/>
        <w:numPr>
          <w:ilvl w:val="0"/>
          <w:numId w:val="24"/>
        </w:numPr>
        <w:rPr>
          <w:rStyle w:val="Heading3Char"/>
          <w:rFonts w:eastAsia="Calibri" w:cs="Arial"/>
          <w:b w:val="0"/>
          <w:bCs w:val="0"/>
        </w:rPr>
      </w:pPr>
      <w:r w:rsidRPr="0011329B">
        <w:rPr>
          <w:rStyle w:val="Heading3Char"/>
          <w:rFonts w:eastAsia="Calibri" w:cs="Arial"/>
          <w:b w:val="0"/>
          <w:bCs w:val="0"/>
        </w:rPr>
        <w:t>Data collection methods</w:t>
      </w:r>
    </w:p>
    <w:p w14:paraId="10EDC0C2" w14:textId="31C86ADE" w:rsidR="0011329B" w:rsidRPr="0011329B" w:rsidRDefault="0011329B" w:rsidP="00A23F8B">
      <w:pPr>
        <w:pStyle w:val="ListParagraph"/>
        <w:numPr>
          <w:ilvl w:val="0"/>
          <w:numId w:val="24"/>
        </w:numPr>
        <w:rPr>
          <w:rStyle w:val="Heading3Char"/>
          <w:rFonts w:eastAsia="Calibri" w:cs="Arial"/>
          <w:b w:val="0"/>
          <w:bCs w:val="0"/>
        </w:rPr>
      </w:pPr>
      <w:r w:rsidRPr="0011329B">
        <w:rPr>
          <w:rStyle w:val="Heading3Char"/>
          <w:rFonts w:eastAsia="Calibri" w:cs="Arial"/>
          <w:b w:val="0"/>
          <w:bCs w:val="0"/>
        </w:rPr>
        <w:t>Integration with systems</w:t>
      </w:r>
    </w:p>
    <w:p w14:paraId="0C089C5C" w14:textId="75C96EE4" w:rsidR="0011329B" w:rsidRPr="0011329B" w:rsidRDefault="0011329B" w:rsidP="00A23F8B">
      <w:pPr>
        <w:pStyle w:val="ListParagraph"/>
        <w:numPr>
          <w:ilvl w:val="0"/>
          <w:numId w:val="24"/>
        </w:numPr>
        <w:rPr>
          <w:rStyle w:val="Heading3Char"/>
          <w:rFonts w:eastAsia="Calibri" w:cs="Arial"/>
          <w:b w:val="0"/>
          <w:bCs w:val="0"/>
        </w:rPr>
      </w:pPr>
      <w:r w:rsidRPr="0011329B">
        <w:rPr>
          <w:rStyle w:val="Heading3Char"/>
          <w:rFonts w:eastAsia="Calibri" w:cs="Arial"/>
          <w:b w:val="0"/>
          <w:bCs w:val="0"/>
        </w:rPr>
        <w:t>Data governance and security</w:t>
      </w:r>
    </w:p>
    <w:p w14:paraId="41632CA5" w14:textId="3C04A347" w:rsidR="0011329B" w:rsidRPr="0011329B" w:rsidRDefault="0011329B" w:rsidP="00A23F8B">
      <w:pPr>
        <w:pStyle w:val="ListParagraph"/>
        <w:numPr>
          <w:ilvl w:val="0"/>
          <w:numId w:val="24"/>
        </w:numPr>
        <w:rPr>
          <w:rStyle w:val="Heading3Char"/>
          <w:rFonts w:eastAsia="Calibri" w:cs="Arial"/>
          <w:b w:val="0"/>
          <w:bCs w:val="0"/>
        </w:rPr>
      </w:pPr>
      <w:r w:rsidRPr="0011329B">
        <w:rPr>
          <w:rStyle w:val="Heading3Char"/>
          <w:rFonts w:eastAsia="Calibri" w:cs="Arial"/>
          <w:b w:val="0"/>
          <w:bCs w:val="0"/>
        </w:rPr>
        <w:t>Long-term research capability</w:t>
      </w:r>
    </w:p>
    <w:p w14:paraId="4A64FA3F" w14:textId="77777777" w:rsidR="0011329B" w:rsidRDefault="0011329B" w:rsidP="00104A35">
      <w:pPr>
        <w:pStyle w:val="ListParagraph"/>
        <w:spacing w:after="0" w:line="240" w:lineRule="auto"/>
        <w:ind w:left="360"/>
        <w:rPr>
          <w:rStyle w:val="Heading3Char"/>
          <w:rFonts w:eastAsia="Calibri" w:cs="Arial"/>
          <w:b w:val="0"/>
          <w:bCs w:val="0"/>
        </w:rPr>
      </w:pPr>
    </w:p>
    <w:p w14:paraId="3E041131" w14:textId="77777777" w:rsidR="0011329B" w:rsidRPr="0011329B" w:rsidRDefault="00203F36" w:rsidP="00A23F8B">
      <w:pPr>
        <w:pStyle w:val="ListParagraph"/>
        <w:numPr>
          <w:ilvl w:val="1"/>
          <w:numId w:val="1"/>
        </w:numPr>
        <w:rPr>
          <w:rFonts w:ascii="Arial" w:eastAsia="Arial" w:hAnsi="Arial" w:cs="Arial"/>
        </w:rPr>
      </w:pPr>
      <w:bookmarkStart w:id="16" w:name="_Toc215842494"/>
      <w:r w:rsidRPr="00104A35">
        <w:rPr>
          <w:rStyle w:val="Heading2Char"/>
          <w:rFonts w:cs="Arial"/>
        </w:rPr>
        <w:t>Payment and Pricing Terms</w:t>
      </w:r>
      <w:bookmarkEnd w:id="16"/>
      <w:r w:rsidR="41910F63" w:rsidRPr="00104A35">
        <w:br/>
      </w:r>
      <w:r w:rsidR="0011329B" w:rsidRPr="0011329B">
        <w:rPr>
          <w:rFonts w:ascii="Arial" w:eastAsia="Arial" w:hAnsi="Arial" w:cs="Arial"/>
        </w:rPr>
        <w:t>The Proposal shall include a detailed pricing schedule for all services described in this RFP. Respondents should clearly identify all costs associated with examination development, psychometric services, examination administration, program management, technology platforms, candidate services, and any other applicable fees.</w:t>
      </w:r>
    </w:p>
    <w:p w14:paraId="6B2284EF" w14:textId="50041C52" w:rsidR="004429BF" w:rsidRPr="0011329B" w:rsidRDefault="0011329B" w:rsidP="0011329B">
      <w:pPr>
        <w:pStyle w:val="ListParagraph"/>
        <w:ind w:left="360"/>
        <w:rPr>
          <w:rFonts w:ascii="Arial" w:eastAsia="Arial" w:hAnsi="Arial" w:cs="Arial"/>
        </w:rPr>
      </w:pPr>
      <w:r w:rsidRPr="0011329B">
        <w:rPr>
          <w:rFonts w:ascii="Arial" w:eastAsia="Arial" w:hAnsi="Arial" w:cs="Arial"/>
        </w:rPr>
        <w:t>Pricing may be presented as fixed-fee, milestone-based, hourly, per-candidate, or other pricing models, provided the Respondent clearly explains the proposed fee structure. The Proposal should also include assumptions used in developing the pricing, including estimated service levels, candidate volumes, and any anticipated annual costs.</w:t>
      </w:r>
      <w:r w:rsidR="00683C5D" w:rsidRPr="0011329B">
        <w:rPr>
          <w:rFonts w:ascii="Arial" w:hAnsi="Arial" w:cs="Arial"/>
        </w:rPr>
        <w:br/>
      </w:r>
    </w:p>
    <w:p w14:paraId="3358BF08" w14:textId="2D7BB7D3" w:rsidR="009E00B4" w:rsidRPr="00104A35" w:rsidRDefault="00BB4630" w:rsidP="00A23F8B">
      <w:pPr>
        <w:pStyle w:val="ListParagraph"/>
        <w:numPr>
          <w:ilvl w:val="1"/>
          <w:numId w:val="1"/>
        </w:numPr>
        <w:rPr>
          <w:rStyle w:val="Heading1Char"/>
          <w:szCs w:val="24"/>
        </w:rPr>
      </w:pPr>
      <w:bookmarkStart w:id="17" w:name="_Toc215842495"/>
      <w:bookmarkEnd w:id="3"/>
      <w:bookmarkEnd w:id="4"/>
      <w:r w:rsidRPr="00104A35">
        <w:rPr>
          <w:rStyle w:val="Heading1Char"/>
          <w:szCs w:val="24"/>
        </w:rPr>
        <w:t xml:space="preserve">Evaluation Criteria </w:t>
      </w:r>
      <w:r w:rsidR="002841C0">
        <w:rPr>
          <w:rStyle w:val="Heading1Char"/>
          <w:szCs w:val="24"/>
        </w:rPr>
        <w:t>f</w:t>
      </w:r>
      <w:r w:rsidRPr="00104A35">
        <w:rPr>
          <w:rStyle w:val="Heading1Char"/>
          <w:szCs w:val="24"/>
        </w:rPr>
        <w:t>or Award</w:t>
      </w:r>
      <w:bookmarkEnd w:id="17"/>
    </w:p>
    <w:p w14:paraId="3F3F8A3A" w14:textId="46356DBC" w:rsidR="008177AE" w:rsidRPr="008177AE" w:rsidRDefault="008177AE" w:rsidP="00167131">
      <w:pPr>
        <w:spacing w:after="120"/>
        <w:ind w:left="360"/>
        <w:rPr>
          <w:rStyle w:val="Heading1Char"/>
          <w:b w:val="0"/>
          <w:bCs/>
          <w:szCs w:val="24"/>
        </w:rPr>
      </w:pPr>
      <w:bookmarkStart w:id="18" w:name="_Toc215842496"/>
      <w:r>
        <w:rPr>
          <w:rStyle w:val="Heading1Char"/>
          <w:b w:val="0"/>
          <w:bCs/>
          <w:szCs w:val="24"/>
        </w:rPr>
        <w:t>Proposals will be evaluated based on the following criteria.</w:t>
      </w:r>
      <w:bookmarkEnd w:id="18"/>
    </w:p>
    <w:p w14:paraId="63253CC6" w14:textId="1E2E4857" w:rsidR="008177AE" w:rsidRDefault="008177AE" w:rsidP="00A23F8B">
      <w:pPr>
        <w:pStyle w:val="ListParagraph"/>
        <w:numPr>
          <w:ilvl w:val="2"/>
          <w:numId w:val="1"/>
        </w:numPr>
        <w:spacing w:after="120" w:line="240" w:lineRule="auto"/>
        <w:contextualSpacing w:val="0"/>
        <w:rPr>
          <w:rStyle w:val="Heading1Char"/>
          <w:szCs w:val="24"/>
        </w:rPr>
      </w:pPr>
      <w:bookmarkStart w:id="19" w:name="_Toc215842497"/>
      <w:r w:rsidRPr="008177AE">
        <w:rPr>
          <w:rStyle w:val="Heading1Char"/>
          <w:szCs w:val="24"/>
        </w:rPr>
        <w:t>Costs</w:t>
      </w:r>
      <w:r>
        <w:rPr>
          <w:rStyle w:val="Heading1Char"/>
          <w:szCs w:val="24"/>
        </w:rPr>
        <w:t xml:space="preserve"> – 30% of score</w:t>
      </w:r>
      <w:bookmarkEnd w:id="19"/>
    </w:p>
    <w:p w14:paraId="0CEABC8E" w14:textId="6E6E81B3" w:rsidR="0011329B" w:rsidRPr="0011329B" w:rsidRDefault="0011329B" w:rsidP="0011329B">
      <w:pPr>
        <w:pStyle w:val="ListParagraph"/>
        <w:spacing w:after="120" w:line="240" w:lineRule="auto"/>
        <w:contextualSpacing w:val="0"/>
        <w:rPr>
          <w:rStyle w:val="Heading1Char"/>
          <w:b w:val="0"/>
          <w:bCs/>
          <w:szCs w:val="24"/>
        </w:rPr>
      </w:pPr>
      <w:bookmarkStart w:id="20" w:name="_Toc215842499"/>
      <w:r w:rsidRPr="0011329B">
        <w:rPr>
          <w:rStyle w:val="Heading1Char"/>
          <w:b w:val="0"/>
          <w:bCs/>
          <w:szCs w:val="24"/>
        </w:rPr>
        <w:t>Cost proposals will be evaluated based on the total projected cost of the proposed solution, as well as the reasonableness, completeness, transparency, and sustainability of the pricing structure. Evaluation may include consideration of all fees associated with examination development, administration, psychometric services, technology platforms, candidate services, and ongoing program support.</w:t>
      </w:r>
    </w:p>
    <w:p w14:paraId="26995884" w14:textId="75B7CAEE" w:rsidR="008177AE" w:rsidRDefault="0011329B" w:rsidP="00A23F8B">
      <w:pPr>
        <w:pStyle w:val="ListParagraph"/>
        <w:numPr>
          <w:ilvl w:val="2"/>
          <w:numId w:val="1"/>
        </w:numPr>
        <w:spacing w:after="120" w:line="240" w:lineRule="auto"/>
        <w:contextualSpacing w:val="0"/>
        <w:rPr>
          <w:rStyle w:val="Heading1Char"/>
          <w:szCs w:val="24"/>
        </w:rPr>
      </w:pPr>
      <w:r>
        <w:rPr>
          <w:rStyle w:val="Heading1Char"/>
          <w:szCs w:val="24"/>
        </w:rPr>
        <w:t xml:space="preserve">Technical and </w:t>
      </w:r>
      <w:r w:rsidR="008177AE" w:rsidRPr="008177AE">
        <w:rPr>
          <w:rStyle w:val="Heading1Char"/>
          <w:szCs w:val="24"/>
        </w:rPr>
        <w:t>Implementation Proposal</w:t>
      </w:r>
      <w:r w:rsidR="00167131">
        <w:rPr>
          <w:rStyle w:val="Heading1Char"/>
          <w:szCs w:val="24"/>
        </w:rPr>
        <w:t xml:space="preserve"> - 30% of score</w:t>
      </w:r>
      <w:bookmarkEnd w:id="20"/>
    </w:p>
    <w:p w14:paraId="5BF30034" w14:textId="2C6B128A" w:rsidR="00167131" w:rsidRDefault="00DD2C2A" w:rsidP="00167131">
      <w:pPr>
        <w:pStyle w:val="ListParagraph"/>
        <w:spacing w:after="120" w:line="240" w:lineRule="auto"/>
        <w:contextualSpacing w:val="0"/>
        <w:rPr>
          <w:rStyle w:val="Heading1Char"/>
          <w:b w:val="0"/>
          <w:bCs/>
          <w:szCs w:val="24"/>
        </w:rPr>
      </w:pPr>
      <w:bookmarkStart w:id="21" w:name="_Toc215842500"/>
      <w:r>
        <w:rPr>
          <w:rStyle w:val="Heading1Char"/>
          <w:b w:val="0"/>
          <w:bCs/>
          <w:szCs w:val="24"/>
        </w:rPr>
        <w:t xml:space="preserve">The </w:t>
      </w:r>
      <w:bookmarkEnd w:id="21"/>
      <w:r w:rsidR="0011329B" w:rsidRPr="0011329B">
        <w:rPr>
          <w:rStyle w:val="Heading1Char"/>
          <w:b w:val="0"/>
          <w:bCs/>
          <w:szCs w:val="24"/>
        </w:rPr>
        <w:t xml:space="preserve">proposed approach to delivering the Scope of Work will be evaluated based on its quality, feasibility, </w:t>
      </w:r>
      <w:r w:rsidR="000E738C">
        <w:rPr>
          <w:rStyle w:val="Heading1Char"/>
          <w:b w:val="0"/>
          <w:bCs/>
          <w:szCs w:val="24"/>
        </w:rPr>
        <w:t xml:space="preserve">creativity, </w:t>
      </w:r>
      <w:r w:rsidR="0011329B" w:rsidRPr="0011329B">
        <w:rPr>
          <w:rStyle w:val="Heading1Char"/>
          <w:b w:val="0"/>
          <w:bCs/>
          <w:szCs w:val="24"/>
        </w:rPr>
        <w:t>alignment with the Board’s objectives, examination industry best practices, project timeline,</w:t>
      </w:r>
      <w:r w:rsidR="0027670B">
        <w:rPr>
          <w:rStyle w:val="Heading1Char"/>
          <w:b w:val="0"/>
          <w:bCs/>
          <w:szCs w:val="24"/>
        </w:rPr>
        <w:t xml:space="preserve"> </w:t>
      </w:r>
      <w:r w:rsidR="00F24826">
        <w:rPr>
          <w:rStyle w:val="Heading1Char"/>
          <w:b w:val="0"/>
          <w:bCs/>
          <w:szCs w:val="24"/>
        </w:rPr>
        <w:t>incorporation</w:t>
      </w:r>
      <w:r w:rsidR="00F9294B">
        <w:rPr>
          <w:rStyle w:val="Heading1Char"/>
          <w:b w:val="0"/>
          <w:bCs/>
          <w:szCs w:val="24"/>
        </w:rPr>
        <w:t xml:space="preserve"> of</w:t>
      </w:r>
      <w:r w:rsidR="0027670B">
        <w:rPr>
          <w:rStyle w:val="Heading1Char"/>
          <w:b w:val="0"/>
          <w:bCs/>
          <w:szCs w:val="24"/>
        </w:rPr>
        <w:t xml:space="preserve"> modern examination </w:t>
      </w:r>
      <w:r w:rsidR="00F24826">
        <w:rPr>
          <w:rStyle w:val="Heading1Char"/>
          <w:b w:val="0"/>
          <w:bCs/>
          <w:szCs w:val="24"/>
        </w:rPr>
        <w:t>techniques</w:t>
      </w:r>
      <w:r w:rsidR="00F9294B">
        <w:rPr>
          <w:rStyle w:val="Heading1Char"/>
          <w:b w:val="0"/>
          <w:bCs/>
          <w:szCs w:val="24"/>
        </w:rPr>
        <w:t xml:space="preserve">, </w:t>
      </w:r>
      <w:r w:rsidR="0011329B" w:rsidRPr="0011329B">
        <w:rPr>
          <w:rStyle w:val="Heading1Char"/>
          <w:b w:val="0"/>
          <w:bCs/>
          <w:szCs w:val="24"/>
        </w:rPr>
        <w:t>and the Respondent’s demonstrated understanding of</w:t>
      </w:r>
      <w:r w:rsidR="009B060C">
        <w:rPr>
          <w:rStyle w:val="Heading1Char"/>
          <w:b w:val="0"/>
          <w:bCs/>
          <w:szCs w:val="24"/>
        </w:rPr>
        <w:t xml:space="preserve"> </w:t>
      </w:r>
      <w:r w:rsidR="0011329B" w:rsidRPr="0011329B">
        <w:rPr>
          <w:rStyle w:val="Heading1Char"/>
          <w:b w:val="0"/>
          <w:bCs/>
          <w:szCs w:val="24"/>
        </w:rPr>
        <w:t>high-stakes licensure examination development and administration</w:t>
      </w:r>
      <w:r w:rsidR="008E41C3">
        <w:rPr>
          <w:rStyle w:val="Heading1Char"/>
          <w:b w:val="0"/>
          <w:bCs/>
          <w:szCs w:val="24"/>
        </w:rPr>
        <w:t>.</w:t>
      </w:r>
    </w:p>
    <w:p w14:paraId="0491CE23" w14:textId="77777777" w:rsidR="00765F88" w:rsidRPr="00DD2C2A" w:rsidRDefault="00765F88" w:rsidP="00167131">
      <w:pPr>
        <w:pStyle w:val="ListParagraph"/>
        <w:spacing w:after="120" w:line="240" w:lineRule="auto"/>
        <w:contextualSpacing w:val="0"/>
        <w:rPr>
          <w:rStyle w:val="Heading1Char"/>
          <w:b w:val="0"/>
          <w:bCs/>
          <w:szCs w:val="24"/>
        </w:rPr>
      </w:pPr>
    </w:p>
    <w:p w14:paraId="0484883D" w14:textId="1DA4BD44" w:rsidR="00BB4630" w:rsidRDefault="008177AE" w:rsidP="00A23F8B">
      <w:pPr>
        <w:pStyle w:val="ListParagraph"/>
        <w:numPr>
          <w:ilvl w:val="2"/>
          <w:numId w:val="1"/>
        </w:numPr>
        <w:spacing w:after="120" w:line="240" w:lineRule="auto"/>
        <w:contextualSpacing w:val="0"/>
        <w:rPr>
          <w:rStyle w:val="Heading1Char"/>
          <w:szCs w:val="24"/>
        </w:rPr>
      </w:pPr>
      <w:bookmarkStart w:id="22" w:name="_Toc215842501"/>
      <w:r w:rsidRPr="008177AE">
        <w:rPr>
          <w:rStyle w:val="Heading1Char"/>
          <w:szCs w:val="24"/>
        </w:rPr>
        <w:lastRenderedPageBreak/>
        <w:t>Respondent’s Qualifications, Experience and Past Performance</w:t>
      </w:r>
      <w:r w:rsidR="00167131">
        <w:rPr>
          <w:rStyle w:val="Heading1Char"/>
          <w:szCs w:val="24"/>
        </w:rPr>
        <w:t xml:space="preserve"> – 40% of score</w:t>
      </w:r>
      <w:bookmarkEnd w:id="22"/>
    </w:p>
    <w:p w14:paraId="42637596" w14:textId="672FAC95" w:rsidR="00B43765" w:rsidRPr="0011329B" w:rsidRDefault="00B43765" w:rsidP="00A23F8B">
      <w:pPr>
        <w:pStyle w:val="ListParagraph"/>
        <w:numPr>
          <w:ilvl w:val="3"/>
          <w:numId w:val="1"/>
        </w:numPr>
        <w:rPr>
          <w:rFonts w:ascii="Arial" w:hAnsi="Arial" w:cs="Arial"/>
          <w:szCs w:val="24"/>
        </w:rPr>
      </w:pPr>
      <w:r w:rsidRPr="0011329B">
        <w:rPr>
          <w:rFonts w:ascii="Arial" w:hAnsi="Arial" w:cs="Arial"/>
          <w:szCs w:val="24"/>
        </w:rPr>
        <w:t>Qualifications</w:t>
      </w:r>
      <w:r w:rsidR="0011329B">
        <w:rPr>
          <w:rFonts w:ascii="Arial" w:hAnsi="Arial" w:cs="Arial"/>
          <w:szCs w:val="24"/>
        </w:rPr>
        <w:t>:</w:t>
      </w:r>
      <w:r w:rsidR="006A2E60" w:rsidRPr="0011329B">
        <w:rPr>
          <w:rFonts w:ascii="Arial" w:hAnsi="Arial" w:cs="Arial"/>
          <w:szCs w:val="24"/>
        </w:rPr>
        <w:t xml:space="preserve"> </w:t>
      </w:r>
      <w:r w:rsidR="0011329B" w:rsidRPr="0011329B">
        <w:rPr>
          <w:rFonts w:ascii="Arial" w:hAnsi="Arial" w:cs="Arial"/>
        </w:rPr>
        <w:t>The Respondent’s qualifications, experience, and past performance will be evaluated based on the depth and breadth of its experience developing, administering</w:t>
      </w:r>
      <w:r w:rsidR="00E65AD2">
        <w:rPr>
          <w:rFonts w:ascii="Arial" w:hAnsi="Arial" w:cs="Arial"/>
        </w:rPr>
        <w:t>,</w:t>
      </w:r>
      <w:r w:rsidR="0011329B" w:rsidRPr="0011329B">
        <w:rPr>
          <w:rFonts w:ascii="Arial" w:hAnsi="Arial" w:cs="Arial"/>
        </w:rPr>
        <w:t xml:space="preserve"> and supporting high-stakes licensure, certification or regulatory examinations. Consideration will be given to the Respondent’s experience providing psychometric, examination administration, program management and related services for professional credentialing programs</w:t>
      </w:r>
      <w:r w:rsidR="0011329B">
        <w:rPr>
          <w:rFonts w:ascii="Arial" w:hAnsi="Arial" w:cs="Arial"/>
        </w:rPr>
        <w:t>.</w:t>
      </w:r>
      <w:r w:rsidR="0011329B" w:rsidRPr="0011329B">
        <w:rPr>
          <w:rFonts w:ascii="Arial" w:hAnsi="Arial" w:cs="Arial"/>
        </w:rPr>
        <w:t xml:space="preserve"> The evaluation will also consider the Respondent’s demonstrated success in delivering similar projects, references from current or former clients, and its ability to support the Board’s long-term examination program objectives.</w:t>
      </w:r>
    </w:p>
    <w:p w14:paraId="15BB9B20" w14:textId="335A5AEB" w:rsidR="00B50121" w:rsidRPr="000D0862" w:rsidRDefault="002228DD" w:rsidP="00A23F8B">
      <w:pPr>
        <w:pStyle w:val="ListParagraph"/>
        <w:numPr>
          <w:ilvl w:val="3"/>
          <w:numId w:val="1"/>
        </w:numPr>
        <w:rPr>
          <w:rFonts w:ascii="Arial" w:hAnsi="Arial" w:cs="Arial"/>
          <w:szCs w:val="24"/>
        </w:rPr>
      </w:pPr>
      <w:r w:rsidRPr="000D0862">
        <w:rPr>
          <w:rFonts w:ascii="Arial" w:hAnsi="Arial" w:cs="Arial"/>
          <w:szCs w:val="24"/>
        </w:rPr>
        <w:t>Past Performance</w:t>
      </w:r>
      <w:r w:rsidR="00E65AD2" w:rsidRPr="000D0862">
        <w:rPr>
          <w:rFonts w:ascii="Arial" w:hAnsi="Arial" w:cs="Arial"/>
          <w:szCs w:val="24"/>
        </w:rPr>
        <w:t xml:space="preserve"> Reporting</w:t>
      </w:r>
      <w:r w:rsidRPr="000D0862">
        <w:rPr>
          <w:rFonts w:ascii="Arial" w:hAnsi="Arial" w:cs="Arial"/>
          <w:szCs w:val="24"/>
        </w:rPr>
        <w:t xml:space="preserve">: </w:t>
      </w:r>
      <w:r w:rsidR="00B50121" w:rsidRPr="000D0862">
        <w:rPr>
          <w:rFonts w:ascii="Arial" w:hAnsi="Arial" w:cs="Arial"/>
          <w:szCs w:val="24"/>
        </w:rPr>
        <w:t>A Respondent’s past performance will</w:t>
      </w:r>
      <w:r w:rsidR="00E65AD2" w:rsidRPr="000D0862">
        <w:rPr>
          <w:rFonts w:ascii="Arial" w:hAnsi="Arial" w:cs="Arial"/>
          <w:szCs w:val="24"/>
        </w:rPr>
        <w:t xml:space="preserve"> also</w:t>
      </w:r>
      <w:r w:rsidR="00B50121" w:rsidRPr="000D0862">
        <w:rPr>
          <w:rFonts w:ascii="Arial" w:hAnsi="Arial" w:cs="Arial"/>
          <w:szCs w:val="24"/>
        </w:rPr>
        <w:t xml:space="preserve"> be measured based upon pass/fail criteria, in compliance with applicable provisions of </w:t>
      </w:r>
      <w:r w:rsidR="00E65AD2" w:rsidRPr="000D0862">
        <w:rPr>
          <w:rFonts w:ascii="Arial" w:hAnsi="Arial" w:cs="Arial"/>
          <w:szCs w:val="24"/>
        </w:rPr>
        <w:t xml:space="preserve">Texas Government Code sections </w:t>
      </w:r>
      <w:r w:rsidR="00B50121" w:rsidRPr="000D0862">
        <w:rPr>
          <w:rFonts w:ascii="Arial" w:hAnsi="Arial" w:cs="Arial"/>
          <w:szCs w:val="24"/>
        </w:rPr>
        <w:t>2155.074, 2155.075, 2156.007, 2157.003, and 2157.125. Respondents may fail this selection criteria for any of the following conditions:</w:t>
      </w:r>
    </w:p>
    <w:p w14:paraId="593AE840" w14:textId="069752F8" w:rsidR="00B50121" w:rsidRPr="000D0862" w:rsidRDefault="00B50121" w:rsidP="00A23F8B">
      <w:pPr>
        <w:pStyle w:val="ListParagraph"/>
        <w:numPr>
          <w:ilvl w:val="4"/>
          <w:numId w:val="1"/>
        </w:numPr>
        <w:rPr>
          <w:rFonts w:ascii="Arial" w:hAnsi="Arial" w:cs="Arial"/>
          <w:szCs w:val="24"/>
        </w:rPr>
      </w:pPr>
      <w:r w:rsidRPr="000D0862">
        <w:rPr>
          <w:rFonts w:ascii="Arial" w:hAnsi="Arial" w:cs="Arial"/>
          <w:szCs w:val="24"/>
        </w:rPr>
        <w:t xml:space="preserve">A score of less than C in the </w:t>
      </w:r>
      <w:r w:rsidR="004D5477" w:rsidRPr="000D0862">
        <w:rPr>
          <w:rFonts w:ascii="Arial" w:hAnsi="Arial" w:cs="Arial"/>
          <w:szCs w:val="24"/>
        </w:rPr>
        <w:t xml:space="preserve">Texas </w:t>
      </w:r>
      <w:r w:rsidRPr="000D0862">
        <w:rPr>
          <w:rFonts w:ascii="Arial" w:hAnsi="Arial" w:cs="Arial"/>
          <w:szCs w:val="24"/>
        </w:rPr>
        <w:t>Vendor Performance System,</w:t>
      </w:r>
    </w:p>
    <w:p w14:paraId="43ECBFFC" w14:textId="77777777" w:rsidR="00B50121" w:rsidRPr="000D0862" w:rsidRDefault="00B50121" w:rsidP="00A23F8B">
      <w:pPr>
        <w:pStyle w:val="ListParagraph"/>
        <w:numPr>
          <w:ilvl w:val="4"/>
          <w:numId w:val="1"/>
        </w:numPr>
        <w:rPr>
          <w:rFonts w:ascii="Arial" w:hAnsi="Arial" w:cs="Arial"/>
          <w:szCs w:val="24"/>
        </w:rPr>
      </w:pPr>
      <w:r w:rsidRPr="000D0862">
        <w:rPr>
          <w:rFonts w:ascii="Arial" w:hAnsi="Arial" w:cs="Arial"/>
          <w:szCs w:val="24"/>
        </w:rPr>
        <w:t>Currently under a Corrective Action Plan through the CPA,</w:t>
      </w:r>
    </w:p>
    <w:p w14:paraId="6C8DED20" w14:textId="77777777" w:rsidR="00B50121" w:rsidRPr="000D0862" w:rsidRDefault="00B50121" w:rsidP="00A23F8B">
      <w:pPr>
        <w:pStyle w:val="ListParagraph"/>
        <w:numPr>
          <w:ilvl w:val="4"/>
          <w:numId w:val="1"/>
        </w:numPr>
        <w:rPr>
          <w:rFonts w:ascii="Arial" w:hAnsi="Arial" w:cs="Arial"/>
          <w:szCs w:val="24"/>
        </w:rPr>
      </w:pPr>
      <w:r w:rsidRPr="000D0862">
        <w:rPr>
          <w:rFonts w:ascii="Arial" w:hAnsi="Arial" w:cs="Arial"/>
          <w:szCs w:val="24"/>
        </w:rPr>
        <w:t>Having repeated negative Vendor Performance Reports for the same reason,</w:t>
      </w:r>
    </w:p>
    <w:p w14:paraId="1BCEE8E0" w14:textId="77777777" w:rsidR="00B50121" w:rsidRPr="000D0862" w:rsidRDefault="00B50121" w:rsidP="00A23F8B">
      <w:pPr>
        <w:pStyle w:val="ListParagraph"/>
        <w:numPr>
          <w:ilvl w:val="4"/>
          <w:numId w:val="1"/>
        </w:numPr>
        <w:rPr>
          <w:rFonts w:ascii="Arial" w:hAnsi="Arial" w:cs="Arial"/>
          <w:szCs w:val="24"/>
        </w:rPr>
      </w:pPr>
      <w:r w:rsidRPr="000D0862">
        <w:rPr>
          <w:rFonts w:ascii="Arial" w:hAnsi="Arial" w:cs="Arial"/>
          <w:szCs w:val="24"/>
        </w:rPr>
        <w:t>Having purchase orders that have been cancelled in the previous 12 months for non-performance (i.e., late delivery, etc.).</w:t>
      </w:r>
    </w:p>
    <w:p w14:paraId="0A2D9210" w14:textId="77777777" w:rsidR="002228DD" w:rsidRPr="000D0862" w:rsidRDefault="002228DD" w:rsidP="002228DD">
      <w:pPr>
        <w:pStyle w:val="ListParagraph"/>
        <w:ind w:left="1080"/>
        <w:rPr>
          <w:rFonts w:ascii="Arial" w:hAnsi="Arial" w:cs="Arial"/>
          <w:szCs w:val="24"/>
        </w:rPr>
      </w:pPr>
    </w:p>
    <w:p w14:paraId="6BC8A3C7" w14:textId="7AD64BF9" w:rsidR="00B50121" w:rsidRPr="000D0862" w:rsidRDefault="00B50121" w:rsidP="002228DD">
      <w:pPr>
        <w:pStyle w:val="ListParagraph"/>
        <w:ind w:left="1080"/>
        <w:rPr>
          <w:rFonts w:ascii="Arial" w:hAnsi="Arial" w:cs="Arial"/>
          <w:szCs w:val="24"/>
        </w:rPr>
      </w:pPr>
      <w:r w:rsidRPr="000D0862">
        <w:rPr>
          <w:rFonts w:ascii="Arial" w:hAnsi="Arial" w:cs="Arial"/>
          <w:szCs w:val="24"/>
        </w:rPr>
        <w:t>Contractor performance information is located on the CPA web site at: https://www.comptroller.texas.gov/purchasing/programs/vendor-performance-tracking/</w:t>
      </w:r>
    </w:p>
    <w:p w14:paraId="3B9139F0" w14:textId="77777777" w:rsidR="002228DD" w:rsidRPr="000D0862" w:rsidRDefault="002228DD" w:rsidP="002228DD">
      <w:pPr>
        <w:pStyle w:val="ListParagraph"/>
        <w:ind w:left="1080"/>
        <w:rPr>
          <w:rFonts w:ascii="Arial" w:hAnsi="Arial" w:cs="Arial"/>
        </w:rPr>
      </w:pPr>
    </w:p>
    <w:p w14:paraId="43E3EF70" w14:textId="19AD3070" w:rsidR="00167131" w:rsidRDefault="00B50121" w:rsidP="002841C0">
      <w:pPr>
        <w:pStyle w:val="ListParagraph"/>
        <w:ind w:left="1080"/>
        <w:rPr>
          <w:rFonts w:ascii="Arial" w:hAnsi="Arial" w:cs="Arial"/>
        </w:rPr>
      </w:pPr>
      <w:r w:rsidRPr="000D0862">
        <w:rPr>
          <w:rFonts w:ascii="Arial" w:hAnsi="Arial" w:cs="Arial"/>
        </w:rPr>
        <w:t>The Council may conduct reference checks with other entities regarding past performance. In addition to evaluating performance through the Vendor Performance Tracking System (as authorized by 34 Texas Administrative Code §20.115), the Council may examine other sources of vendor performance including, but not limited to, notices of termination, cure notices, assessments of liquidated damages, litigation, audit reports, and non-renewals of contracts. Any such investigations shall be at the sole discretion of the Council, and any negative findings, as determined by the Council, may result in no-award to the Respondent.</w:t>
      </w:r>
    </w:p>
    <w:p w14:paraId="05417211" w14:textId="77777777" w:rsidR="00765F88" w:rsidRDefault="00765F88" w:rsidP="002841C0">
      <w:pPr>
        <w:pStyle w:val="ListParagraph"/>
        <w:ind w:left="1080"/>
        <w:rPr>
          <w:rFonts w:ascii="Arial" w:hAnsi="Arial" w:cs="Arial"/>
        </w:rPr>
      </w:pPr>
    </w:p>
    <w:p w14:paraId="4D83E4CC" w14:textId="77777777" w:rsidR="00765F88" w:rsidRDefault="00765F88" w:rsidP="002841C0">
      <w:pPr>
        <w:pStyle w:val="ListParagraph"/>
        <w:ind w:left="1080"/>
        <w:rPr>
          <w:rFonts w:ascii="Arial" w:hAnsi="Arial" w:cs="Arial"/>
        </w:rPr>
      </w:pPr>
    </w:p>
    <w:p w14:paraId="4598497B" w14:textId="77777777" w:rsidR="00765F88" w:rsidRPr="002841C0" w:rsidRDefault="00765F88" w:rsidP="002841C0">
      <w:pPr>
        <w:pStyle w:val="ListParagraph"/>
        <w:ind w:left="1080"/>
        <w:rPr>
          <w:rStyle w:val="Heading1Char"/>
          <w:b w:val="0"/>
          <w:szCs w:val="22"/>
        </w:rPr>
      </w:pPr>
    </w:p>
    <w:p w14:paraId="43F84F95" w14:textId="77777777" w:rsidR="00167131" w:rsidRPr="00BB4630" w:rsidRDefault="00167131" w:rsidP="00167131">
      <w:pPr>
        <w:pStyle w:val="ListParagraph"/>
        <w:rPr>
          <w:rStyle w:val="Heading1Char"/>
          <w:szCs w:val="24"/>
        </w:rPr>
      </w:pPr>
    </w:p>
    <w:p w14:paraId="70F926C2" w14:textId="234E6970" w:rsidR="009910A4" w:rsidRPr="003378C4" w:rsidRDefault="00BB4630" w:rsidP="00A23F8B">
      <w:pPr>
        <w:pStyle w:val="ListParagraph"/>
        <w:numPr>
          <w:ilvl w:val="1"/>
          <w:numId w:val="1"/>
        </w:numPr>
        <w:spacing w:after="0" w:line="240" w:lineRule="auto"/>
        <w:rPr>
          <w:rFonts w:ascii="Arial" w:hAnsi="Arial" w:cs="Arial"/>
        </w:rPr>
      </w:pPr>
      <w:bookmarkStart w:id="23" w:name="_Toc215842502"/>
      <w:r w:rsidRPr="4B3FE641">
        <w:rPr>
          <w:rStyle w:val="Heading1Char"/>
        </w:rPr>
        <w:lastRenderedPageBreak/>
        <w:t>Contract Term</w:t>
      </w:r>
      <w:bookmarkEnd w:id="23"/>
      <w:r w:rsidR="00B61CF1" w:rsidRPr="4B3FE641">
        <w:rPr>
          <w:rFonts w:ascii="Arial" w:hAnsi="Arial" w:cs="Arial"/>
          <w:b/>
          <w:bCs/>
        </w:rPr>
        <w:t>.</w:t>
      </w:r>
    </w:p>
    <w:p w14:paraId="64D20C63" w14:textId="5B751FB0" w:rsidR="009910A4" w:rsidRPr="003378C4" w:rsidRDefault="00B61CF1" w:rsidP="151633FE">
      <w:pPr>
        <w:pStyle w:val="ListParagraph"/>
        <w:spacing w:after="0" w:line="240" w:lineRule="auto"/>
        <w:ind w:left="360"/>
        <w:rPr>
          <w:rFonts w:ascii="Arial" w:hAnsi="Arial" w:cs="Arial"/>
        </w:rPr>
      </w:pPr>
      <w:r w:rsidRPr="5E1D76FB">
        <w:rPr>
          <w:rFonts w:ascii="Arial" w:hAnsi="Arial" w:cs="Arial"/>
        </w:rPr>
        <w:t>The services requested shall be provided for a period beginning</w:t>
      </w:r>
      <w:r w:rsidR="0033455D">
        <w:rPr>
          <w:rFonts w:ascii="Arial" w:hAnsi="Arial" w:cs="Arial"/>
        </w:rPr>
        <w:t xml:space="preserve"> on the date of</w:t>
      </w:r>
      <w:r w:rsidR="0033660D">
        <w:rPr>
          <w:rFonts w:ascii="Arial" w:hAnsi="Arial" w:cs="Arial"/>
        </w:rPr>
        <w:t xml:space="preserve"> </w:t>
      </w:r>
      <w:r w:rsidR="0033455D">
        <w:rPr>
          <w:rFonts w:ascii="Arial" w:hAnsi="Arial" w:cs="Arial"/>
        </w:rPr>
        <w:t>contract signature</w:t>
      </w:r>
      <w:r w:rsidRPr="5E1D76FB">
        <w:rPr>
          <w:rFonts w:ascii="Arial" w:hAnsi="Arial" w:cs="Arial"/>
        </w:rPr>
        <w:t xml:space="preserve"> and ending </w:t>
      </w:r>
      <w:r w:rsidR="0033660D">
        <w:rPr>
          <w:rFonts w:ascii="Arial" w:hAnsi="Arial" w:cs="Arial"/>
        </w:rPr>
        <w:t>August</w:t>
      </w:r>
      <w:r w:rsidR="00C83085">
        <w:rPr>
          <w:rFonts w:ascii="Arial" w:hAnsi="Arial" w:cs="Arial"/>
        </w:rPr>
        <w:t xml:space="preserve"> 31, 202</w:t>
      </w:r>
      <w:r w:rsidR="0033660D">
        <w:rPr>
          <w:rFonts w:ascii="Arial" w:hAnsi="Arial" w:cs="Arial"/>
        </w:rPr>
        <w:t>9</w:t>
      </w:r>
      <w:r w:rsidR="000C0CAA" w:rsidRPr="5E1D76FB">
        <w:rPr>
          <w:rFonts w:ascii="Arial" w:hAnsi="Arial" w:cs="Arial"/>
        </w:rPr>
        <w:t xml:space="preserve">. </w:t>
      </w:r>
      <w:r w:rsidR="00FC462C" w:rsidRPr="5E1D76FB">
        <w:rPr>
          <w:rFonts w:ascii="Arial" w:hAnsi="Arial" w:cs="Arial"/>
        </w:rPr>
        <w:t xml:space="preserve">The term of a contract entered into as a result of this </w:t>
      </w:r>
      <w:r w:rsidR="00400F00">
        <w:rPr>
          <w:rFonts w:ascii="Arial" w:hAnsi="Arial" w:cs="Arial"/>
        </w:rPr>
        <w:t>RFP</w:t>
      </w:r>
      <w:r w:rsidR="00FC462C" w:rsidRPr="5E1D76FB">
        <w:rPr>
          <w:rFonts w:ascii="Arial" w:hAnsi="Arial" w:cs="Arial"/>
        </w:rPr>
        <w:t xml:space="preserve"> may be renewed for up to </w:t>
      </w:r>
      <w:r w:rsidR="00C83085">
        <w:rPr>
          <w:rFonts w:ascii="Arial" w:hAnsi="Arial" w:cs="Arial"/>
        </w:rPr>
        <w:t xml:space="preserve">one additional </w:t>
      </w:r>
      <w:r w:rsidR="0033660D">
        <w:rPr>
          <w:rFonts w:ascii="Arial" w:hAnsi="Arial" w:cs="Arial"/>
        </w:rPr>
        <w:t>four-year</w:t>
      </w:r>
      <w:r w:rsidR="00C83085">
        <w:rPr>
          <w:rFonts w:ascii="Arial" w:hAnsi="Arial" w:cs="Arial"/>
        </w:rPr>
        <w:t xml:space="preserve"> period</w:t>
      </w:r>
      <w:r w:rsidR="00307C0F" w:rsidRPr="5E1D76FB">
        <w:rPr>
          <w:rFonts w:ascii="Arial" w:hAnsi="Arial" w:cs="Arial"/>
        </w:rPr>
        <w:t xml:space="preserve"> following the initial awarded contracting period without the need for an additional re-bidding process</w:t>
      </w:r>
      <w:r w:rsidR="006241D2" w:rsidRPr="5E1D76FB">
        <w:rPr>
          <w:rFonts w:ascii="Arial" w:hAnsi="Arial" w:cs="Arial"/>
        </w:rPr>
        <w:t>.</w:t>
      </w:r>
    </w:p>
    <w:p w14:paraId="44EC769B" w14:textId="77777777" w:rsidR="009910A4" w:rsidRPr="003378C4" w:rsidRDefault="009910A4" w:rsidP="009D0791">
      <w:pPr>
        <w:pStyle w:val="ListParagraph"/>
        <w:spacing w:after="0" w:line="240" w:lineRule="auto"/>
        <w:ind w:left="360"/>
        <w:rPr>
          <w:rFonts w:ascii="Arial" w:hAnsi="Arial" w:cs="Arial"/>
          <w:szCs w:val="24"/>
        </w:rPr>
      </w:pPr>
    </w:p>
    <w:p w14:paraId="60A10069" w14:textId="12242A24" w:rsidR="004842F5" w:rsidRPr="003378C4" w:rsidRDefault="00400F00" w:rsidP="00A23F8B">
      <w:pPr>
        <w:pStyle w:val="ListParagraph"/>
        <w:numPr>
          <w:ilvl w:val="0"/>
          <w:numId w:val="1"/>
        </w:numPr>
        <w:spacing w:after="0" w:line="240" w:lineRule="auto"/>
        <w:rPr>
          <w:rFonts w:ascii="Arial" w:hAnsi="Arial" w:cs="Arial"/>
        </w:rPr>
      </w:pPr>
      <w:bookmarkStart w:id="24" w:name="_Toc215842503"/>
      <w:r>
        <w:rPr>
          <w:rStyle w:val="Heading1Char"/>
        </w:rPr>
        <w:t>RFP</w:t>
      </w:r>
      <w:r w:rsidR="00B61CF1" w:rsidRPr="4B3FE641">
        <w:rPr>
          <w:rStyle w:val="Heading1Char"/>
        </w:rPr>
        <w:t xml:space="preserve"> PROTEST PROCEDURES</w:t>
      </w:r>
      <w:r w:rsidR="009E00B4" w:rsidRPr="4B3FE641">
        <w:rPr>
          <w:rStyle w:val="Heading1Char"/>
        </w:rPr>
        <w:t>.</w:t>
      </w:r>
      <w:bookmarkEnd w:id="24"/>
      <w:r w:rsidR="00B61CF1" w:rsidRPr="4B3FE641">
        <w:rPr>
          <w:rFonts w:ascii="Arial" w:hAnsi="Arial" w:cs="Arial"/>
        </w:rPr>
        <w:t xml:space="preserve"> </w:t>
      </w:r>
    </w:p>
    <w:p w14:paraId="5E4CED1F" w14:textId="69EAB164" w:rsidR="004842F5" w:rsidRPr="003378C4" w:rsidRDefault="00B61CF1" w:rsidP="009D0791">
      <w:pPr>
        <w:pStyle w:val="ListParagraph"/>
        <w:spacing w:after="0" w:line="240" w:lineRule="auto"/>
        <w:ind w:left="360"/>
        <w:rPr>
          <w:rFonts w:ascii="Arial" w:hAnsi="Arial" w:cs="Arial"/>
          <w:szCs w:val="24"/>
        </w:rPr>
      </w:pPr>
      <w:r w:rsidRPr="003378C4">
        <w:rPr>
          <w:rFonts w:ascii="Arial" w:hAnsi="Arial" w:cs="Arial"/>
          <w:szCs w:val="24"/>
        </w:rPr>
        <w:t xml:space="preserve">Any actual or prospective Respondent who is aggrieved in connection with this </w:t>
      </w:r>
      <w:r w:rsidR="00400F00">
        <w:rPr>
          <w:rFonts w:ascii="Arial" w:hAnsi="Arial" w:cs="Arial"/>
          <w:szCs w:val="24"/>
        </w:rPr>
        <w:t>RFP</w:t>
      </w:r>
      <w:r w:rsidRPr="003378C4">
        <w:rPr>
          <w:rFonts w:ascii="Arial" w:hAnsi="Arial" w:cs="Arial"/>
          <w:szCs w:val="24"/>
        </w:rPr>
        <w:t xml:space="preserve"> evaluation or award of any contract resulting from this RFP may formally protest as provided in CPA’s rules at </w:t>
      </w:r>
      <w:r w:rsidR="006B0499" w:rsidRPr="006B0499">
        <w:rPr>
          <w:rFonts w:ascii="Arial" w:hAnsi="Arial" w:cs="Arial"/>
          <w:szCs w:val="24"/>
        </w:rPr>
        <w:t>34 TAC, Part 1, Chapter 20, Subchapter F, Division 3</w:t>
      </w:r>
      <w:r w:rsidRPr="003378C4">
        <w:rPr>
          <w:rFonts w:ascii="Arial" w:hAnsi="Arial" w:cs="Arial"/>
          <w:szCs w:val="24"/>
        </w:rPr>
        <w:t>.</w:t>
      </w:r>
    </w:p>
    <w:p w14:paraId="368A36BB" w14:textId="77777777" w:rsidR="004842F5" w:rsidRPr="003378C4" w:rsidRDefault="004842F5" w:rsidP="009D0791">
      <w:pPr>
        <w:pStyle w:val="ListParagraph"/>
        <w:spacing w:after="0" w:line="240" w:lineRule="auto"/>
        <w:ind w:left="360"/>
        <w:rPr>
          <w:rFonts w:ascii="Arial" w:hAnsi="Arial" w:cs="Arial"/>
          <w:szCs w:val="24"/>
        </w:rPr>
      </w:pPr>
    </w:p>
    <w:p w14:paraId="31601C84" w14:textId="4146734C" w:rsidR="004842F5" w:rsidRPr="003378C4" w:rsidRDefault="00B61CF1" w:rsidP="00A23F8B">
      <w:pPr>
        <w:pStyle w:val="ListParagraph"/>
        <w:numPr>
          <w:ilvl w:val="0"/>
          <w:numId w:val="1"/>
        </w:numPr>
        <w:spacing w:after="0" w:line="240" w:lineRule="auto"/>
        <w:rPr>
          <w:rFonts w:ascii="Arial" w:hAnsi="Arial" w:cs="Arial"/>
        </w:rPr>
      </w:pPr>
      <w:bookmarkStart w:id="25" w:name="_Toc215842504"/>
      <w:r w:rsidRPr="4B3FE641">
        <w:rPr>
          <w:rStyle w:val="Heading1Char"/>
        </w:rPr>
        <w:t>SUBCONTRACTORS</w:t>
      </w:r>
      <w:r w:rsidR="009E00B4" w:rsidRPr="4B3FE641">
        <w:rPr>
          <w:rStyle w:val="Heading1Char"/>
        </w:rPr>
        <w:t>.</w:t>
      </w:r>
      <w:bookmarkEnd w:id="25"/>
      <w:r w:rsidRPr="4B3FE641">
        <w:rPr>
          <w:rFonts w:ascii="Arial" w:hAnsi="Arial" w:cs="Arial"/>
        </w:rPr>
        <w:t xml:space="preserve"> </w:t>
      </w:r>
    </w:p>
    <w:p w14:paraId="7C73105E" w14:textId="77777777" w:rsidR="004842F5" w:rsidRDefault="00B61CF1" w:rsidP="009D0791">
      <w:pPr>
        <w:pStyle w:val="ListParagraph"/>
        <w:spacing w:after="0" w:line="240" w:lineRule="auto"/>
        <w:ind w:left="360"/>
        <w:rPr>
          <w:rFonts w:ascii="Arial" w:hAnsi="Arial" w:cs="Arial"/>
          <w:szCs w:val="24"/>
        </w:rPr>
      </w:pPr>
      <w:r w:rsidRPr="003378C4">
        <w:rPr>
          <w:rFonts w:ascii="Arial" w:hAnsi="Arial" w:cs="Arial"/>
          <w:szCs w:val="24"/>
        </w:rPr>
        <w:t xml:space="preserve">Subcontractors providing services under the Contract shall meet the same requirements and level of experience as required of Respondent. No subcontract under the Contract shall relieve Respondent of responsibility for ensuring the requested services are provided. Respondents planning to subcontract all or a portion of the work to be performed shall identify the proposed subcontractors and the proposal shall include a letter from each proposed subcontractor agreeing to work on the team. </w:t>
      </w:r>
    </w:p>
    <w:p w14:paraId="70385393" w14:textId="77777777" w:rsidR="00C665B9" w:rsidRDefault="00C665B9" w:rsidP="009D0791">
      <w:pPr>
        <w:pStyle w:val="ListParagraph"/>
        <w:spacing w:after="0" w:line="240" w:lineRule="auto"/>
        <w:ind w:left="360"/>
        <w:rPr>
          <w:rFonts w:ascii="Arial" w:hAnsi="Arial" w:cs="Arial"/>
          <w:szCs w:val="24"/>
        </w:rPr>
      </w:pPr>
    </w:p>
    <w:p w14:paraId="01BACF3D" w14:textId="77777777" w:rsidR="0065583F" w:rsidRPr="003378C4" w:rsidRDefault="00B61CF1" w:rsidP="00A23F8B">
      <w:pPr>
        <w:pStyle w:val="ListParagraph"/>
        <w:numPr>
          <w:ilvl w:val="0"/>
          <w:numId w:val="1"/>
        </w:numPr>
        <w:spacing w:after="0" w:line="240" w:lineRule="auto"/>
        <w:rPr>
          <w:rFonts w:ascii="Arial" w:hAnsi="Arial" w:cs="Arial"/>
        </w:rPr>
      </w:pPr>
      <w:bookmarkStart w:id="26" w:name="_Toc215842505"/>
      <w:r w:rsidRPr="4B3FE641">
        <w:rPr>
          <w:rStyle w:val="Heading1Char"/>
        </w:rPr>
        <w:t>PERFORMANCE TRACKING</w:t>
      </w:r>
      <w:r w:rsidR="009E00B4" w:rsidRPr="4B3FE641">
        <w:rPr>
          <w:rStyle w:val="Heading1Char"/>
        </w:rPr>
        <w:t>.</w:t>
      </w:r>
      <w:bookmarkEnd w:id="26"/>
      <w:r w:rsidRPr="4B3FE641">
        <w:rPr>
          <w:rFonts w:ascii="Arial" w:hAnsi="Arial" w:cs="Arial"/>
        </w:rPr>
        <w:t xml:space="preserve"> </w:t>
      </w:r>
    </w:p>
    <w:p w14:paraId="5AF90736" w14:textId="15CB98EE" w:rsidR="0065583F" w:rsidRPr="003378C4" w:rsidRDefault="008F792C" w:rsidP="2E564489">
      <w:pPr>
        <w:pStyle w:val="ListParagraph"/>
        <w:spacing w:after="0" w:line="240" w:lineRule="auto"/>
        <w:ind w:left="360"/>
        <w:rPr>
          <w:rFonts w:ascii="Arial" w:hAnsi="Arial" w:cs="Arial"/>
        </w:rPr>
      </w:pPr>
      <w:r>
        <w:rPr>
          <w:rFonts w:ascii="Arial" w:hAnsi="Arial" w:cs="Arial"/>
        </w:rPr>
        <w:t>The Council</w:t>
      </w:r>
      <w:r w:rsidR="3910A8C6" w:rsidRPr="2E564489">
        <w:rPr>
          <w:rFonts w:ascii="Arial" w:hAnsi="Arial" w:cs="Arial"/>
        </w:rPr>
        <w:t xml:space="preserve"> will monitor the performance of the Contract issued under this </w:t>
      </w:r>
      <w:r w:rsidR="00400F00">
        <w:rPr>
          <w:rFonts w:ascii="Arial" w:hAnsi="Arial" w:cs="Arial"/>
        </w:rPr>
        <w:t>RFP</w:t>
      </w:r>
      <w:r w:rsidR="3910A8C6" w:rsidRPr="2E564489">
        <w:rPr>
          <w:rFonts w:ascii="Arial" w:hAnsi="Arial" w:cs="Arial"/>
        </w:rPr>
        <w:t>. All services under the Contract shall be performed at an acceptable quality level. All deliverables will be submitted in accordance with the timeline agreed upon at contract signing. Performance tracking methods may include, but are not limited to meetings, and documentation requirements deemed necessary by the agency to assess progress of the contractor toward meeting the identified goals and outcomes established in response to assessments of unsatisfactory performance in accordance with this procedure.</w:t>
      </w:r>
    </w:p>
    <w:p w14:paraId="081A4321" w14:textId="771E9178" w:rsidR="00D242A4" w:rsidRPr="003378C4" w:rsidRDefault="00D242A4" w:rsidP="009D0791">
      <w:pPr>
        <w:rPr>
          <w:rStyle w:val="Heading1Char"/>
          <w:szCs w:val="24"/>
        </w:rPr>
      </w:pPr>
    </w:p>
    <w:p w14:paraId="42AFE424" w14:textId="3FEDDBB9" w:rsidR="00DD5B70" w:rsidRPr="00F96124" w:rsidRDefault="0065583F" w:rsidP="00A23F8B">
      <w:pPr>
        <w:pStyle w:val="ListParagraph"/>
        <w:numPr>
          <w:ilvl w:val="0"/>
          <w:numId w:val="1"/>
        </w:numPr>
        <w:spacing w:after="0" w:line="240" w:lineRule="auto"/>
        <w:rPr>
          <w:rStyle w:val="Heading1Char"/>
        </w:rPr>
      </w:pPr>
      <w:bookmarkStart w:id="27" w:name="_Toc215842506"/>
      <w:r w:rsidRPr="00F96124">
        <w:rPr>
          <w:rStyle w:val="Heading1Char"/>
        </w:rPr>
        <w:t>RESPONDENT DOCUMENTS</w:t>
      </w:r>
      <w:r w:rsidR="00193109" w:rsidRPr="00F96124">
        <w:rPr>
          <w:rStyle w:val="Heading1Char"/>
        </w:rPr>
        <w:t>.</w:t>
      </w:r>
      <w:bookmarkEnd w:id="27"/>
    </w:p>
    <w:p w14:paraId="2CC0DE0E" w14:textId="698A5EF9" w:rsidR="00DC532E" w:rsidRDefault="7168DED7" w:rsidP="2E564489">
      <w:pPr>
        <w:pStyle w:val="ListParagraph"/>
        <w:spacing w:after="0" w:line="240" w:lineRule="auto"/>
        <w:ind w:left="360"/>
        <w:rPr>
          <w:rFonts w:ascii="Arial" w:hAnsi="Arial" w:cs="Arial"/>
        </w:rPr>
      </w:pPr>
      <w:r w:rsidRPr="2E564489">
        <w:rPr>
          <w:rFonts w:ascii="Arial" w:hAnsi="Arial" w:cs="Arial"/>
        </w:rPr>
        <w:t xml:space="preserve">All Respondent documents that are related to the Services, this </w:t>
      </w:r>
      <w:r w:rsidR="00400F00">
        <w:rPr>
          <w:rFonts w:ascii="Arial" w:hAnsi="Arial" w:cs="Arial"/>
        </w:rPr>
        <w:t>RFP</w:t>
      </w:r>
      <w:r w:rsidRPr="2E564489">
        <w:rPr>
          <w:rFonts w:ascii="Arial" w:hAnsi="Arial" w:cs="Arial"/>
        </w:rPr>
        <w:t xml:space="preserve">, Respondent’s </w:t>
      </w:r>
      <w:r w:rsidR="000325EA">
        <w:rPr>
          <w:rFonts w:ascii="Arial" w:hAnsi="Arial" w:cs="Arial"/>
        </w:rPr>
        <w:t>Proposal</w:t>
      </w:r>
      <w:r w:rsidRPr="2E564489">
        <w:rPr>
          <w:rFonts w:ascii="Arial" w:hAnsi="Arial" w:cs="Arial"/>
        </w:rPr>
        <w:t xml:space="preserve">, or a resulting contract including, but not limited to, boilerplate service agreements, service schedules, published specifications, warranty information, terms of service, ordering documents, and license agreements, are collectively referred to in this </w:t>
      </w:r>
      <w:r w:rsidR="00400F00">
        <w:rPr>
          <w:rFonts w:ascii="Arial" w:hAnsi="Arial" w:cs="Arial"/>
        </w:rPr>
        <w:t>RFP</w:t>
      </w:r>
      <w:r w:rsidRPr="2E564489">
        <w:rPr>
          <w:rFonts w:ascii="Arial" w:hAnsi="Arial" w:cs="Arial"/>
        </w:rPr>
        <w:t xml:space="preserve"> as “Respondent Documents.” Respondent must include copies of all proposed Respondent Documents with Respondent’s </w:t>
      </w:r>
      <w:r w:rsidR="000325EA" w:rsidRPr="000325EA">
        <w:rPr>
          <w:rFonts w:ascii="Arial" w:hAnsi="Arial" w:cs="Arial"/>
        </w:rPr>
        <w:t>Proposal</w:t>
      </w:r>
      <w:r w:rsidRPr="2E564489">
        <w:rPr>
          <w:rFonts w:ascii="Arial" w:hAnsi="Arial" w:cs="Arial"/>
        </w:rPr>
        <w:t xml:space="preserve">. </w:t>
      </w:r>
      <w:r w:rsidR="000F4BF5">
        <w:rPr>
          <w:rFonts w:ascii="Arial" w:hAnsi="Arial" w:cs="Arial"/>
        </w:rPr>
        <w:t>The Council</w:t>
      </w:r>
      <w:r w:rsidRPr="2E564489">
        <w:rPr>
          <w:rFonts w:ascii="Arial" w:hAnsi="Arial" w:cs="Arial"/>
        </w:rPr>
        <w:t xml:space="preserve"> reserves the right, in its sole discretion, to amend the Respondent Documents to conform to this </w:t>
      </w:r>
      <w:r w:rsidR="00400F00">
        <w:rPr>
          <w:rFonts w:ascii="Arial" w:hAnsi="Arial" w:cs="Arial"/>
        </w:rPr>
        <w:t>RFP</w:t>
      </w:r>
      <w:r w:rsidRPr="2E564489">
        <w:rPr>
          <w:rFonts w:ascii="Arial" w:hAnsi="Arial" w:cs="Arial"/>
        </w:rPr>
        <w:t xml:space="preserve"> and Texas law and provide them to Respondent for approval and signature prior to contract award. Respondent Documents that are (1) submitted as part of the </w:t>
      </w:r>
      <w:r w:rsidR="000325EA" w:rsidRPr="000325EA">
        <w:rPr>
          <w:rFonts w:ascii="Arial" w:hAnsi="Arial" w:cs="Arial"/>
        </w:rPr>
        <w:t xml:space="preserve">Proposal </w:t>
      </w:r>
      <w:r w:rsidRPr="2E564489">
        <w:rPr>
          <w:rFonts w:ascii="Arial" w:hAnsi="Arial" w:cs="Arial"/>
        </w:rPr>
        <w:t xml:space="preserve">and (2) amended to conform to this </w:t>
      </w:r>
      <w:r w:rsidR="00400F00">
        <w:rPr>
          <w:rFonts w:ascii="Arial" w:hAnsi="Arial" w:cs="Arial"/>
        </w:rPr>
        <w:t>RFP</w:t>
      </w:r>
      <w:r w:rsidRPr="2E564489">
        <w:rPr>
          <w:rFonts w:ascii="Arial" w:hAnsi="Arial" w:cs="Arial"/>
        </w:rPr>
        <w:t xml:space="preserve"> and Texas law through mutual, written agreement of Successful Respondent and </w:t>
      </w:r>
      <w:r w:rsidR="00AE0E56">
        <w:rPr>
          <w:rFonts w:ascii="Arial" w:hAnsi="Arial" w:cs="Arial"/>
        </w:rPr>
        <w:t>the Council</w:t>
      </w:r>
      <w:r w:rsidRPr="2E564489">
        <w:rPr>
          <w:rFonts w:ascii="Arial" w:hAnsi="Arial" w:cs="Arial"/>
        </w:rPr>
        <w:t>, will be incorporated as part of the Contract.</w:t>
      </w:r>
    </w:p>
    <w:p w14:paraId="248A5502" w14:textId="77777777" w:rsidR="00765F88" w:rsidRDefault="00765F88" w:rsidP="2E564489">
      <w:pPr>
        <w:pStyle w:val="ListParagraph"/>
        <w:spacing w:after="0" w:line="240" w:lineRule="auto"/>
        <w:ind w:left="360"/>
        <w:rPr>
          <w:rFonts w:ascii="Arial" w:hAnsi="Arial" w:cs="Arial"/>
        </w:rPr>
      </w:pPr>
    </w:p>
    <w:p w14:paraId="1B6FFF71" w14:textId="77777777" w:rsidR="00765F88" w:rsidRDefault="00765F88" w:rsidP="2E564489">
      <w:pPr>
        <w:pStyle w:val="ListParagraph"/>
        <w:spacing w:after="0" w:line="240" w:lineRule="auto"/>
        <w:ind w:left="360"/>
        <w:rPr>
          <w:rFonts w:ascii="Arial" w:hAnsi="Arial" w:cs="Arial"/>
        </w:rPr>
      </w:pPr>
    </w:p>
    <w:p w14:paraId="6D071207" w14:textId="77777777" w:rsidR="00DC532E" w:rsidRPr="00DC532E" w:rsidRDefault="00DC532E" w:rsidP="00DC532E">
      <w:pPr>
        <w:pStyle w:val="ListParagraph"/>
        <w:spacing w:after="0" w:line="240" w:lineRule="auto"/>
        <w:ind w:left="360"/>
        <w:rPr>
          <w:rFonts w:ascii="Arial" w:hAnsi="Arial" w:cs="Arial"/>
          <w:szCs w:val="24"/>
        </w:rPr>
      </w:pPr>
    </w:p>
    <w:p w14:paraId="264D07EE" w14:textId="41AA1332" w:rsidR="00C3648F" w:rsidRPr="003C35CE" w:rsidRDefault="003F63F1" w:rsidP="00A23F8B">
      <w:pPr>
        <w:pStyle w:val="ListParagraph"/>
        <w:numPr>
          <w:ilvl w:val="0"/>
          <w:numId w:val="1"/>
        </w:numPr>
        <w:spacing w:after="0" w:line="240" w:lineRule="auto"/>
        <w:rPr>
          <w:rStyle w:val="Heading2Char"/>
          <w:rFonts w:eastAsia="Calibri" w:cs="Arial"/>
        </w:rPr>
      </w:pPr>
      <w:bookmarkStart w:id="28" w:name="_Toc215842507"/>
      <w:r w:rsidRPr="003C35CE">
        <w:rPr>
          <w:rStyle w:val="Heading2Char"/>
          <w:rFonts w:cs="Arial"/>
        </w:rPr>
        <w:lastRenderedPageBreak/>
        <w:t>SUBMISSION OF PROPOSAL</w:t>
      </w:r>
      <w:bookmarkEnd w:id="28"/>
    </w:p>
    <w:p w14:paraId="49A89F74" w14:textId="77777777" w:rsidR="002625F2" w:rsidRPr="002625F2" w:rsidRDefault="002625F2" w:rsidP="002625F2">
      <w:pPr>
        <w:rPr>
          <w:rStyle w:val="Heading2Char"/>
          <w:rFonts w:eastAsia="Calibri" w:cs="Arial"/>
          <w:bCs/>
          <w:szCs w:val="24"/>
        </w:rPr>
      </w:pPr>
    </w:p>
    <w:p w14:paraId="3CD5AC83" w14:textId="2F39C63C" w:rsidR="00C3648F" w:rsidRPr="00E4413D" w:rsidRDefault="004516A8" w:rsidP="00E4413D">
      <w:pPr>
        <w:ind w:left="360"/>
        <w:rPr>
          <w:rFonts w:cs="Arial"/>
          <w:b/>
          <w:bCs/>
          <w:szCs w:val="24"/>
        </w:rPr>
      </w:pPr>
      <w:r w:rsidRPr="00E4413D">
        <w:rPr>
          <w:rFonts w:cs="Arial"/>
          <w:szCs w:val="24"/>
        </w:rPr>
        <w:t xml:space="preserve">Respondent must submit its </w:t>
      </w:r>
      <w:r w:rsidR="000325EA" w:rsidRPr="00E4413D">
        <w:rPr>
          <w:rFonts w:cs="Arial"/>
          <w:szCs w:val="24"/>
        </w:rPr>
        <w:t>Proposal</w:t>
      </w:r>
      <w:r w:rsidRPr="00E4413D">
        <w:rPr>
          <w:rFonts w:cs="Arial"/>
          <w:szCs w:val="24"/>
        </w:rPr>
        <w:t xml:space="preserve"> electronically via email, in accordance with the following:</w:t>
      </w:r>
    </w:p>
    <w:p w14:paraId="0DCCB1C4" w14:textId="4C903D12" w:rsidR="00C3648F" w:rsidRPr="00C3648F" w:rsidRDefault="235DE129" w:rsidP="00A23F8B">
      <w:pPr>
        <w:pStyle w:val="ListParagraph"/>
        <w:numPr>
          <w:ilvl w:val="3"/>
          <w:numId w:val="8"/>
        </w:numPr>
        <w:spacing w:after="0" w:line="240" w:lineRule="auto"/>
        <w:ind w:left="720"/>
        <w:rPr>
          <w:rFonts w:ascii="Arial" w:hAnsi="Arial" w:cs="Arial"/>
          <w:b/>
          <w:bCs/>
        </w:rPr>
      </w:pPr>
      <w:r w:rsidRPr="2E564489">
        <w:rPr>
          <w:rFonts w:ascii="Arial" w:hAnsi="Arial" w:cs="Arial"/>
        </w:rPr>
        <w:t xml:space="preserve">The </w:t>
      </w:r>
      <w:r w:rsidR="000325EA">
        <w:rPr>
          <w:rFonts w:ascii="Arial" w:hAnsi="Arial" w:cs="Arial"/>
        </w:rPr>
        <w:t>Proposal</w:t>
      </w:r>
      <w:r w:rsidRPr="2E564489">
        <w:rPr>
          <w:rFonts w:ascii="Arial" w:hAnsi="Arial" w:cs="Arial"/>
        </w:rPr>
        <w:t xml:space="preserve"> must be emailed to</w:t>
      </w:r>
      <w:r w:rsidR="00E4413D">
        <w:rPr>
          <w:rFonts w:ascii="Arial" w:hAnsi="Arial" w:cs="Arial"/>
        </w:rPr>
        <w:t xml:space="preserve"> </w:t>
      </w:r>
      <w:hyperlink r:id="rId13" w:history="1">
        <w:r w:rsidR="00E4413D" w:rsidRPr="0001008C">
          <w:rPr>
            <w:rStyle w:val="Hyperlink"/>
            <w:rFonts w:ascii="Arial" w:hAnsi="Arial" w:cs="Arial"/>
          </w:rPr>
          <w:t>robert.romig@bhec.texas.gov</w:t>
        </w:r>
      </w:hyperlink>
      <w:r w:rsidR="00E4413D">
        <w:rPr>
          <w:rFonts w:ascii="Arial" w:hAnsi="Arial" w:cs="Arial"/>
        </w:rPr>
        <w:t xml:space="preserve"> and</w:t>
      </w:r>
      <w:r w:rsidR="1ABC4BE0" w:rsidRPr="2E564489">
        <w:rPr>
          <w:rFonts w:ascii="Arial" w:hAnsi="Arial" w:cs="Arial"/>
        </w:rPr>
        <w:t xml:space="preserve"> </w:t>
      </w:r>
      <w:hyperlink r:id="rId14">
        <w:r w:rsidR="1ABC4BE0" w:rsidRPr="2E564489">
          <w:rPr>
            <w:rStyle w:val="Hyperlink"/>
            <w:rFonts w:ascii="Arial" w:hAnsi="Arial" w:cs="Arial"/>
          </w:rPr>
          <w:t>jennifer.noack@bhec.texas.gov</w:t>
        </w:r>
      </w:hyperlink>
      <w:r w:rsidRPr="2E564489">
        <w:rPr>
          <w:rFonts w:ascii="Arial" w:hAnsi="Arial" w:cs="Arial"/>
        </w:rPr>
        <w:t>;</w:t>
      </w:r>
    </w:p>
    <w:p w14:paraId="1CD79000" w14:textId="22E49D94" w:rsidR="00C3648F" w:rsidRPr="00C3648F" w:rsidRDefault="004516A8" w:rsidP="00A23F8B">
      <w:pPr>
        <w:pStyle w:val="ListParagraph"/>
        <w:numPr>
          <w:ilvl w:val="3"/>
          <w:numId w:val="8"/>
        </w:numPr>
        <w:spacing w:after="0" w:line="240" w:lineRule="auto"/>
        <w:ind w:left="720"/>
        <w:rPr>
          <w:rFonts w:ascii="Arial" w:hAnsi="Arial" w:cs="Arial"/>
          <w:b/>
          <w:bCs/>
        </w:rPr>
      </w:pPr>
      <w:r w:rsidRPr="240A43AD">
        <w:rPr>
          <w:rFonts w:ascii="Arial" w:hAnsi="Arial" w:cs="Arial"/>
        </w:rPr>
        <w:t xml:space="preserve">The subject line of the email must include Respondent’s name and a reference to </w:t>
      </w:r>
      <w:r w:rsidR="6FA79C11" w:rsidRPr="240A43AD">
        <w:rPr>
          <w:rFonts w:ascii="Arial" w:hAnsi="Arial" w:cs="Arial"/>
        </w:rPr>
        <w:t xml:space="preserve">the </w:t>
      </w:r>
      <w:r w:rsidR="00400F00">
        <w:rPr>
          <w:rFonts w:ascii="Arial" w:hAnsi="Arial" w:cs="Arial"/>
        </w:rPr>
        <w:t>RFP</w:t>
      </w:r>
      <w:r w:rsidRPr="240A43AD">
        <w:rPr>
          <w:rFonts w:ascii="Arial" w:hAnsi="Arial" w:cs="Arial"/>
        </w:rPr>
        <w:t xml:space="preserve"> </w:t>
      </w:r>
      <w:r w:rsidR="5CF80B07" w:rsidRPr="240A43AD">
        <w:rPr>
          <w:rFonts w:ascii="Arial" w:hAnsi="Arial" w:cs="Arial"/>
        </w:rPr>
        <w:t>number</w:t>
      </w:r>
      <w:r w:rsidRPr="240A43AD">
        <w:rPr>
          <w:rFonts w:ascii="Arial" w:hAnsi="Arial" w:cs="Arial"/>
        </w:rPr>
        <w:t>;</w:t>
      </w:r>
    </w:p>
    <w:p w14:paraId="4D0E9CC6" w14:textId="69945F59" w:rsidR="00C3648F" w:rsidRPr="00C3648F" w:rsidRDefault="235DE129" w:rsidP="00A23F8B">
      <w:pPr>
        <w:pStyle w:val="ListParagraph"/>
        <w:numPr>
          <w:ilvl w:val="3"/>
          <w:numId w:val="8"/>
        </w:numPr>
        <w:spacing w:after="0" w:line="240" w:lineRule="auto"/>
        <w:ind w:left="720"/>
        <w:rPr>
          <w:rFonts w:ascii="Arial" w:hAnsi="Arial" w:cs="Arial"/>
          <w:b/>
          <w:bCs/>
        </w:rPr>
      </w:pPr>
      <w:r w:rsidRPr="2E564489">
        <w:rPr>
          <w:rFonts w:ascii="Arial" w:hAnsi="Arial" w:cs="Arial"/>
        </w:rPr>
        <w:t xml:space="preserve">All attachments to the email must be in a </w:t>
      </w:r>
      <w:r w:rsidR="006F543C">
        <w:rPr>
          <w:rFonts w:ascii="Arial" w:hAnsi="Arial" w:cs="Arial"/>
        </w:rPr>
        <w:t xml:space="preserve">standard </w:t>
      </w:r>
      <w:r w:rsidRPr="2E564489">
        <w:rPr>
          <w:rFonts w:ascii="Arial" w:hAnsi="Arial" w:cs="Arial"/>
        </w:rPr>
        <w:t xml:space="preserve">format </w:t>
      </w:r>
      <w:r w:rsidR="006F543C">
        <w:rPr>
          <w:rFonts w:ascii="Arial" w:hAnsi="Arial" w:cs="Arial"/>
        </w:rPr>
        <w:t xml:space="preserve">such as </w:t>
      </w:r>
      <w:r w:rsidRPr="2E564489">
        <w:rPr>
          <w:rFonts w:ascii="Arial" w:hAnsi="Arial" w:cs="Arial"/>
        </w:rPr>
        <w:t xml:space="preserve">Word, Excel, </w:t>
      </w:r>
      <w:r w:rsidR="000F1BE3">
        <w:rPr>
          <w:rFonts w:ascii="Arial" w:hAnsi="Arial" w:cs="Arial"/>
        </w:rPr>
        <w:t>or</w:t>
      </w:r>
      <w:r w:rsidRPr="2E564489">
        <w:rPr>
          <w:rFonts w:ascii="Arial" w:hAnsi="Arial" w:cs="Arial"/>
        </w:rPr>
        <w:t xml:space="preserve"> </w:t>
      </w:r>
      <w:r w:rsidR="000F1BE3">
        <w:rPr>
          <w:rFonts w:ascii="Arial" w:hAnsi="Arial" w:cs="Arial"/>
        </w:rPr>
        <w:t>Adobe PDF</w:t>
      </w:r>
      <w:r w:rsidRPr="2E564489">
        <w:rPr>
          <w:rFonts w:ascii="Arial" w:hAnsi="Arial" w:cs="Arial"/>
        </w:rPr>
        <w:t>;</w:t>
      </w:r>
      <w:r w:rsidR="00322BEB">
        <w:rPr>
          <w:rFonts w:ascii="Arial" w:hAnsi="Arial" w:cs="Arial"/>
        </w:rPr>
        <w:t xml:space="preserve"> and</w:t>
      </w:r>
    </w:p>
    <w:p w14:paraId="7EF0D8FC" w14:textId="07B499CB" w:rsidR="00C3648F" w:rsidRPr="00C3648F" w:rsidRDefault="004516A8" w:rsidP="00A23F8B">
      <w:pPr>
        <w:pStyle w:val="ListParagraph"/>
        <w:numPr>
          <w:ilvl w:val="3"/>
          <w:numId w:val="8"/>
        </w:numPr>
        <w:spacing w:after="0" w:line="240" w:lineRule="auto"/>
        <w:ind w:left="720"/>
        <w:rPr>
          <w:rFonts w:ascii="Arial" w:hAnsi="Arial" w:cs="Arial"/>
          <w:b/>
          <w:bCs/>
          <w:szCs w:val="24"/>
        </w:rPr>
      </w:pPr>
      <w:r w:rsidRPr="00C3648F">
        <w:rPr>
          <w:rFonts w:ascii="Arial" w:hAnsi="Arial" w:cs="Arial"/>
          <w:szCs w:val="24"/>
        </w:rPr>
        <w:t>All required forms must be manually signed with scanned signatures</w:t>
      </w:r>
      <w:r w:rsidR="00322BEB">
        <w:rPr>
          <w:rFonts w:ascii="Arial" w:hAnsi="Arial" w:cs="Arial"/>
          <w:szCs w:val="24"/>
        </w:rPr>
        <w:t>.</w:t>
      </w:r>
    </w:p>
    <w:p w14:paraId="023DB3F9" w14:textId="60D793A0" w:rsidR="00C3648F" w:rsidRPr="00F452E8" w:rsidRDefault="00C3648F" w:rsidP="00E4413D">
      <w:pPr>
        <w:rPr>
          <w:rFonts w:cs="Arial"/>
          <w:b/>
          <w:bCs/>
        </w:rPr>
      </w:pPr>
    </w:p>
    <w:p w14:paraId="6F27AC74" w14:textId="456DF24A" w:rsidR="00D933A8" w:rsidRPr="00C3648F" w:rsidRDefault="004516A8" w:rsidP="00322BEB">
      <w:pPr>
        <w:pStyle w:val="ListParagraph"/>
        <w:spacing w:after="0" w:line="240" w:lineRule="auto"/>
        <w:ind w:left="360"/>
        <w:rPr>
          <w:rFonts w:ascii="Arial" w:hAnsi="Arial" w:cs="Arial"/>
          <w:b/>
          <w:bCs/>
          <w:szCs w:val="24"/>
        </w:rPr>
      </w:pPr>
      <w:r w:rsidRPr="00C3648F">
        <w:rPr>
          <w:rFonts w:ascii="Arial" w:hAnsi="Arial" w:cs="Arial"/>
          <w:szCs w:val="24"/>
        </w:rPr>
        <w:t xml:space="preserve">Respondent is solely responsible for ensuring timely delivery of its </w:t>
      </w:r>
      <w:r w:rsidR="000325EA">
        <w:rPr>
          <w:rFonts w:ascii="Arial" w:hAnsi="Arial" w:cs="Arial"/>
          <w:szCs w:val="24"/>
        </w:rPr>
        <w:t>Proposal</w:t>
      </w:r>
      <w:r w:rsidRPr="00C3648F">
        <w:rPr>
          <w:rFonts w:ascii="Arial" w:hAnsi="Arial" w:cs="Arial"/>
          <w:szCs w:val="24"/>
        </w:rPr>
        <w:t xml:space="preserve"> to the Issuing Office by the deadline. Late </w:t>
      </w:r>
      <w:r w:rsidR="000325EA">
        <w:rPr>
          <w:rFonts w:ascii="Arial" w:hAnsi="Arial" w:cs="Arial"/>
          <w:szCs w:val="24"/>
        </w:rPr>
        <w:t>Proposal</w:t>
      </w:r>
      <w:r w:rsidRPr="00C3648F">
        <w:rPr>
          <w:rFonts w:ascii="Arial" w:hAnsi="Arial" w:cs="Arial"/>
          <w:szCs w:val="24"/>
        </w:rPr>
        <w:t>s will not be accepted.</w:t>
      </w:r>
    </w:p>
    <w:p w14:paraId="420879DC" w14:textId="77777777" w:rsidR="00213B30" w:rsidRPr="00213B30" w:rsidRDefault="00213B30" w:rsidP="00213B30">
      <w:pPr>
        <w:pStyle w:val="ListParagraph"/>
        <w:spacing w:after="0" w:line="240" w:lineRule="auto"/>
        <w:ind w:left="792"/>
        <w:rPr>
          <w:rStyle w:val="Heading2Char"/>
          <w:rFonts w:eastAsia="Calibri" w:cs="Arial"/>
          <w:bCs/>
          <w:szCs w:val="24"/>
        </w:rPr>
      </w:pPr>
    </w:p>
    <w:p w14:paraId="7870E667" w14:textId="77777777" w:rsidR="00897321" w:rsidRPr="00897321" w:rsidRDefault="00B61CF1" w:rsidP="00A23F8B">
      <w:pPr>
        <w:pStyle w:val="ListParagraph"/>
        <w:numPr>
          <w:ilvl w:val="1"/>
          <w:numId w:val="1"/>
        </w:numPr>
        <w:spacing w:after="0" w:line="240" w:lineRule="auto"/>
        <w:rPr>
          <w:rStyle w:val="Heading2Char"/>
          <w:rFonts w:eastAsia="Calibri" w:cs="Arial"/>
        </w:rPr>
      </w:pPr>
      <w:bookmarkStart w:id="29" w:name="_Toc215842508"/>
      <w:r w:rsidRPr="4B3FE641">
        <w:rPr>
          <w:rStyle w:val="Heading2Char"/>
          <w:rFonts w:cs="Arial"/>
        </w:rPr>
        <w:t>Costs</w:t>
      </w:r>
      <w:r w:rsidR="00175518" w:rsidRPr="4B3FE641">
        <w:rPr>
          <w:rStyle w:val="Heading2Char"/>
          <w:rFonts w:cs="Arial"/>
        </w:rPr>
        <w:t>.</w:t>
      </w:r>
      <w:bookmarkEnd w:id="29"/>
    </w:p>
    <w:p w14:paraId="5E9E1942" w14:textId="627826F9" w:rsidR="00175518" w:rsidRPr="00897321" w:rsidRDefault="00F452E8" w:rsidP="2E564489">
      <w:pPr>
        <w:pStyle w:val="ListParagraph"/>
        <w:spacing w:after="0" w:line="240" w:lineRule="auto"/>
        <w:ind w:left="360"/>
        <w:rPr>
          <w:rFonts w:ascii="Arial" w:hAnsi="Arial" w:cs="Arial"/>
          <w:b/>
          <w:bCs/>
        </w:rPr>
      </w:pPr>
      <w:r>
        <w:rPr>
          <w:rFonts w:ascii="Arial" w:hAnsi="Arial" w:cs="Arial"/>
        </w:rPr>
        <w:t>The Council</w:t>
      </w:r>
      <w:r w:rsidR="3910A8C6" w:rsidRPr="2E564489">
        <w:rPr>
          <w:rFonts w:ascii="Arial" w:hAnsi="Arial" w:cs="Arial"/>
        </w:rPr>
        <w:t xml:space="preserve"> will not reimburse the Respondent for any cost related to its Proposal. The Respondent is responsible for any expense related to the preparation and submission of its Proposal.</w:t>
      </w:r>
    </w:p>
    <w:p w14:paraId="429CD5F3" w14:textId="77777777" w:rsidR="00175518" w:rsidRPr="003378C4" w:rsidRDefault="00175518" w:rsidP="009D0791">
      <w:pPr>
        <w:pStyle w:val="ListParagraph"/>
        <w:spacing w:after="0" w:line="240" w:lineRule="auto"/>
        <w:ind w:left="792"/>
        <w:rPr>
          <w:rFonts w:ascii="Arial" w:hAnsi="Arial" w:cs="Arial"/>
          <w:b/>
          <w:bCs/>
          <w:szCs w:val="24"/>
        </w:rPr>
      </w:pPr>
    </w:p>
    <w:p w14:paraId="4436BB75" w14:textId="77777777" w:rsidR="00F54939" w:rsidRPr="00F54939" w:rsidRDefault="00D242A4" w:rsidP="00A23F8B">
      <w:pPr>
        <w:pStyle w:val="ListParagraph"/>
        <w:numPr>
          <w:ilvl w:val="1"/>
          <w:numId w:val="1"/>
        </w:numPr>
        <w:spacing w:after="0" w:line="240" w:lineRule="auto"/>
        <w:rPr>
          <w:rFonts w:ascii="Arial" w:hAnsi="Arial" w:cs="Arial"/>
          <w:b/>
          <w:bCs/>
        </w:rPr>
      </w:pPr>
      <w:bookmarkStart w:id="30" w:name="_Toc215842509"/>
      <w:r w:rsidRPr="4B3FE641">
        <w:rPr>
          <w:rStyle w:val="Heading2Char"/>
          <w:rFonts w:cs="Arial"/>
        </w:rPr>
        <w:t>Copyright</w:t>
      </w:r>
      <w:bookmarkEnd w:id="30"/>
      <w:r w:rsidRPr="4B3FE641">
        <w:rPr>
          <w:rFonts w:ascii="Arial" w:hAnsi="Arial" w:cs="Arial"/>
        </w:rPr>
        <w:t>.</w:t>
      </w:r>
    </w:p>
    <w:p w14:paraId="3D08874B" w14:textId="238DD022" w:rsidR="00440587" w:rsidRDefault="00221198" w:rsidP="00221198">
      <w:pPr>
        <w:pStyle w:val="ListParagraph"/>
        <w:spacing w:after="0" w:line="240" w:lineRule="auto"/>
        <w:ind w:left="360"/>
        <w:rPr>
          <w:rFonts w:ascii="Arial" w:hAnsi="Arial" w:cs="Arial"/>
        </w:rPr>
      </w:pPr>
      <w:r>
        <w:rPr>
          <w:rFonts w:ascii="Arial" w:hAnsi="Arial" w:cs="Arial"/>
        </w:rPr>
        <w:t>The Council</w:t>
      </w:r>
      <w:r w:rsidR="3910A8C6" w:rsidRPr="2E564489">
        <w:rPr>
          <w:rFonts w:ascii="Arial" w:hAnsi="Arial" w:cs="Arial"/>
        </w:rPr>
        <w:t xml:space="preserve"> will not consider any Proposal that bears a copyright. </w:t>
      </w:r>
    </w:p>
    <w:p w14:paraId="62D2D87F" w14:textId="77777777" w:rsidR="00221198" w:rsidRDefault="00221198" w:rsidP="00221198">
      <w:pPr>
        <w:pStyle w:val="ListParagraph"/>
        <w:spacing w:after="0" w:line="240" w:lineRule="auto"/>
        <w:ind w:left="360"/>
        <w:rPr>
          <w:rStyle w:val="Heading2Char"/>
          <w:rFonts w:cs="Arial"/>
          <w:szCs w:val="24"/>
        </w:rPr>
      </w:pPr>
    </w:p>
    <w:p w14:paraId="7F89AE0E" w14:textId="4F9C5F80" w:rsidR="00B069B8" w:rsidRPr="003378C4" w:rsidRDefault="00D242A4" w:rsidP="00A23F8B">
      <w:pPr>
        <w:pStyle w:val="ListParagraph"/>
        <w:numPr>
          <w:ilvl w:val="1"/>
          <w:numId w:val="1"/>
        </w:numPr>
        <w:spacing w:after="0" w:line="240" w:lineRule="auto"/>
        <w:rPr>
          <w:rStyle w:val="Heading2Char"/>
          <w:rFonts w:eastAsia="Calibri" w:cs="Arial"/>
        </w:rPr>
      </w:pPr>
      <w:bookmarkStart w:id="31" w:name="_Toc215842510"/>
      <w:r w:rsidRPr="4B3FE641">
        <w:rPr>
          <w:rStyle w:val="Heading2Char"/>
          <w:rFonts w:cs="Arial"/>
        </w:rPr>
        <w:t>Texas Public Information Act (PIA).</w:t>
      </w:r>
      <w:bookmarkEnd w:id="31"/>
    </w:p>
    <w:p w14:paraId="29D43B22" w14:textId="77777777" w:rsidR="00F60EDC" w:rsidRPr="00F60EDC" w:rsidRDefault="00F60EDC" w:rsidP="00F60EDC">
      <w:pPr>
        <w:pStyle w:val="ListParagraph"/>
        <w:spacing w:after="0" w:line="240" w:lineRule="auto"/>
        <w:rPr>
          <w:rFonts w:ascii="Arial" w:hAnsi="Arial" w:cs="Arial"/>
          <w:b/>
          <w:bCs/>
          <w:szCs w:val="24"/>
        </w:rPr>
      </w:pPr>
    </w:p>
    <w:p w14:paraId="475E011E" w14:textId="3ACB71A9" w:rsidR="00B069B8" w:rsidRPr="003378C4" w:rsidRDefault="00B61CF1" w:rsidP="00A23F8B">
      <w:pPr>
        <w:pStyle w:val="ListParagraph"/>
        <w:numPr>
          <w:ilvl w:val="2"/>
          <w:numId w:val="1"/>
        </w:numPr>
        <w:spacing w:after="0" w:line="240" w:lineRule="auto"/>
        <w:rPr>
          <w:rFonts w:ascii="Arial" w:hAnsi="Arial" w:cs="Arial"/>
          <w:b/>
          <w:bCs/>
          <w:szCs w:val="24"/>
        </w:rPr>
      </w:pPr>
      <w:r w:rsidRPr="003378C4">
        <w:rPr>
          <w:rFonts w:ascii="Arial" w:hAnsi="Arial" w:cs="Arial"/>
          <w:szCs w:val="24"/>
        </w:rPr>
        <w:t xml:space="preserve">Proposals will be subject to the Texas Public Information Act (PIA), Tex. Government Code, Chapter 552, and may be disclosed to the public upon request. </w:t>
      </w:r>
    </w:p>
    <w:p w14:paraId="689C3E4B" w14:textId="77777777" w:rsidR="00521F2D" w:rsidRPr="00521F2D" w:rsidRDefault="00521F2D" w:rsidP="00521F2D">
      <w:pPr>
        <w:pStyle w:val="ListParagraph"/>
        <w:spacing w:after="0" w:line="240" w:lineRule="auto"/>
        <w:rPr>
          <w:rFonts w:ascii="Arial" w:hAnsi="Arial" w:cs="Arial"/>
          <w:b/>
          <w:bCs/>
          <w:szCs w:val="24"/>
        </w:rPr>
      </w:pPr>
    </w:p>
    <w:p w14:paraId="3DFD712B" w14:textId="01385186" w:rsidR="00B069B8" w:rsidRPr="003378C4" w:rsidRDefault="00B61CF1" w:rsidP="00A23F8B">
      <w:pPr>
        <w:pStyle w:val="ListParagraph"/>
        <w:numPr>
          <w:ilvl w:val="2"/>
          <w:numId w:val="1"/>
        </w:numPr>
        <w:spacing w:after="0" w:line="240" w:lineRule="auto"/>
        <w:rPr>
          <w:rFonts w:ascii="Arial" w:hAnsi="Arial" w:cs="Arial"/>
          <w:b/>
          <w:bCs/>
          <w:szCs w:val="24"/>
        </w:rPr>
      </w:pPr>
      <w:r w:rsidRPr="003378C4">
        <w:rPr>
          <w:rFonts w:ascii="Arial" w:hAnsi="Arial" w:cs="Arial"/>
          <w:szCs w:val="24"/>
        </w:rPr>
        <w:t>The Proposal and other submitted information shall be presumed to be subject to disclosure unless a specific exception to disclosure under the PIA applies.</w:t>
      </w:r>
    </w:p>
    <w:p w14:paraId="4A1F5368" w14:textId="77777777" w:rsidR="00521F2D" w:rsidRPr="00521F2D" w:rsidRDefault="00521F2D" w:rsidP="00521F2D">
      <w:pPr>
        <w:pStyle w:val="ListParagraph"/>
        <w:spacing w:after="0" w:line="240" w:lineRule="auto"/>
        <w:rPr>
          <w:rFonts w:ascii="Arial" w:hAnsi="Arial" w:cs="Arial"/>
          <w:b/>
          <w:bCs/>
          <w:szCs w:val="24"/>
        </w:rPr>
      </w:pPr>
    </w:p>
    <w:p w14:paraId="42F17008" w14:textId="77777777" w:rsidR="00670B58" w:rsidRPr="00670B58" w:rsidRDefault="00B61CF1" w:rsidP="00A23F8B">
      <w:pPr>
        <w:pStyle w:val="ListParagraph"/>
        <w:numPr>
          <w:ilvl w:val="2"/>
          <w:numId w:val="1"/>
        </w:numPr>
        <w:spacing w:after="0" w:line="240" w:lineRule="auto"/>
        <w:rPr>
          <w:rFonts w:ascii="Arial" w:hAnsi="Arial" w:cs="Arial"/>
          <w:b/>
          <w:bCs/>
          <w:szCs w:val="24"/>
        </w:rPr>
      </w:pPr>
      <w:r w:rsidRPr="003378C4">
        <w:rPr>
          <w:rFonts w:ascii="Arial" w:hAnsi="Arial" w:cs="Arial"/>
          <w:szCs w:val="24"/>
        </w:rPr>
        <w:t xml:space="preserve">If it is necessary for the Respondent to include proprietary or otherwise confidential information in its Proposal or other submitted information, the Respondent must clearly label that proprietary or confidential information and identify the specific exception to disclosure in the PIA. </w:t>
      </w:r>
    </w:p>
    <w:p w14:paraId="4363C942" w14:textId="77777777" w:rsidR="00670B58" w:rsidRPr="00670B58" w:rsidRDefault="00670B58" w:rsidP="00670B58">
      <w:pPr>
        <w:pStyle w:val="ListParagraph"/>
        <w:rPr>
          <w:rFonts w:ascii="Arial" w:hAnsi="Arial" w:cs="Arial"/>
          <w:szCs w:val="24"/>
        </w:rPr>
      </w:pPr>
    </w:p>
    <w:p w14:paraId="105D9519" w14:textId="77777777" w:rsidR="00670B58" w:rsidRDefault="00B61CF1" w:rsidP="00670B58">
      <w:pPr>
        <w:pStyle w:val="ListParagraph"/>
        <w:spacing w:after="0" w:line="240" w:lineRule="auto"/>
        <w:rPr>
          <w:rFonts w:ascii="Arial" w:hAnsi="Arial" w:cs="Arial"/>
          <w:szCs w:val="24"/>
        </w:rPr>
      </w:pPr>
      <w:r w:rsidRPr="003378C4">
        <w:rPr>
          <w:rFonts w:ascii="Arial" w:hAnsi="Arial" w:cs="Arial"/>
          <w:szCs w:val="24"/>
        </w:rPr>
        <w:t xml:space="preserve">Merely making a blanket claim that the entire Proposal is protected from disclosure because it contains some proprietary information is not acceptable and shall make the entire Proposal subject to release under the PIA. In order to initiate the process of seeking an Attorney General opinion on the release of proprietary or confidential information, the specific provisions of the Proposal that are considered by the Respondent to be proprietary or confidential must be clearly labeled as described below. Any information which is not clearly identified as proprietary or confidential shall be deemed to be subject to disclosure pursuant to the PIA. </w:t>
      </w:r>
    </w:p>
    <w:p w14:paraId="7F5FA5A4" w14:textId="77777777" w:rsidR="00670B58" w:rsidRDefault="00670B58" w:rsidP="00670B58">
      <w:pPr>
        <w:pStyle w:val="ListParagraph"/>
        <w:spacing w:after="0" w:line="240" w:lineRule="auto"/>
        <w:rPr>
          <w:rFonts w:ascii="Arial" w:hAnsi="Arial" w:cs="Arial"/>
          <w:szCs w:val="24"/>
        </w:rPr>
      </w:pPr>
    </w:p>
    <w:p w14:paraId="352A3262" w14:textId="712DA6A9" w:rsidR="00450AB5" w:rsidRPr="003378C4" w:rsidRDefault="00B61CF1" w:rsidP="00670B58">
      <w:pPr>
        <w:pStyle w:val="ListParagraph"/>
        <w:spacing w:after="0" w:line="240" w:lineRule="auto"/>
        <w:rPr>
          <w:rFonts w:ascii="Arial" w:hAnsi="Arial" w:cs="Arial"/>
          <w:b/>
          <w:bCs/>
          <w:szCs w:val="24"/>
        </w:rPr>
      </w:pPr>
      <w:r w:rsidRPr="003378C4">
        <w:rPr>
          <w:rFonts w:ascii="Arial" w:hAnsi="Arial" w:cs="Arial"/>
          <w:szCs w:val="24"/>
        </w:rPr>
        <w:lastRenderedPageBreak/>
        <w:t>Subject to the Act, Respondents may protect trade and confidential information from public release. Trade secrets or other confidential information, submitted as part of a Proposal, shall be clearly marked at each page it appears. Such marking shall be boldface type</w:t>
      </w:r>
      <w:r w:rsidR="00C633A3">
        <w:rPr>
          <w:rFonts w:ascii="Arial" w:hAnsi="Arial" w:cs="Arial"/>
          <w:szCs w:val="24"/>
        </w:rPr>
        <w:t xml:space="preserve"> in red</w:t>
      </w:r>
      <w:r w:rsidR="0097255E">
        <w:rPr>
          <w:rFonts w:ascii="Arial" w:hAnsi="Arial" w:cs="Arial"/>
          <w:szCs w:val="24"/>
        </w:rPr>
        <w:t>, a</w:t>
      </w:r>
      <w:r w:rsidRPr="003378C4">
        <w:rPr>
          <w:rFonts w:ascii="Arial" w:hAnsi="Arial" w:cs="Arial"/>
          <w:szCs w:val="24"/>
        </w:rPr>
        <w:t xml:space="preserve">t least </w:t>
      </w:r>
      <w:r w:rsidRPr="003378C4">
        <w:rPr>
          <w:rFonts w:ascii="Arial" w:hAnsi="Arial" w:cs="Arial"/>
          <w:b/>
          <w:szCs w:val="24"/>
        </w:rPr>
        <w:t>14-point font</w:t>
      </w:r>
      <w:r w:rsidR="0097255E">
        <w:rPr>
          <w:rFonts w:ascii="Arial" w:hAnsi="Arial" w:cs="Arial"/>
          <w:szCs w:val="24"/>
        </w:rPr>
        <w:t>, and use the term “</w:t>
      </w:r>
      <w:r w:rsidR="0097255E" w:rsidRPr="00680079">
        <w:rPr>
          <w:rFonts w:ascii="Arial" w:hAnsi="Arial" w:cs="Arial"/>
          <w:b/>
          <w:bCs/>
          <w:color w:val="FF0000"/>
          <w:sz w:val="28"/>
          <w:szCs w:val="28"/>
        </w:rPr>
        <w:t>CONFIDENTIAL</w:t>
      </w:r>
      <w:r w:rsidR="0097255E">
        <w:rPr>
          <w:rFonts w:ascii="Arial" w:hAnsi="Arial" w:cs="Arial"/>
          <w:szCs w:val="24"/>
        </w:rPr>
        <w:t xml:space="preserve">” on the specific part or page of the </w:t>
      </w:r>
      <w:r w:rsidR="000325EA">
        <w:rPr>
          <w:rFonts w:ascii="Arial" w:hAnsi="Arial" w:cs="Arial"/>
          <w:szCs w:val="24"/>
        </w:rPr>
        <w:t>Proposal</w:t>
      </w:r>
      <w:r w:rsidR="0097255E">
        <w:rPr>
          <w:rFonts w:ascii="Arial" w:hAnsi="Arial" w:cs="Arial"/>
          <w:szCs w:val="24"/>
        </w:rPr>
        <w:t xml:space="preserve"> considered to be confidential by </w:t>
      </w:r>
      <w:r w:rsidR="00680079">
        <w:rPr>
          <w:rFonts w:ascii="Arial" w:hAnsi="Arial" w:cs="Arial"/>
          <w:szCs w:val="24"/>
        </w:rPr>
        <w:t>the Respondent.</w:t>
      </w:r>
    </w:p>
    <w:p w14:paraId="1A755DD1" w14:textId="77777777" w:rsidR="00450AB5" w:rsidRPr="003378C4" w:rsidRDefault="00450AB5" w:rsidP="009D0791">
      <w:pPr>
        <w:pStyle w:val="ListParagraph"/>
        <w:spacing w:after="0" w:line="240" w:lineRule="auto"/>
        <w:ind w:left="792"/>
        <w:rPr>
          <w:rFonts w:ascii="Arial" w:hAnsi="Arial" w:cs="Arial"/>
          <w:b/>
          <w:bCs/>
          <w:szCs w:val="24"/>
        </w:rPr>
      </w:pPr>
    </w:p>
    <w:p w14:paraId="4ACBD785" w14:textId="77777777" w:rsidR="00F54939" w:rsidRPr="00F54939" w:rsidRDefault="00B61CF1" w:rsidP="00A23F8B">
      <w:pPr>
        <w:pStyle w:val="ListParagraph"/>
        <w:numPr>
          <w:ilvl w:val="1"/>
          <w:numId w:val="1"/>
        </w:numPr>
        <w:spacing w:after="0" w:line="240" w:lineRule="auto"/>
        <w:rPr>
          <w:rFonts w:ascii="Arial" w:hAnsi="Arial" w:cs="Arial"/>
          <w:b/>
          <w:bCs/>
        </w:rPr>
      </w:pPr>
      <w:bookmarkStart w:id="32" w:name="_Toc215842511"/>
      <w:r w:rsidRPr="4B3FE641">
        <w:rPr>
          <w:rStyle w:val="Heading2Char"/>
        </w:rPr>
        <w:t>Contents</w:t>
      </w:r>
      <w:bookmarkEnd w:id="32"/>
      <w:r w:rsidR="00450AB5" w:rsidRPr="4B3FE641">
        <w:rPr>
          <w:rFonts w:ascii="Arial" w:hAnsi="Arial" w:cs="Arial"/>
        </w:rPr>
        <w:t>.</w:t>
      </w:r>
    </w:p>
    <w:p w14:paraId="7D789BA2" w14:textId="7608AD40" w:rsidR="005364AF" w:rsidRPr="00F54939" w:rsidRDefault="3910A8C6" w:rsidP="2E564489">
      <w:pPr>
        <w:pStyle w:val="ListParagraph"/>
        <w:spacing w:after="0" w:line="240" w:lineRule="auto"/>
        <w:ind w:left="360"/>
        <w:rPr>
          <w:rFonts w:ascii="Arial" w:hAnsi="Arial" w:cs="Arial"/>
          <w:b/>
          <w:bCs/>
        </w:rPr>
      </w:pPr>
      <w:r w:rsidRPr="2E564489">
        <w:rPr>
          <w:rFonts w:ascii="Arial" w:hAnsi="Arial" w:cs="Arial"/>
        </w:rPr>
        <w:t xml:space="preserve">Listed below is a summary of all information to be included in a Proposal submitted in response to this </w:t>
      </w:r>
      <w:r w:rsidR="00400F00">
        <w:rPr>
          <w:rFonts w:ascii="Arial" w:hAnsi="Arial" w:cs="Arial"/>
        </w:rPr>
        <w:t>RFP</w:t>
      </w:r>
      <w:r w:rsidRPr="2E564489">
        <w:rPr>
          <w:rFonts w:ascii="Arial" w:hAnsi="Arial" w:cs="Arial"/>
        </w:rPr>
        <w:t xml:space="preserve">. </w:t>
      </w:r>
      <w:r w:rsidR="00137730">
        <w:rPr>
          <w:rFonts w:ascii="Arial" w:hAnsi="Arial" w:cs="Arial"/>
        </w:rPr>
        <w:t>The Council</w:t>
      </w:r>
      <w:r w:rsidRPr="2E564489">
        <w:rPr>
          <w:rFonts w:ascii="Arial" w:hAnsi="Arial" w:cs="Arial"/>
        </w:rPr>
        <w:t xml:space="preserve"> reserves the right, in its sole judgment and discretion, to waive minor technicalities and errors in the best interest of the state.</w:t>
      </w:r>
    </w:p>
    <w:p w14:paraId="6CEF0629" w14:textId="77777777" w:rsidR="00CB4104" w:rsidRPr="003378C4" w:rsidRDefault="00CB4104" w:rsidP="009D0791">
      <w:pPr>
        <w:pStyle w:val="ListParagraph"/>
        <w:spacing w:after="0" w:line="240" w:lineRule="auto"/>
        <w:ind w:left="792"/>
        <w:rPr>
          <w:rFonts w:ascii="Arial" w:hAnsi="Arial" w:cs="Arial"/>
          <w:b/>
          <w:bCs/>
          <w:szCs w:val="24"/>
        </w:rPr>
      </w:pPr>
    </w:p>
    <w:p w14:paraId="112EC962" w14:textId="5AC0FA93" w:rsidR="000B2641" w:rsidRPr="00481321" w:rsidRDefault="00B61CF1" w:rsidP="00A23F8B">
      <w:pPr>
        <w:pStyle w:val="ListParagraph"/>
        <w:numPr>
          <w:ilvl w:val="2"/>
          <w:numId w:val="1"/>
        </w:numPr>
        <w:spacing w:after="0" w:line="240" w:lineRule="auto"/>
        <w:rPr>
          <w:rFonts w:ascii="Arial" w:hAnsi="Arial" w:cs="Arial"/>
          <w:b/>
          <w:bCs/>
          <w:szCs w:val="24"/>
        </w:rPr>
      </w:pPr>
      <w:r w:rsidRPr="00481321">
        <w:rPr>
          <w:rFonts w:ascii="Arial" w:hAnsi="Arial" w:cs="Arial"/>
          <w:szCs w:val="24"/>
        </w:rPr>
        <w:t xml:space="preserve">Respondent Information: </w:t>
      </w:r>
      <w:r w:rsidR="000B2641" w:rsidRPr="00481321">
        <w:rPr>
          <w:rFonts w:ascii="Arial" w:hAnsi="Arial" w:cs="Arial"/>
          <w:szCs w:val="24"/>
        </w:rPr>
        <w:t xml:space="preserve">Respondent must submit the following in its </w:t>
      </w:r>
      <w:r w:rsidR="000325EA">
        <w:rPr>
          <w:rFonts w:ascii="Arial" w:hAnsi="Arial" w:cs="Arial"/>
          <w:szCs w:val="24"/>
        </w:rPr>
        <w:t>Proposal</w:t>
      </w:r>
      <w:r w:rsidR="000B2641" w:rsidRPr="00481321">
        <w:rPr>
          <w:rFonts w:ascii="Arial" w:hAnsi="Arial" w:cs="Arial"/>
          <w:szCs w:val="24"/>
        </w:rPr>
        <w:t>:</w:t>
      </w:r>
    </w:p>
    <w:p w14:paraId="4AF068AD" w14:textId="70F46848" w:rsidR="000B2641" w:rsidRPr="000B2641" w:rsidRDefault="000B2641" w:rsidP="00A23F8B">
      <w:pPr>
        <w:pStyle w:val="ListParagraph"/>
        <w:numPr>
          <w:ilvl w:val="3"/>
          <w:numId w:val="1"/>
        </w:numPr>
        <w:rPr>
          <w:rFonts w:ascii="Arial" w:hAnsi="Arial" w:cs="Arial"/>
          <w:szCs w:val="24"/>
        </w:rPr>
      </w:pPr>
      <w:r w:rsidRPr="000B2641">
        <w:rPr>
          <w:rFonts w:ascii="Arial" w:hAnsi="Arial" w:cs="Arial"/>
          <w:szCs w:val="24"/>
        </w:rPr>
        <w:t>Respondent’s identifying information:</w:t>
      </w:r>
    </w:p>
    <w:p w14:paraId="03EC97E8" w14:textId="688831CA" w:rsidR="000B2641" w:rsidRPr="000B2641" w:rsidRDefault="000B2641" w:rsidP="00A23F8B">
      <w:pPr>
        <w:pStyle w:val="ListParagraph"/>
        <w:numPr>
          <w:ilvl w:val="4"/>
          <w:numId w:val="1"/>
        </w:numPr>
        <w:rPr>
          <w:rFonts w:ascii="Arial" w:hAnsi="Arial" w:cs="Arial"/>
          <w:szCs w:val="24"/>
        </w:rPr>
      </w:pPr>
      <w:r w:rsidRPr="000B2641">
        <w:rPr>
          <w:rFonts w:ascii="Arial" w:hAnsi="Arial" w:cs="Arial"/>
          <w:szCs w:val="24"/>
        </w:rPr>
        <w:t xml:space="preserve">name and address of business entity submitting the </w:t>
      </w:r>
      <w:r w:rsidR="000325EA">
        <w:rPr>
          <w:rFonts w:ascii="Arial" w:hAnsi="Arial" w:cs="Arial"/>
          <w:szCs w:val="24"/>
        </w:rPr>
        <w:t>Proposal</w:t>
      </w:r>
      <w:r w:rsidRPr="000B2641">
        <w:rPr>
          <w:rFonts w:ascii="Arial" w:hAnsi="Arial" w:cs="Arial"/>
          <w:szCs w:val="24"/>
        </w:rPr>
        <w:t>;</w:t>
      </w:r>
    </w:p>
    <w:p w14:paraId="268C57B4" w14:textId="1B4F1E8F" w:rsidR="000B2641" w:rsidRPr="000B2641" w:rsidRDefault="000B2641" w:rsidP="00A23F8B">
      <w:pPr>
        <w:pStyle w:val="ListParagraph"/>
        <w:numPr>
          <w:ilvl w:val="4"/>
          <w:numId w:val="1"/>
        </w:numPr>
        <w:rPr>
          <w:rFonts w:ascii="Arial" w:hAnsi="Arial" w:cs="Arial"/>
          <w:szCs w:val="24"/>
        </w:rPr>
      </w:pPr>
      <w:r w:rsidRPr="000B2641">
        <w:rPr>
          <w:rFonts w:ascii="Arial" w:hAnsi="Arial" w:cs="Arial"/>
          <w:szCs w:val="24"/>
        </w:rPr>
        <w:t>list of all principals;</w:t>
      </w:r>
    </w:p>
    <w:p w14:paraId="710D659C" w14:textId="2BD80A5A" w:rsidR="000B2641" w:rsidRPr="000B2641" w:rsidRDefault="000B2641" w:rsidP="00A23F8B">
      <w:pPr>
        <w:pStyle w:val="ListParagraph"/>
        <w:numPr>
          <w:ilvl w:val="4"/>
          <w:numId w:val="1"/>
        </w:numPr>
        <w:rPr>
          <w:rFonts w:ascii="Arial" w:hAnsi="Arial" w:cs="Arial"/>
          <w:szCs w:val="24"/>
        </w:rPr>
      </w:pPr>
      <w:r w:rsidRPr="000B2641">
        <w:rPr>
          <w:rFonts w:ascii="Arial" w:hAnsi="Arial" w:cs="Arial"/>
          <w:szCs w:val="24"/>
        </w:rPr>
        <w:t>type of business entity (e.g., corporation, partnership);</w:t>
      </w:r>
    </w:p>
    <w:p w14:paraId="2A000DFB" w14:textId="7C1CD3BB" w:rsidR="000B2641" w:rsidRPr="000B2641" w:rsidRDefault="000B2641" w:rsidP="00A23F8B">
      <w:pPr>
        <w:pStyle w:val="ListParagraph"/>
        <w:numPr>
          <w:ilvl w:val="4"/>
          <w:numId w:val="1"/>
        </w:numPr>
        <w:rPr>
          <w:rFonts w:ascii="Arial" w:hAnsi="Arial" w:cs="Arial"/>
          <w:szCs w:val="24"/>
        </w:rPr>
      </w:pPr>
      <w:r w:rsidRPr="000B2641">
        <w:rPr>
          <w:rFonts w:ascii="Arial" w:hAnsi="Arial" w:cs="Arial"/>
          <w:szCs w:val="24"/>
        </w:rPr>
        <w:t>state of incorporation or organization; and</w:t>
      </w:r>
    </w:p>
    <w:p w14:paraId="5F2516D8" w14:textId="6DB60167" w:rsidR="000B2641" w:rsidRPr="000B2641" w:rsidRDefault="000B2641" w:rsidP="00A23F8B">
      <w:pPr>
        <w:pStyle w:val="ListParagraph"/>
        <w:numPr>
          <w:ilvl w:val="4"/>
          <w:numId w:val="1"/>
        </w:numPr>
        <w:rPr>
          <w:rFonts w:ascii="Arial" w:hAnsi="Arial" w:cs="Arial"/>
          <w:szCs w:val="24"/>
        </w:rPr>
      </w:pPr>
      <w:r w:rsidRPr="000B2641">
        <w:rPr>
          <w:rFonts w:ascii="Arial" w:hAnsi="Arial" w:cs="Arial"/>
          <w:szCs w:val="24"/>
        </w:rPr>
        <w:t>principal place of business.</w:t>
      </w:r>
    </w:p>
    <w:p w14:paraId="70235DD0" w14:textId="13EFD945" w:rsidR="000B2641" w:rsidRPr="000B2641" w:rsidRDefault="20BDD75D" w:rsidP="00A23F8B">
      <w:pPr>
        <w:pStyle w:val="ListParagraph"/>
        <w:numPr>
          <w:ilvl w:val="3"/>
          <w:numId w:val="1"/>
        </w:numPr>
        <w:spacing w:after="0" w:line="240" w:lineRule="auto"/>
        <w:rPr>
          <w:rFonts w:ascii="Arial" w:hAnsi="Arial" w:cs="Arial"/>
          <w:b/>
          <w:bCs/>
        </w:rPr>
      </w:pPr>
      <w:r w:rsidRPr="2E564489">
        <w:rPr>
          <w:rFonts w:ascii="Arial" w:hAnsi="Arial" w:cs="Arial"/>
        </w:rPr>
        <w:t xml:space="preserve">Respondent’s contact information (i.e., name, title, email address, </w:t>
      </w:r>
      <w:r w:rsidR="006E4431">
        <w:rPr>
          <w:rFonts w:ascii="Arial" w:hAnsi="Arial" w:cs="Arial"/>
        </w:rPr>
        <w:t xml:space="preserve">and </w:t>
      </w:r>
      <w:r w:rsidRPr="2E564489">
        <w:rPr>
          <w:rFonts w:ascii="Arial" w:hAnsi="Arial" w:cs="Arial"/>
        </w:rPr>
        <w:t xml:space="preserve">phone number) for the individual(s) who will be </w:t>
      </w:r>
      <w:r w:rsidR="007F0E28">
        <w:rPr>
          <w:rFonts w:ascii="Arial" w:hAnsi="Arial" w:cs="Arial"/>
        </w:rPr>
        <w:t>the Council</w:t>
      </w:r>
      <w:r w:rsidRPr="2E564489">
        <w:rPr>
          <w:rFonts w:ascii="Arial" w:hAnsi="Arial" w:cs="Arial"/>
        </w:rPr>
        <w:t xml:space="preserve">’s point of contact for questions regarding the </w:t>
      </w:r>
      <w:r w:rsidR="000325EA">
        <w:rPr>
          <w:rFonts w:ascii="Arial" w:hAnsi="Arial" w:cs="Arial"/>
        </w:rPr>
        <w:t>Proposal</w:t>
      </w:r>
      <w:r w:rsidRPr="2E564489">
        <w:rPr>
          <w:rFonts w:ascii="Arial" w:hAnsi="Arial" w:cs="Arial"/>
        </w:rPr>
        <w:t xml:space="preserve"> and the Contract.</w:t>
      </w:r>
    </w:p>
    <w:p w14:paraId="33689342" w14:textId="77777777" w:rsidR="00897321" w:rsidRPr="00897321" w:rsidRDefault="00897321" w:rsidP="00897321">
      <w:pPr>
        <w:pStyle w:val="ListParagraph"/>
        <w:spacing w:after="0" w:line="240" w:lineRule="auto"/>
        <w:rPr>
          <w:rFonts w:ascii="Arial" w:hAnsi="Arial" w:cs="Arial"/>
          <w:b/>
          <w:bCs/>
          <w:szCs w:val="24"/>
        </w:rPr>
      </w:pPr>
    </w:p>
    <w:p w14:paraId="41B3FF15" w14:textId="452480DA" w:rsidR="005364AF" w:rsidRPr="00C27929" w:rsidRDefault="00B61CF1" w:rsidP="00A23F8B">
      <w:pPr>
        <w:pStyle w:val="ListParagraph"/>
        <w:numPr>
          <w:ilvl w:val="2"/>
          <w:numId w:val="1"/>
        </w:numPr>
        <w:spacing w:after="0" w:line="240" w:lineRule="auto"/>
        <w:rPr>
          <w:rFonts w:ascii="Arial" w:hAnsi="Arial" w:cs="Arial"/>
          <w:b/>
          <w:bCs/>
          <w:szCs w:val="24"/>
        </w:rPr>
      </w:pPr>
      <w:r w:rsidRPr="00765F46">
        <w:rPr>
          <w:rFonts w:ascii="Arial" w:hAnsi="Arial" w:cs="Arial"/>
          <w:szCs w:val="24"/>
        </w:rPr>
        <w:t xml:space="preserve">Signature Page. </w:t>
      </w:r>
      <w:r w:rsidRPr="00C27929">
        <w:rPr>
          <w:rFonts w:ascii="Arial" w:hAnsi="Arial" w:cs="Arial"/>
          <w:bCs/>
          <w:szCs w:val="24"/>
        </w:rPr>
        <w:t>Failure to sign and return the Signature Page with the submitted Proposal will result in rejection of the Proposal.</w:t>
      </w:r>
    </w:p>
    <w:p w14:paraId="11962148" w14:textId="4C3938F4" w:rsidR="00765F46" w:rsidRPr="00C27929" w:rsidRDefault="00765F46" w:rsidP="25C74C62">
      <w:pPr>
        <w:pStyle w:val="ListParagraph"/>
        <w:spacing w:after="0" w:line="240" w:lineRule="auto"/>
        <w:rPr>
          <w:rFonts w:ascii="Arial" w:hAnsi="Arial" w:cs="Arial"/>
          <w:b/>
          <w:bCs/>
        </w:rPr>
      </w:pPr>
    </w:p>
    <w:p w14:paraId="5BD278BC" w14:textId="02C443AB" w:rsidR="00CB3406" w:rsidRPr="00C27929" w:rsidRDefault="00B61CF1" w:rsidP="00A23F8B">
      <w:pPr>
        <w:pStyle w:val="ListParagraph"/>
        <w:numPr>
          <w:ilvl w:val="2"/>
          <w:numId w:val="1"/>
        </w:numPr>
        <w:spacing w:after="0" w:line="240" w:lineRule="auto"/>
        <w:rPr>
          <w:rFonts w:ascii="Arial" w:hAnsi="Arial" w:cs="Arial"/>
          <w:b/>
          <w:bCs/>
        </w:rPr>
      </w:pPr>
      <w:r w:rsidRPr="25C74C62">
        <w:rPr>
          <w:rFonts w:ascii="Arial" w:hAnsi="Arial" w:cs="Arial"/>
        </w:rPr>
        <w:t>Conflict of Interest</w:t>
      </w:r>
      <w:r w:rsidR="2DAF76C2" w:rsidRPr="25C74C62">
        <w:rPr>
          <w:rFonts w:ascii="Arial" w:hAnsi="Arial" w:cs="Arial"/>
        </w:rPr>
        <w:t>, Nond</w:t>
      </w:r>
      <w:r w:rsidRPr="25C74C62">
        <w:rPr>
          <w:rFonts w:ascii="Arial" w:hAnsi="Arial" w:cs="Arial"/>
        </w:rPr>
        <w:t xml:space="preserve">isclosure </w:t>
      </w:r>
      <w:r w:rsidR="0F3B1D34" w:rsidRPr="25C74C62">
        <w:rPr>
          <w:rFonts w:ascii="Arial" w:hAnsi="Arial" w:cs="Arial"/>
        </w:rPr>
        <w:t xml:space="preserve">Agreement, and </w:t>
      </w:r>
      <w:r w:rsidRPr="25C74C62">
        <w:rPr>
          <w:rFonts w:ascii="Arial" w:hAnsi="Arial" w:cs="Arial"/>
        </w:rPr>
        <w:t xml:space="preserve">Certification Regarding Public Nature of the </w:t>
      </w:r>
      <w:r w:rsidR="000325EA">
        <w:rPr>
          <w:rFonts w:ascii="Arial" w:hAnsi="Arial" w:cs="Arial"/>
        </w:rPr>
        <w:t>Proposal</w:t>
      </w:r>
      <w:r w:rsidR="005C67CB" w:rsidRPr="25C74C62">
        <w:rPr>
          <w:rFonts w:ascii="Arial" w:hAnsi="Arial" w:cs="Arial"/>
        </w:rPr>
        <w:t>.</w:t>
      </w:r>
      <w:r w:rsidRPr="25C74C62">
        <w:rPr>
          <w:rFonts w:ascii="Arial" w:hAnsi="Arial" w:cs="Arial"/>
        </w:rPr>
        <w:t xml:space="preserve"> Failure to sign and return </w:t>
      </w:r>
      <w:r w:rsidR="15A1B398" w:rsidRPr="25C74C62">
        <w:rPr>
          <w:rFonts w:ascii="Arial" w:hAnsi="Arial" w:cs="Arial"/>
        </w:rPr>
        <w:t>these documents</w:t>
      </w:r>
      <w:r w:rsidRPr="25C74C62">
        <w:rPr>
          <w:rFonts w:ascii="Arial" w:hAnsi="Arial" w:cs="Arial"/>
        </w:rPr>
        <w:t xml:space="preserve"> with the submitted Proposal will result in rejection of the Proposal.</w:t>
      </w:r>
    </w:p>
    <w:p w14:paraId="524BE779" w14:textId="659E71F2" w:rsidR="00765F46" w:rsidRPr="00C27929" w:rsidRDefault="00765F46" w:rsidP="25C74C62">
      <w:pPr>
        <w:pStyle w:val="ListParagraph"/>
        <w:spacing w:after="0" w:line="240" w:lineRule="auto"/>
        <w:rPr>
          <w:rFonts w:ascii="Arial" w:hAnsi="Arial" w:cs="Arial"/>
          <w:b/>
          <w:bCs/>
        </w:rPr>
      </w:pPr>
    </w:p>
    <w:p w14:paraId="419C4290" w14:textId="77777777" w:rsidR="00B0136A" w:rsidRDefault="00B0136A">
      <w:pPr>
        <w:spacing w:after="160" w:line="259" w:lineRule="auto"/>
        <w:rPr>
          <w:rStyle w:val="Heading1Char"/>
        </w:rPr>
      </w:pPr>
      <w:r>
        <w:rPr>
          <w:rStyle w:val="Heading1Char"/>
        </w:rPr>
        <w:br w:type="page"/>
      </w:r>
    </w:p>
    <w:p w14:paraId="7140947D" w14:textId="53781A78" w:rsidR="00C9440B" w:rsidRPr="00C9440B" w:rsidRDefault="00C623E0" w:rsidP="00A23F8B">
      <w:pPr>
        <w:pStyle w:val="ListParagraph"/>
        <w:numPr>
          <w:ilvl w:val="0"/>
          <w:numId w:val="1"/>
        </w:numPr>
        <w:spacing w:after="0" w:line="240" w:lineRule="auto"/>
        <w:rPr>
          <w:rFonts w:ascii="Arial" w:hAnsi="Arial" w:cs="Arial"/>
        </w:rPr>
      </w:pPr>
      <w:bookmarkStart w:id="33" w:name="_Toc215842512"/>
      <w:r w:rsidRPr="4B3FE641">
        <w:rPr>
          <w:rStyle w:val="Heading1Char"/>
        </w:rPr>
        <w:lastRenderedPageBreak/>
        <w:t>STANDARD</w:t>
      </w:r>
      <w:r w:rsidR="00B61CF1" w:rsidRPr="4B3FE641">
        <w:rPr>
          <w:rStyle w:val="Heading1Char"/>
        </w:rPr>
        <w:t xml:space="preserve"> TERMS AND CONDITIONS</w:t>
      </w:r>
      <w:bookmarkEnd w:id="33"/>
      <w:r w:rsidR="00133798" w:rsidRPr="4B3FE641">
        <w:rPr>
          <w:rFonts w:ascii="Arial" w:hAnsi="Arial" w:cs="Arial"/>
          <w:b/>
          <w:bCs/>
        </w:rPr>
        <w:t>.</w:t>
      </w:r>
    </w:p>
    <w:p w14:paraId="2C8E6803" w14:textId="036FBC67" w:rsidR="00C9440B" w:rsidRPr="00FC7A88" w:rsidRDefault="00B61CF1" w:rsidP="00C9440B">
      <w:pPr>
        <w:pStyle w:val="ListParagraph"/>
        <w:spacing w:after="0" w:line="240" w:lineRule="auto"/>
        <w:ind w:left="360"/>
        <w:rPr>
          <w:rFonts w:ascii="Arial" w:hAnsi="Arial" w:cs="Arial"/>
          <w:szCs w:val="24"/>
        </w:rPr>
      </w:pPr>
      <w:r w:rsidRPr="00FC7A88">
        <w:rPr>
          <w:rFonts w:ascii="Arial" w:hAnsi="Arial" w:cs="Arial"/>
          <w:szCs w:val="24"/>
        </w:rPr>
        <w:t xml:space="preserve">Any Contract awarded as a result of this </w:t>
      </w:r>
      <w:r w:rsidR="00400F00">
        <w:rPr>
          <w:rFonts w:ascii="Arial" w:hAnsi="Arial" w:cs="Arial"/>
          <w:szCs w:val="24"/>
        </w:rPr>
        <w:t>RFP</w:t>
      </w:r>
      <w:r w:rsidRPr="00FC7A88">
        <w:rPr>
          <w:rFonts w:ascii="Arial" w:hAnsi="Arial" w:cs="Arial"/>
          <w:szCs w:val="24"/>
        </w:rPr>
        <w:t xml:space="preserve"> will contain the general terms and conditions listed below in this Section</w:t>
      </w:r>
      <w:r w:rsidR="00382A9F">
        <w:rPr>
          <w:rFonts w:ascii="Arial" w:hAnsi="Arial" w:cs="Arial"/>
          <w:szCs w:val="24"/>
        </w:rPr>
        <w:t>, as well as any other provisions required by Texas law</w:t>
      </w:r>
      <w:r w:rsidRPr="00FC7A88">
        <w:rPr>
          <w:rFonts w:ascii="Arial" w:hAnsi="Arial" w:cs="Arial"/>
          <w:szCs w:val="24"/>
        </w:rPr>
        <w:t>. Subcontractors are also obliged to comply with these provisions.</w:t>
      </w:r>
    </w:p>
    <w:p w14:paraId="3CC32C8B" w14:textId="77777777" w:rsidR="00306841" w:rsidRPr="00FC7A88" w:rsidRDefault="00306841" w:rsidP="00C9440B">
      <w:pPr>
        <w:pStyle w:val="ListParagraph"/>
        <w:spacing w:after="0" w:line="240" w:lineRule="auto"/>
        <w:ind w:left="360"/>
        <w:rPr>
          <w:rFonts w:ascii="Arial" w:hAnsi="Arial" w:cs="Arial"/>
          <w:szCs w:val="24"/>
        </w:rPr>
      </w:pPr>
    </w:p>
    <w:p w14:paraId="08998A8F" w14:textId="62ED95E1" w:rsidR="00FB673A" w:rsidRPr="00FC7A88" w:rsidRDefault="00B61CF1" w:rsidP="00A23F8B">
      <w:pPr>
        <w:pStyle w:val="ListParagraph"/>
        <w:numPr>
          <w:ilvl w:val="1"/>
          <w:numId w:val="1"/>
        </w:numPr>
        <w:spacing w:after="0" w:line="240" w:lineRule="auto"/>
        <w:rPr>
          <w:rStyle w:val="Heading2Char"/>
          <w:rFonts w:eastAsia="Calibri" w:cs="Arial"/>
          <w:b w:val="0"/>
          <w:bCs/>
          <w:szCs w:val="24"/>
        </w:rPr>
      </w:pPr>
      <w:r w:rsidRPr="00FC7A88">
        <w:rPr>
          <w:rFonts w:ascii="Arial" w:hAnsi="Arial" w:cs="Arial"/>
          <w:b/>
          <w:bCs/>
          <w:szCs w:val="24"/>
        </w:rPr>
        <w:t>Confidentiality and Public Information</w:t>
      </w:r>
    </w:p>
    <w:p w14:paraId="51C28BBA" w14:textId="46882278" w:rsidR="007B5220" w:rsidRPr="00FC7A88" w:rsidRDefault="3910A8C6" w:rsidP="2E564489">
      <w:pPr>
        <w:pStyle w:val="ListParagraph"/>
        <w:spacing w:after="0" w:line="240" w:lineRule="auto"/>
        <w:ind w:left="360"/>
        <w:rPr>
          <w:rFonts w:ascii="Arial" w:hAnsi="Arial" w:cs="Arial"/>
        </w:rPr>
      </w:pPr>
      <w:r w:rsidRPr="2E564489">
        <w:rPr>
          <w:rFonts w:ascii="Arial" w:hAnsi="Arial" w:cs="Arial"/>
        </w:rPr>
        <w:t xml:space="preserve">Notwithstanding any provisions of this Contract to the contrary, Contractor understands that </w:t>
      </w:r>
      <w:r w:rsidR="009066B4">
        <w:rPr>
          <w:rFonts w:ascii="Arial" w:hAnsi="Arial" w:cs="Arial"/>
        </w:rPr>
        <w:t>the Council</w:t>
      </w:r>
      <w:r w:rsidRPr="2E564489">
        <w:rPr>
          <w:rFonts w:ascii="Arial" w:hAnsi="Arial" w:cs="Arial"/>
        </w:rPr>
        <w:t xml:space="preserve"> will comply with the Texas Public Information Act, Tex. Government Code, Chapter 552 as interpreted by judicial opinions and opinions of the Attorney General of the State of Texas. </w:t>
      </w:r>
      <w:r w:rsidR="009066B4">
        <w:rPr>
          <w:rFonts w:ascii="Arial" w:hAnsi="Arial" w:cs="Arial"/>
        </w:rPr>
        <w:t>The Council</w:t>
      </w:r>
      <w:r w:rsidRPr="2E564489">
        <w:rPr>
          <w:rFonts w:ascii="Arial" w:hAnsi="Arial" w:cs="Arial"/>
        </w:rPr>
        <w:t xml:space="preserve"> agrees to notify the Contractor in writing within a reasonable time from receipt of a request for information related to Contractor's work under this Contract. The contractor will cooperate with </w:t>
      </w:r>
      <w:r w:rsidR="00891A1E">
        <w:rPr>
          <w:rFonts w:ascii="Arial" w:hAnsi="Arial" w:cs="Arial"/>
        </w:rPr>
        <w:t>the Council</w:t>
      </w:r>
      <w:r w:rsidRPr="2E564489">
        <w:rPr>
          <w:rFonts w:ascii="Arial" w:hAnsi="Arial" w:cs="Arial"/>
        </w:rPr>
        <w:t xml:space="preserve"> in the production of documents responsive to the request. </w:t>
      </w:r>
      <w:r w:rsidR="00891A1E">
        <w:rPr>
          <w:rFonts w:ascii="Arial" w:hAnsi="Arial" w:cs="Arial"/>
        </w:rPr>
        <w:t>The Council</w:t>
      </w:r>
      <w:r w:rsidRPr="2E564489">
        <w:rPr>
          <w:rFonts w:ascii="Arial" w:hAnsi="Arial" w:cs="Arial"/>
        </w:rPr>
        <w:t xml:space="preserve"> will make a determination whether to submit a Public Information Act request to the Attorney General. Contractor will notify </w:t>
      </w:r>
      <w:r w:rsidR="00891A1E">
        <w:rPr>
          <w:rFonts w:ascii="Arial" w:hAnsi="Arial" w:cs="Arial"/>
        </w:rPr>
        <w:t>the Council</w:t>
      </w:r>
      <w:r w:rsidRPr="2E564489">
        <w:rPr>
          <w:rFonts w:ascii="Arial" w:hAnsi="Arial" w:cs="Arial"/>
        </w:rPr>
        <w:t>'s point of contact within twenty-four (24) hours of receipt of any third-party requests for information that was provided by the State of Texas for use in performing the Contract. This Contract and all data and other information generated or otherwise obtained in this performance may be subject to the Texas Public Information Act. Contractor agrees to maintain the confidentiality of information received from the State of Texas during the performance of this Contract, including information which discloses confidential personal information particularly, but not limited to, social security numbers.</w:t>
      </w:r>
    </w:p>
    <w:p w14:paraId="29E12510" w14:textId="77777777" w:rsidR="00306841" w:rsidRPr="0054576A" w:rsidRDefault="00306841" w:rsidP="0054576A">
      <w:pPr>
        <w:rPr>
          <w:rFonts w:cs="Arial"/>
          <w:b/>
          <w:szCs w:val="24"/>
        </w:rPr>
      </w:pPr>
    </w:p>
    <w:p w14:paraId="594947E4" w14:textId="75040524" w:rsidR="00411B64" w:rsidRPr="00FC7A88" w:rsidRDefault="00B61CF1" w:rsidP="00A23F8B">
      <w:pPr>
        <w:pStyle w:val="ListParagraph"/>
        <w:numPr>
          <w:ilvl w:val="1"/>
          <w:numId w:val="1"/>
        </w:numPr>
        <w:spacing w:after="0" w:line="240" w:lineRule="auto"/>
        <w:rPr>
          <w:rStyle w:val="Heading2Char"/>
          <w:rFonts w:eastAsia="Calibri" w:cs="Arial"/>
          <w:b w:val="0"/>
          <w:bCs/>
          <w:szCs w:val="24"/>
        </w:rPr>
      </w:pPr>
      <w:r w:rsidRPr="00FC7A88">
        <w:rPr>
          <w:rFonts w:ascii="Arial" w:hAnsi="Arial" w:cs="Arial"/>
          <w:b/>
          <w:bCs/>
          <w:szCs w:val="24"/>
        </w:rPr>
        <w:t>Indemnification</w:t>
      </w:r>
    </w:p>
    <w:p w14:paraId="422435FA" w14:textId="77777777" w:rsidR="00AF55E6" w:rsidRPr="00FC7A88" w:rsidRDefault="00AF55E6" w:rsidP="00AF55E6">
      <w:pPr>
        <w:pStyle w:val="ListParagraph"/>
        <w:spacing w:after="0" w:line="240" w:lineRule="auto"/>
        <w:ind w:left="360"/>
        <w:rPr>
          <w:rFonts w:ascii="Arial" w:hAnsi="Arial" w:cs="Arial"/>
          <w:b/>
          <w:szCs w:val="24"/>
        </w:rPr>
      </w:pPr>
    </w:p>
    <w:p w14:paraId="67B34983" w14:textId="5EBA5F4C" w:rsidR="00AF55E6" w:rsidRPr="00FC7A88" w:rsidRDefault="00B61CF1" w:rsidP="00A23F8B">
      <w:pPr>
        <w:pStyle w:val="ListParagraph"/>
        <w:numPr>
          <w:ilvl w:val="2"/>
          <w:numId w:val="1"/>
        </w:numPr>
        <w:spacing w:after="0" w:line="240" w:lineRule="auto"/>
        <w:rPr>
          <w:rFonts w:ascii="Arial" w:hAnsi="Arial" w:cs="Arial"/>
          <w:b/>
          <w:szCs w:val="24"/>
        </w:rPr>
      </w:pPr>
      <w:r w:rsidRPr="00FC7A88">
        <w:rPr>
          <w:rFonts w:ascii="Arial" w:hAnsi="Arial" w:cs="Arial"/>
          <w:szCs w:val="24"/>
        </w:rPr>
        <w:t>Acts or Omissions</w:t>
      </w:r>
      <w:r w:rsidR="00AF55E6" w:rsidRPr="00FC7A88">
        <w:rPr>
          <w:rFonts w:ascii="Arial" w:hAnsi="Arial" w:cs="Arial"/>
          <w:szCs w:val="24"/>
        </w:rPr>
        <w:t>:</w:t>
      </w:r>
    </w:p>
    <w:p w14:paraId="63B34EE3" w14:textId="1A4FE89E" w:rsidR="00411B64" w:rsidRPr="00FC7A88" w:rsidRDefault="0EFDD69B" w:rsidP="2E564489">
      <w:pPr>
        <w:pStyle w:val="ListParagraph"/>
        <w:spacing w:after="0" w:line="240" w:lineRule="auto"/>
        <w:rPr>
          <w:rFonts w:ascii="Arial" w:hAnsi="Arial" w:cs="Arial"/>
          <w:b/>
          <w:bCs/>
        </w:rPr>
      </w:pPr>
      <w:r w:rsidRPr="2E564489">
        <w:rPr>
          <w:rFonts w:ascii="Arial" w:hAnsi="Arial" w:cs="Arial"/>
        </w:rPr>
        <w:t xml:space="preserve">Contractor shall indemnify and hold harmless the </w:t>
      </w:r>
      <w:r w:rsidR="005E250B">
        <w:rPr>
          <w:rFonts w:ascii="Arial" w:hAnsi="Arial" w:cs="Arial"/>
        </w:rPr>
        <w:t>State of Texas</w:t>
      </w:r>
      <w:r w:rsidRPr="2E564489">
        <w:rPr>
          <w:rFonts w:ascii="Arial" w:hAnsi="Arial" w:cs="Arial"/>
        </w:rPr>
        <w:t xml:space="preserve"> and </w:t>
      </w:r>
      <w:r w:rsidR="004D69E8">
        <w:rPr>
          <w:rFonts w:ascii="Arial" w:hAnsi="Arial" w:cs="Arial"/>
        </w:rPr>
        <w:t>the Council</w:t>
      </w:r>
      <w:r w:rsidRPr="2E564489">
        <w:rPr>
          <w:rFonts w:ascii="Arial" w:hAnsi="Arial" w:cs="Arial"/>
        </w:rPr>
        <w:t xml:space="preserve">, and/or their officers, agents, employees, representatives, subcontractors, assignees, and/or designees from any and all liability, actions, claims, demands, or suits, and all related costs, attorney fees, and expenses arising out of, or resulting from any acts or omissions of the contractor or its agents, employees, subcontractors, order fulfillers, or suppliers of subcontractors in the execution or performance of the contract and any purchase orders issued under the contract. The defense shall be coordinated by contractor with the office of the attorney general when Texas state agencies are named defendants in any lawsuit and contractor may not agree to any settlement without first obtaining the concurrence from the office of the attorney general. Contractor and </w:t>
      </w:r>
      <w:r w:rsidR="009E0B84">
        <w:rPr>
          <w:rFonts w:ascii="Arial" w:hAnsi="Arial" w:cs="Arial"/>
        </w:rPr>
        <w:t>the Council</w:t>
      </w:r>
      <w:r w:rsidRPr="2E564489">
        <w:rPr>
          <w:rFonts w:ascii="Arial" w:hAnsi="Arial" w:cs="Arial"/>
        </w:rPr>
        <w:t xml:space="preserve"> agree to furnish timely written notice to each other of any such claim.</w:t>
      </w:r>
    </w:p>
    <w:p w14:paraId="6918036B" w14:textId="77777777" w:rsidR="00AF55E6" w:rsidRPr="00FC7A88" w:rsidRDefault="00AF55E6" w:rsidP="00AF55E6">
      <w:pPr>
        <w:pStyle w:val="ListParagraph"/>
        <w:spacing w:after="0" w:line="240" w:lineRule="auto"/>
        <w:rPr>
          <w:rFonts w:ascii="Arial" w:hAnsi="Arial" w:cs="Arial"/>
          <w:b/>
          <w:szCs w:val="24"/>
        </w:rPr>
      </w:pPr>
    </w:p>
    <w:p w14:paraId="59522F7D" w14:textId="5947FCA2" w:rsidR="00411B64" w:rsidRPr="00FC7A88" w:rsidRDefault="00B61CF1" w:rsidP="00A23F8B">
      <w:pPr>
        <w:pStyle w:val="ListParagraph"/>
        <w:numPr>
          <w:ilvl w:val="2"/>
          <w:numId w:val="1"/>
        </w:numPr>
        <w:spacing w:after="0" w:line="240" w:lineRule="auto"/>
        <w:rPr>
          <w:rFonts w:ascii="Arial" w:hAnsi="Arial" w:cs="Arial"/>
          <w:b/>
          <w:szCs w:val="24"/>
        </w:rPr>
      </w:pPr>
      <w:r w:rsidRPr="00FC7A88">
        <w:rPr>
          <w:rFonts w:ascii="Arial" w:hAnsi="Arial" w:cs="Arial"/>
          <w:szCs w:val="24"/>
        </w:rPr>
        <w:t>Infringements</w:t>
      </w:r>
      <w:r w:rsidR="00AF55E6" w:rsidRPr="00FC7A88">
        <w:rPr>
          <w:rFonts w:ascii="Arial" w:hAnsi="Arial" w:cs="Arial"/>
          <w:szCs w:val="24"/>
        </w:rPr>
        <w:t>:</w:t>
      </w:r>
    </w:p>
    <w:p w14:paraId="41B8FCCF" w14:textId="1E0BFB24" w:rsidR="00411B64" w:rsidRPr="00FC7A88" w:rsidRDefault="0EFDD69B" w:rsidP="00A23F8B">
      <w:pPr>
        <w:pStyle w:val="ListParagraph"/>
        <w:numPr>
          <w:ilvl w:val="3"/>
          <w:numId w:val="1"/>
        </w:numPr>
        <w:spacing w:after="0" w:line="240" w:lineRule="auto"/>
        <w:rPr>
          <w:rFonts w:ascii="Arial" w:hAnsi="Arial" w:cs="Arial"/>
          <w:b/>
          <w:bCs/>
        </w:rPr>
      </w:pPr>
      <w:r w:rsidRPr="2E564489">
        <w:rPr>
          <w:rFonts w:ascii="Arial" w:hAnsi="Arial" w:cs="Arial"/>
        </w:rPr>
        <w:t xml:space="preserve">Contractor shall indemnify and hold harmless the </w:t>
      </w:r>
      <w:r w:rsidR="005E250B">
        <w:rPr>
          <w:rFonts w:ascii="Arial" w:hAnsi="Arial" w:cs="Arial"/>
        </w:rPr>
        <w:t>State of Texas</w:t>
      </w:r>
      <w:r w:rsidRPr="2E564489">
        <w:rPr>
          <w:rFonts w:ascii="Arial" w:hAnsi="Arial" w:cs="Arial"/>
        </w:rPr>
        <w:t xml:space="preserve"> and </w:t>
      </w:r>
      <w:r w:rsidR="006326A6">
        <w:rPr>
          <w:rFonts w:ascii="Arial" w:hAnsi="Arial" w:cs="Arial"/>
        </w:rPr>
        <w:t>the Council</w:t>
      </w:r>
      <w:r w:rsidRPr="2E564489">
        <w:rPr>
          <w:rFonts w:ascii="Arial" w:hAnsi="Arial" w:cs="Arial"/>
        </w:rPr>
        <w:t xml:space="preserve">, and/or their employees, agents, representatives, subcontractors, assignees, and/or designees from any and all third-party claims involving infringement of united states patents, copyrights, trade or service marks, and any other intellectual or intangible property rights in connection with the performances or actions of contractor pursuant to this contract. The </w:t>
      </w:r>
      <w:r w:rsidRPr="2E564489">
        <w:rPr>
          <w:rFonts w:ascii="Arial" w:hAnsi="Arial" w:cs="Arial"/>
        </w:rPr>
        <w:lastRenderedPageBreak/>
        <w:t>contractor and the</w:t>
      </w:r>
      <w:r w:rsidR="0061186B">
        <w:rPr>
          <w:rFonts w:ascii="Arial" w:hAnsi="Arial" w:cs="Arial"/>
        </w:rPr>
        <w:t xml:space="preserve"> Council</w:t>
      </w:r>
      <w:r w:rsidRPr="2E564489">
        <w:rPr>
          <w:rFonts w:ascii="Arial" w:hAnsi="Arial" w:cs="Arial"/>
        </w:rPr>
        <w:t xml:space="preserve"> agree to furnish timely written notice to each other of any such claim. The contractor shall be liable to pay all costs of defense including attorneys’ fees. The defense shall be coordinated by </w:t>
      </w:r>
      <w:r w:rsidR="00F45155">
        <w:rPr>
          <w:rFonts w:ascii="Arial" w:hAnsi="Arial" w:cs="Arial"/>
        </w:rPr>
        <w:t>the Council</w:t>
      </w:r>
      <w:r w:rsidRPr="2E564489">
        <w:rPr>
          <w:rFonts w:ascii="Arial" w:hAnsi="Arial" w:cs="Arial"/>
        </w:rPr>
        <w:t xml:space="preserve"> with the office of the attorney general when Texas state agencies are named defendants in any lawsuit and </w:t>
      </w:r>
      <w:r w:rsidR="00F45155">
        <w:rPr>
          <w:rFonts w:ascii="Arial" w:hAnsi="Arial" w:cs="Arial"/>
        </w:rPr>
        <w:t>the Council</w:t>
      </w:r>
      <w:r w:rsidRPr="2E564489">
        <w:rPr>
          <w:rFonts w:ascii="Arial" w:hAnsi="Arial" w:cs="Arial"/>
        </w:rPr>
        <w:t xml:space="preserve"> may not agree to any settlement without first obtaining the concurrence from the office of the attorney general.</w:t>
      </w:r>
    </w:p>
    <w:p w14:paraId="509854AC" w14:textId="051BCB4E" w:rsidR="00411B64" w:rsidRPr="00FC7A88" w:rsidRDefault="3910A8C6" w:rsidP="00A23F8B">
      <w:pPr>
        <w:pStyle w:val="ListParagraph"/>
        <w:numPr>
          <w:ilvl w:val="3"/>
          <w:numId w:val="1"/>
        </w:numPr>
        <w:spacing w:after="0" w:line="240" w:lineRule="auto"/>
        <w:rPr>
          <w:rFonts w:ascii="Arial" w:hAnsi="Arial" w:cs="Arial"/>
          <w:b/>
          <w:bCs/>
        </w:rPr>
      </w:pPr>
      <w:r w:rsidRPr="2E564489">
        <w:rPr>
          <w:rFonts w:ascii="Arial" w:hAnsi="Arial" w:cs="Arial"/>
        </w:rPr>
        <w:t>Contractor shall have no liability under this section if the alleged infringement is caused in whole or in part by: (</w:t>
      </w:r>
      <w:proofErr w:type="spellStart"/>
      <w:r w:rsidRPr="2E564489">
        <w:rPr>
          <w:rFonts w:ascii="Arial" w:hAnsi="Arial" w:cs="Arial"/>
        </w:rPr>
        <w:t>i</w:t>
      </w:r>
      <w:proofErr w:type="spellEnd"/>
      <w:r w:rsidRPr="2E564489">
        <w:rPr>
          <w:rFonts w:ascii="Arial" w:hAnsi="Arial" w:cs="Arial"/>
        </w:rPr>
        <w:t xml:space="preserve">) use of the product or service for a purpose or in a manner for which the product or service was not designed, (ii) any modification made to the product or service without Contractor’s written approval, (iii) any modifications made to the product or service by the Contractor pursuant to </w:t>
      </w:r>
      <w:r w:rsidR="008154D1">
        <w:rPr>
          <w:rFonts w:ascii="Arial" w:hAnsi="Arial" w:cs="Arial"/>
        </w:rPr>
        <w:t>the Council</w:t>
      </w:r>
      <w:r w:rsidRPr="2E564489">
        <w:rPr>
          <w:rFonts w:ascii="Arial" w:hAnsi="Arial" w:cs="Arial"/>
        </w:rPr>
        <w:t xml:space="preserve">’s specific instructions, (iv) any intellectual property right owned by or licensed to </w:t>
      </w:r>
      <w:r w:rsidR="00EC50E9">
        <w:rPr>
          <w:rFonts w:ascii="Arial" w:hAnsi="Arial" w:cs="Arial"/>
        </w:rPr>
        <w:t>the Council</w:t>
      </w:r>
      <w:r w:rsidRPr="2E564489">
        <w:rPr>
          <w:rFonts w:ascii="Arial" w:hAnsi="Arial" w:cs="Arial"/>
        </w:rPr>
        <w:t xml:space="preserve">, or (v) any use of the product or service by </w:t>
      </w:r>
      <w:r w:rsidR="00206AD5">
        <w:rPr>
          <w:rFonts w:ascii="Arial" w:hAnsi="Arial" w:cs="Arial"/>
        </w:rPr>
        <w:t>the Council</w:t>
      </w:r>
      <w:r w:rsidRPr="2E564489">
        <w:rPr>
          <w:rFonts w:ascii="Arial" w:hAnsi="Arial" w:cs="Arial"/>
        </w:rPr>
        <w:t xml:space="preserve"> that is not in conformity with the terms of any applicable license agreement.</w:t>
      </w:r>
    </w:p>
    <w:p w14:paraId="1C63E606" w14:textId="30CB6482" w:rsidR="00A6257B" w:rsidRPr="00FC7A88" w:rsidRDefault="3910A8C6" w:rsidP="00A23F8B">
      <w:pPr>
        <w:pStyle w:val="ListParagraph"/>
        <w:numPr>
          <w:ilvl w:val="3"/>
          <w:numId w:val="1"/>
        </w:numPr>
        <w:spacing w:after="0" w:line="240" w:lineRule="auto"/>
        <w:rPr>
          <w:rFonts w:ascii="Arial" w:hAnsi="Arial" w:cs="Arial"/>
          <w:b/>
          <w:bCs/>
        </w:rPr>
      </w:pPr>
      <w:r w:rsidRPr="2E564489">
        <w:rPr>
          <w:rFonts w:ascii="Arial" w:hAnsi="Arial" w:cs="Arial"/>
        </w:rPr>
        <w:t xml:space="preserve">If Contractor becomes aware of an actual or potential claim, or </w:t>
      </w:r>
      <w:r w:rsidR="00206AD5">
        <w:rPr>
          <w:rFonts w:ascii="Arial" w:hAnsi="Arial" w:cs="Arial"/>
        </w:rPr>
        <w:t>the Council</w:t>
      </w:r>
      <w:r w:rsidRPr="2E564489">
        <w:rPr>
          <w:rFonts w:ascii="Arial" w:hAnsi="Arial" w:cs="Arial"/>
        </w:rPr>
        <w:t xml:space="preserve"> provides Contractor with notice of an actual or potential claim, Contractor may (or in the case of an injunction against </w:t>
      </w:r>
      <w:r w:rsidR="00265A1B">
        <w:rPr>
          <w:rFonts w:ascii="Arial" w:hAnsi="Arial" w:cs="Arial"/>
        </w:rPr>
        <w:t>the Council</w:t>
      </w:r>
      <w:r w:rsidRPr="2E564489">
        <w:rPr>
          <w:rFonts w:ascii="Arial" w:hAnsi="Arial" w:cs="Arial"/>
        </w:rPr>
        <w:t>, shall), at Contractor’s sole option and expense; (</w:t>
      </w:r>
      <w:proofErr w:type="spellStart"/>
      <w:r w:rsidRPr="2E564489">
        <w:rPr>
          <w:rFonts w:ascii="Arial" w:hAnsi="Arial" w:cs="Arial"/>
        </w:rPr>
        <w:t>i</w:t>
      </w:r>
      <w:proofErr w:type="spellEnd"/>
      <w:r w:rsidRPr="2E564489">
        <w:rPr>
          <w:rFonts w:ascii="Arial" w:hAnsi="Arial" w:cs="Arial"/>
        </w:rPr>
        <w:t xml:space="preserve">) procure for </w:t>
      </w:r>
      <w:r w:rsidR="00265A1B">
        <w:rPr>
          <w:rFonts w:ascii="Arial" w:hAnsi="Arial" w:cs="Arial"/>
        </w:rPr>
        <w:t>the Council</w:t>
      </w:r>
      <w:r w:rsidRPr="2E564489">
        <w:rPr>
          <w:rFonts w:ascii="Arial" w:hAnsi="Arial" w:cs="Arial"/>
        </w:rPr>
        <w:t xml:space="preserve"> the right to continue to use the affected portion of the product or service, or (ii) modify or replace the affected portion of the product or service with functionally equivalent or superior product or service so that </w:t>
      </w:r>
      <w:r w:rsidR="00265A1B">
        <w:rPr>
          <w:rFonts w:ascii="Arial" w:hAnsi="Arial" w:cs="Arial"/>
        </w:rPr>
        <w:t>the Council</w:t>
      </w:r>
      <w:r w:rsidRPr="2E564489">
        <w:rPr>
          <w:rFonts w:ascii="Arial" w:hAnsi="Arial" w:cs="Arial"/>
        </w:rPr>
        <w:t>’s use is non-infringing.</w:t>
      </w:r>
    </w:p>
    <w:p w14:paraId="65076C08" w14:textId="77777777" w:rsidR="00306841" w:rsidRPr="00FC7A88" w:rsidRDefault="00306841" w:rsidP="00306841">
      <w:pPr>
        <w:pStyle w:val="ListParagraph"/>
        <w:spacing w:after="0" w:line="240" w:lineRule="auto"/>
        <w:ind w:left="1728"/>
        <w:rPr>
          <w:rFonts w:ascii="Arial" w:hAnsi="Arial" w:cs="Arial"/>
          <w:b/>
          <w:szCs w:val="24"/>
        </w:rPr>
      </w:pPr>
    </w:p>
    <w:p w14:paraId="53618410" w14:textId="1F9B986D" w:rsidR="00A6257B" w:rsidRPr="00FC7A88" w:rsidRDefault="00B61CF1" w:rsidP="00A23F8B">
      <w:pPr>
        <w:pStyle w:val="ListParagraph"/>
        <w:numPr>
          <w:ilvl w:val="1"/>
          <w:numId w:val="1"/>
        </w:numPr>
        <w:spacing w:after="0" w:line="240" w:lineRule="auto"/>
        <w:rPr>
          <w:rStyle w:val="Heading2Char"/>
          <w:rFonts w:eastAsia="Calibri" w:cs="Arial"/>
          <w:b w:val="0"/>
          <w:bCs/>
          <w:szCs w:val="24"/>
        </w:rPr>
      </w:pPr>
      <w:r w:rsidRPr="00FC7A88">
        <w:rPr>
          <w:rFonts w:ascii="Arial" w:hAnsi="Arial" w:cs="Arial"/>
          <w:b/>
          <w:bCs/>
          <w:szCs w:val="24"/>
        </w:rPr>
        <w:t>Taxes/Workers’ Compensation/Unemployment Insurance – Including Indemnity</w:t>
      </w:r>
    </w:p>
    <w:p w14:paraId="22B1272B" w14:textId="77777777" w:rsidR="00521F2D" w:rsidRPr="00FC7A88" w:rsidRDefault="00521F2D" w:rsidP="00521F2D">
      <w:pPr>
        <w:pStyle w:val="ListParagraph"/>
        <w:spacing w:after="0" w:line="240" w:lineRule="auto"/>
        <w:ind w:left="360"/>
        <w:rPr>
          <w:rFonts w:ascii="Arial" w:hAnsi="Arial" w:cs="Arial"/>
          <w:b/>
          <w:bCs/>
          <w:szCs w:val="24"/>
        </w:rPr>
      </w:pPr>
    </w:p>
    <w:p w14:paraId="6CFBB46C" w14:textId="597110EA" w:rsidR="00A6257B" w:rsidRPr="00FC7A88" w:rsidRDefault="0EFDD69B" w:rsidP="00A23F8B">
      <w:pPr>
        <w:pStyle w:val="ListParagraph"/>
        <w:numPr>
          <w:ilvl w:val="2"/>
          <w:numId w:val="1"/>
        </w:numPr>
        <w:spacing w:after="0" w:line="240" w:lineRule="auto"/>
        <w:rPr>
          <w:rFonts w:ascii="Arial" w:hAnsi="Arial" w:cs="Arial"/>
          <w:b/>
          <w:bCs/>
        </w:rPr>
      </w:pPr>
      <w:r w:rsidRPr="2E564489">
        <w:rPr>
          <w:rFonts w:ascii="Arial" w:hAnsi="Arial" w:cs="Arial"/>
        </w:rPr>
        <w:t xml:space="preserve">Contractor agrees and acknowledges that during the existence of this contract, contractor shall be entirely responsible for the liability and payment of contractor’s and contractor’s employees’ taxes of whatever kind, arising out of the performances of this contract. Contractor agrees to comply with all state and federal laws applicable to any such persons, including laws regarding wages, taxes, insurance, and workers’ compensation. The </w:t>
      </w:r>
      <w:r w:rsidR="00265A1B">
        <w:rPr>
          <w:rFonts w:ascii="Arial" w:hAnsi="Arial" w:cs="Arial"/>
        </w:rPr>
        <w:t>Council</w:t>
      </w:r>
      <w:r w:rsidRPr="2E564489">
        <w:rPr>
          <w:rFonts w:ascii="Arial" w:hAnsi="Arial" w:cs="Arial"/>
        </w:rPr>
        <w:t xml:space="preserve"> and the </w:t>
      </w:r>
      <w:r w:rsidR="005E250B">
        <w:rPr>
          <w:rFonts w:ascii="Arial" w:hAnsi="Arial" w:cs="Arial"/>
        </w:rPr>
        <w:t>State of Texas</w:t>
      </w:r>
      <w:r w:rsidRPr="2E564489">
        <w:rPr>
          <w:rFonts w:ascii="Arial" w:hAnsi="Arial" w:cs="Arial"/>
        </w:rPr>
        <w:t xml:space="preserve"> shall not be liable to the contractor, its employees, agents, or others for the payment of taxes or the provision of unemployment of another governmental entity.</w:t>
      </w:r>
    </w:p>
    <w:p w14:paraId="77AF4B56" w14:textId="77777777" w:rsidR="00521F2D" w:rsidRPr="00FC7A88" w:rsidRDefault="00521F2D" w:rsidP="00521F2D">
      <w:pPr>
        <w:pStyle w:val="ListParagraph"/>
        <w:spacing w:after="0" w:line="240" w:lineRule="auto"/>
        <w:rPr>
          <w:rFonts w:ascii="Arial" w:hAnsi="Arial" w:cs="Arial"/>
          <w:b/>
          <w:szCs w:val="24"/>
        </w:rPr>
      </w:pPr>
    </w:p>
    <w:p w14:paraId="0D9FB102" w14:textId="3CDDF1DF" w:rsidR="00A6257B" w:rsidRPr="00FC7A88" w:rsidRDefault="0EFDD69B" w:rsidP="00A23F8B">
      <w:pPr>
        <w:pStyle w:val="ListParagraph"/>
        <w:numPr>
          <w:ilvl w:val="2"/>
          <w:numId w:val="1"/>
        </w:numPr>
        <w:spacing w:after="0" w:line="240" w:lineRule="auto"/>
        <w:rPr>
          <w:rFonts w:ascii="Arial" w:hAnsi="Arial" w:cs="Arial"/>
          <w:b/>
          <w:bCs/>
        </w:rPr>
      </w:pPr>
      <w:r w:rsidRPr="2E564489">
        <w:rPr>
          <w:rFonts w:ascii="Arial" w:hAnsi="Arial" w:cs="Arial"/>
        </w:rPr>
        <w:t xml:space="preserve">Contractor agrees to indemnify and hold harmless </w:t>
      </w:r>
      <w:r w:rsidR="001373C5">
        <w:rPr>
          <w:rFonts w:ascii="Arial" w:hAnsi="Arial" w:cs="Arial"/>
        </w:rPr>
        <w:t>the Council</w:t>
      </w:r>
      <w:r w:rsidRPr="2E564489">
        <w:rPr>
          <w:rFonts w:ascii="Arial" w:hAnsi="Arial" w:cs="Arial"/>
        </w:rPr>
        <w:t xml:space="preserve">, the </w:t>
      </w:r>
      <w:r w:rsidR="005E250B">
        <w:rPr>
          <w:rFonts w:ascii="Arial" w:hAnsi="Arial" w:cs="Arial"/>
        </w:rPr>
        <w:t>State of Texas</w:t>
      </w:r>
      <w:r w:rsidRPr="2E564489">
        <w:rPr>
          <w:rFonts w:ascii="Arial" w:hAnsi="Arial" w:cs="Arial"/>
        </w:rPr>
        <w:t xml:space="preserve"> and/or their employees, agents, representatives, subcontractors, and/or assignees from any and all liability, actions, claims, demands, or suits, and all related costs, attorneys’ fees, and expenses, relating to tax liability, unemployment insurance and/or workers’ compensation in its performance under this contract. The contractor shall be liable to pay all costs of defense including attorneys’ fees. The defense shall be coordinated by contractor with the office of the attorney general when Texas state agencies are named defendants in any lawsuit and contractor may not agree to any settlement without first obtaining the concurrence from the office of the attorney general. Contractor and </w:t>
      </w:r>
      <w:r w:rsidR="004215E6">
        <w:rPr>
          <w:rFonts w:ascii="Arial" w:hAnsi="Arial" w:cs="Arial"/>
        </w:rPr>
        <w:t>the Council</w:t>
      </w:r>
      <w:r w:rsidRPr="2E564489">
        <w:rPr>
          <w:rFonts w:ascii="Arial" w:hAnsi="Arial" w:cs="Arial"/>
        </w:rPr>
        <w:t xml:space="preserve"> agree to furnish timely written notice to each other of any such claim.</w:t>
      </w:r>
    </w:p>
    <w:p w14:paraId="6A44AEE5" w14:textId="77777777" w:rsidR="00306841" w:rsidRPr="00FC7A88" w:rsidRDefault="00306841" w:rsidP="00306841">
      <w:pPr>
        <w:pStyle w:val="ListParagraph"/>
        <w:spacing w:after="0" w:line="240" w:lineRule="auto"/>
        <w:ind w:left="1224"/>
        <w:rPr>
          <w:rFonts w:ascii="Arial" w:hAnsi="Arial" w:cs="Arial"/>
          <w:b/>
          <w:szCs w:val="24"/>
        </w:rPr>
      </w:pPr>
    </w:p>
    <w:p w14:paraId="560E9A5B" w14:textId="2B4BFBB7" w:rsidR="00A6257B" w:rsidRPr="00FC7A88" w:rsidRDefault="00B61CF1" w:rsidP="00A23F8B">
      <w:pPr>
        <w:pStyle w:val="ListParagraph"/>
        <w:numPr>
          <w:ilvl w:val="1"/>
          <w:numId w:val="1"/>
        </w:numPr>
        <w:spacing w:after="0" w:line="240" w:lineRule="auto"/>
        <w:rPr>
          <w:rStyle w:val="Heading2Char"/>
          <w:rFonts w:eastAsia="Calibri" w:cs="Arial"/>
          <w:b w:val="0"/>
          <w:bCs/>
          <w:szCs w:val="24"/>
        </w:rPr>
      </w:pPr>
      <w:r w:rsidRPr="00FC7A88">
        <w:rPr>
          <w:rFonts w:ascii="Arial" w:hAnsi="Arial" w:cs="Arial"/>
          <w:b/>
          <w:bCs/>
          <w:szCs w:val="24"/>
        </w:rPr>
        <w:t>Dispute Resolution</w:t>
      </w:r>
    </w:p>
    <w:p w14:paraId="73D9CF50" w14:textId="77777777" w:rsidR="00275561" w:rsidRPr="00FC7A88" w:rsidRDefault="00275561" w:rsidP="00275561">
      <w:pPr>
        <w:pStyle w:val="ListParagraph"/>
        <w:spacing w:after="0" w:line="240" w:lineRule="auto"/>
        <w:ind w:left="360"/>
        <w:rPr>
          <w:rFonts w:ascii="Arial" w:hAnsi="Arial" w:cs="Arial"/>
          <w:b/>
          <w:szCs w:val="24"/>
        </w:rPr>
      </w:pPr>
    </w:p>
    <w:p w14:paraId="151B94FE" w14:textId="064F4214" w:rsidR="00A6257B" w:rsidRPr="00FC7A88" w:rsidRDefault="3910A8C6" w:rsidP="00A23F8B">
      <w:pPr>
        <w:pStyle w:val="ListParagraph"/>
        <w:numPr>
          <w:ilvl w:val="2"/>
          <w:numId w:val="1"/>
        </w:numPr>
        <w:spacing w:after="0" w:line="240" w:lineRule="auto"/>
        <w:rPr>
          <w:rFonts w:ascii="Arial" w:hAnsi="Arial" w:cs="Arial"/>
          <w:b/>
          <w:bCs/>
        </w:rPr>
      </w:pPr>
      <w:r w:rsidRPr="2E564489">
        <w:rPr>
          <w:rFonts w:ascii="Arial" w:hAnsi="Arial" w:cs="Arial"/>
        </w:rPr>
        <w:t xml:space="preserve">The dispute resolution process provided for in Tex. Government Code, Chapter </w:t>
      </w:r>
      <w:proofErr w:type="gramStart"/>
      <w:r w:rsidRPr="2E564489">
        <w:rPr>
          <w:rFonts w:ascii="Arial" w:hAnsi="Arial" w:cs="Arial"/>
        </w:rPr>
        <w:t>2260</w:t>
      </w:r>
      <w:proofErr w:type="gramEnd"/>
      <w:r w:rsidRPr="2E564489">
        <w:rPr>
          <w:rFonts w:ascii="Arial" w:hAnsi="Arial" w:cs="Arial"/>
        </w:rPr>
        <w:t xml:space="preserve"> shall be used by </w:t>
      </w:r>
      <w:r w:rsidR="004215E6">
        <w:rPr>
          <w:rFonts w:ascii="Arial" w:hAnsi="Arial" w:cs="Arial"/>
        </w:rPr>
        <w:t>the Council</w:t>
      </w:r>
      <w:r w:rsidRPr="2E564489">
        <w:rPr>
          <w:rFonts w:ascii="Arial" w:hAnsi="Arial" w:cs="Arial"/>
        </w:rPr>
        <w:t xml:space="preserve"> and Contractor to resolve any dispute arising under the Contract.</w:t>
      </w:r>
    </w:p>
    <w:p w14:paraId="00654F74" w14:textId="77777777" w:rsidR="00521F2D" w:rsidRPr="00FC7A88" w:rsidRDefault="00521F2D" w:rsidP="00521F2D">
      <w:pPr>
        <w:pStyle w:val="ListParagraph"/>
        <w:spacing w:after="0" w:line="240" w:lineRule="auto"/>
        <w:rPr>
          <w:rFonts w:ascii="Arial" w:hAnsi="Arial" w:cs="Arial"/>
          <w:b/>
          <w:szCs w:val="24"/>
        </w:rPr>
      </w:pPr>
    </w:p>
    <w:p w14:paraId="3D277609" w14:textId="3DBFC13E" w:rsidR="00A6257B" w:rsidRPr="00FC7A88" w:rsidRDefault="00B61CF1" w:rsidP="00A23F8B">
      <w:pPr>
        <w:pStyle w:val="ListParagraph"/>
        <w:numPr>
          <w:ilvl w:val="2"/>
          <w:numId w:val="1"/>
        </w:numPr>
        <w:spacing w:after="0" w:line="240" w:lineRule="auto"/>
        <w:rPr>
          <w:rFonts w:ascii="Arial" w:hAnsi="Arial" w:cs="Arial"/>
          <w:b/>
          <w:szCs w:val="24"/>
        </w:rPr>
      </w:pPr>
      <w:r w:rsidRPr="00FC7A88">
        <w:rPr>
          <w:rFonts w:ascii="Arial" w:hAnsi="Arial" w:cs="Arial"/>
          <w:szCs w:val="24"/>
        </w:rPr>
        <w:t>The dispute resolution process provided for in Chapter 2260 shall be used, as further described herein, to attempt to resolve a claim for breach of contract asserted by the Contractor under the Contract. If the Contractor's claim for breach of Contract cannot be resolved by the Parties in the ordinary course of business, it shall be submitted to the negotiation process provided in Chapter 2260. To initiate the process, the Contractor shall submit a written notice, as required by Chapter 2260, to the Executive Director or his or her designee. The notice shall also be given to the individual identified in the Contract for receipt of notices. Compliance by the Contractor with Chapter 2260 is a condition precedent to the filing of a contested case proceeding under Chapter 2260.</w:t>
      </w:r>
    </w:p>
    <w:p w14:paraId="6AFAB8A4" w14:textId="77777777" w:rsidR="00521F2D" w:rsidRPr="00FC7A88" w:rsidRDefault="00521F2D" w:rsidP="00521F2D">
      <w:pPr>
        <w:pStyle w:val="ListParagraph"/>
        <w:spacing w:after="0" w:line="240" w:lineRule="auto"/>
        <w:rPr>
          <w:rFonts w:ascii="Arial" w:hAnsi="Arial" w:cs="Arial"/>
          <w:b/>
          <w:szCs w:val="24"/>
        </w:rPr>
      </w:pPr>
    </w:p>
    <w:p w14:paraId="6768BA09" w14:textId="7985CEF8" w:rsidR="00A6257B" w:rsidRPr="00FC7A88" w:rsidRDefault="3910A8C6" w:rsidP="00A23F8B">
      <w:pPr>
        <w:pStyle w:val="ListParagraph"/>
        <w:numPr>
          <w:ilvl w:val="2"/>
          <w:numId w:val="1"/>
        </w:numPr>
        <w:spacing w:after="0" w:line="240" w:lineRule="auto"/>
        <w:rPr>
          <w:rFonts w:ascii="Arial" w:hAnsi="Arial" w:cs="Arial"/>
          <w:b/>
          <w:bCs/>
        </w:rPr>
      </w:pPr>
      <w:r w:rsidRPr="2E564489">
        <w:rPr>
          <w:rFonts w:ascii="Arial" w:hAnsi="Arial" w:cs="Arial"/>
        </w:rPr>
        <w:t xml:space="preserve">The contested case process provided in Chapter 2260 is the Contractor's sole and exclusive process for seeking a remedy for an alleged breach of Contract by </w:t>
      </w:r>
      <w:r w:rsidR="004215E6">
        <w:rPr>
          <w:rFonts w:ascii="Arial" w:hAnsi="Arial" w:cs="Arial"/>
        </w:rPr>
        <w:t>the Council</w:t>
      </w:r>
      <w:r w:rsidRPr="2E564489">
        <w:rPr>
          <w:rFonts w:ascii="Arial" w:hAnsi="Arial" w:cs="Arial"/>
        </w:rPr>
        <w:t xml:space="preserve"> if the Parties are unable to resolve their disputes as described above.</w:t>
      </w:r>
    </w:p>
    <w:p w14:paraId="6A110386" w14:textId="77777777" w:rsidR="00521F2D" w:rsidRPr="00FC7A88" w:rsidRDefault="00521F2D" w:rsidP="00521F2D">
      <w:pPr>
        <w:pStyle w:val="ListParagraph"/>
        <w:spacing w:after="0" w:line="240" w:lineRule="auto"/>
        <w:rPr>
          <w:rFonts w:ascii="Arial" w:hAnsi="Arial" w:cs="Arial"/>
          <w:b/>
          <w:szCs w:val="24"/>
        </w:rPr>
      </w:pPr>
    </w:p>
    <w:p w14:paraId="7DE2C544" w14:textId="4F5F18C8" w:rsidR="00A6257B" w:rsidRPr="00FC7A88" w:rsidRDefault="3910A8C6" w:rsidP="00A23F8B">
      <w:pPr>
        <w:pStyle w:val="ListParagraph"/>
        <w:numPr>
          <w:ilvl w:val="2"/>
          <w:numId w:val="1"/>
        </w:numPr>
        <w:spacing w:after="0" w:line="240" w:lineRule="auto"/>
        <w:rPr>
          <w:rFonts w:ascii="Arial" w:hAnsi="Arial" w:cs="Arial"/>
          <w:b/>
          <w:bCs/>
        </w:rPr>
      </w:pPr>
      <w:r w:rsidRPr="2E564489">
        <w:rPr>
          <w:rFonts w:ascii="Arial" w:hAnsi="Arial" w:cs="Arial"/>
        </w:rPr>
        <w:t xml:space="preserve">Compliance with the contested case process provided in Chapter 2260 is a condition precedent to seeking consent to sue from the Legislature under Chapter 107, Civil Practices and Remedies Code. Neither the execution of the Contract by </w:t>
      </w:r>
      <w:r w:rsidR="004215E6">
        <w:rPr>
          <w:rFonts w:ascii="Arial" w:hAnsi="Arial" w:cs="Arial"/>
        </w:rPr>
        <w:t>the Council</w:t>
      </w:r>
      <w:r w:rsidRPr="2E564489">
        <w:rPr>
          <w:rFonts w:ascii="Arial" w:hAnsi="Arial" w:cs="Arial"/>
        </w:rPr>
        <w:t xml:space="preserve"> nor any other conduct of any representative of </w:t>
      </w:r>
      <w:r w:rsidR="004215E6">
        <w:rPr>
          <w:rFonts w:ascii="Arial" w:hAnsi="Arial" w:cs="Arial"/>
        </w:rPr>
        <w:t>the Council</w:t>
      </w:r>
      <w:r w:rsidRPr="2E564489">
        <w:rPr>
          <w:rFonts w:ascii="Arial" w:hAnsi="Arial" w:cs="Arial"/>
        </w:rPr>
        <w:t xml:space="preserve"> relating to the Contract shall be considered a waiver of sovereign immunity to suit.</w:t>
      </w:r>
    </w:p>
    <w:p w14:paraId="71FCB76F" w14:textId="77777777" w:rsidR="00521F2D" w:rsidRPr="00FC7A88" w:rsidRDefault="00521F2D" w:rsidP="00521F2D">
      <w:pPr>
        <w:pStyle w:val="ListParagraph"/>
        <w:spacing w:after="0" w:line="240" w:lineRule="auto"/>
        <w:rPr>
          <w:rFonts w:ascii="Arial" w:hAnsi="Arial" w:cs="Arial"/>
          <w:b/>
          <w:szCs w:val="24"/>
        </w:rPr>
      </w:pPr>
    </w:p>
    <w:p w14:paraId="3051A8D4" w14:textId="193748AA" w:rsidR="00A6257B" w:rsidRPr="00FC7A88" w:rsidRDefault="3910A8C6" w:rsidP="00A23F8B">
      <w:pPr>
        <w:pStyle w:val="ListParagraph"/>
        <w:numPr>
          <w:ilvl w:val="2"/>
          <w:numId w:val="1"/>
        </w:numPr>
        <w:spacing w:after="0" w:line="240" w:lineRule="auto"/>
        <w:rPr>
          <w:rFonts w:ascii="Arial" w:hAnsi="Arial" w:cs="Arial"/>
          <w:b/>
          <w:bCs/>
        </w:rPr>
      </w:pPr>
      <w:r w:rsidRPr="2E564489">
        <w:rPr>
          <w:rFonts w:ascii="Arial" w:hAnsi="Arial" w:cs="Arial"/>
        </w:rPr>
        <w:t xml:space="preserve">For all other specific breach of contract claims or disputes under the Contract, </w:t>
      </w:r>
      <w:r w:rsidR="00476090">
        <w:rPr>
          <w:rFonts w:ascii="Arial" w:hAnsi="Arial" w:cs="Arial"/>
        </w:rPr>
        <w:t>the Council</w:t>
      </w:r>
      <w:r w:rsidRPr="2E564489">
        <w:rPr>
          <w:rFonts w:ascii="Arial" w:hAnsi="Arial" w:cs="Arial"/>
        </w:rPr>
        <w:t xml:space="preserve"> and the Respondent shall first attempt to resolve them through direct discussions in a spirit of mutual cooperation. If the Parties' attempts to resolve their disagreements through negotiations fail, the dispute will be mediated by a mutually acceptable third party to be chosen by </w:t>
      </w:r>
      <w:r w:rsidR="00670E69">
        <w:rPr>
          <w:rFonts w:ascii="Arial" w:hAnsi="Arial" w:cs="Arial"/>
        </w:rPr>
        <w:t>the Council</w:t>
      </w:r>
      <w:r w:rsidR="00670E69" w:rsidRPr="2E564489">
        <w:rPr>
          <w:rFonts w:ascii="Arial" w:hAnsi="Arial" w:cs="Arial"/>
        </w:rPr>
        <w:t xml:space="preserve"> </w:t>
      </w:r>
      <w:r w:rsidRPr="2E564489">
        <w:rPr>
          <w:rFonts w:ascii="Arial" w:hAnsi="Arial" w:cs="Arial"/>
        </w:rPr>
        <w:t xml:space="preserve">and the Contractor within fifteen (15) days after written notice by one of them demanding mediation under this Section. The Contractor shall pay all costs of the mediation unless </w:t>
      </w:r>
      <w:r w:rsidR="00670E69">
        <w:rPr>
          <w:rFonts w:ascii="Arial" w:hAnsi="Arial" w:cs="Arial"/>
        </w:rPr>
        <w:t>the Council</w:t>
      </w:r>
      <w:r w:rsidRPr="2E564489">
        <w:rPr>
          <w:rFonts w:ascii="Arial" w:hAnsi="Arial" w:cs="Arial"/>
        </w:rPr>
        <w:t xml:space="preserve">, in its sole good faith discretion, approves its payment of all or part of such costs. By mutual agreement, </w:t>
      </w:r>
      <w:r w:rsidR="00670E69">
        <w:rPr>
          <w:rFonts w:ascii="Arial" w:hAnsi="Arial" w:cs="Arial"/>
        </w:rPr>
        <w:t>the Council</w:t>
      </w:r>
      <w:r w:rsidR="00670E69" w:rsidRPr="2E564489">
        <w:rPr>
          <w:rFonts w:ascii="Arial" w:hAnsi="Arial" w:cs="Arial"/>
        </w:rPr>
        <w:t xml:space="preserve"> </w:t>
      </w:r>
      <w:r w:rsidRPr="2E564489">
        <w:rPr>
          <w:rFonts w:ascii="Arial" w:hAnsi="Arial" w:cs="Arial"/>
        </w:rPr>
        <w:t xml:space="preserve">and the Contractor may use a non-binding form of dispute resolution other than mediation. The purpose of this Section is to reasonably ensure that </w:t>
      </w:r>
      <w:r w:rsidR="00670E69">
        <w:rPr>
          <w:rFonts w:ascii="Arial" w:hAnsi="Arial" w:cs="Arial"/>
        </w:rPr>
        <w:t>the Council</w:t>
      </w:r>
      <w:r w:rsidR="00670E69" w:rsidRPr="2E564489">
        <w:rPr>
          <w:rFonts w:ascii="Arial" w:hAnsi="Arial" w:cs="Arial"/>
        </w:rPr>
        <w:t xml:space="preserve"> </w:t>
      </w:r>
      <w:r w:rsidRPr="2E564489">
        <w:rPr>
          <w:rFonts w:ascii="Arial" w:hAnsi="Arial" w:cs="Arial"/>
        </w:rPr>
        <w:t xml:space="preserve">and the Contractor shall, in good faith, utilize mediation or another non-binding dispute resolution process before pursuing litigation. The </w:t>
      </w:r>
      <w:r w:rsidR="00670E69">
        <w:rPr>
          <w:rFonts w:ascii="Arial" w:hAnsi="Arial" w:cs="Arial"/>
        </w:rPr>
        <w:t>Council</w:t>
      </w:r>
      <w:r w:rsidR="00314C33">
        <w:rPr>
          <w:rFonts w:ascii="Arial" w:hAnsi="Arial" w:cs="Arial"/>
        </w:rPr>
        <w:t>’s</w:t>
      </w:r>
      <w:r w:rsidRPr="2E564489">
        <w:rPr>
          <w:rFonts w:ascii="Arial" w:hAnsi="Arial" w:cs="Arial"/>
        </w:rPr>
        <w:t xml:space="preserve"> participation in, or the results of, any mediation or other non-binding dispute resolution process under this Section or the provisions of this Section shall not be construed as a waiver by </w:t>
      </w:r>
      <w:r w:rsidR="00314C33">
        <w:rPr>
          <w:rFonts w:ascii="Arial" w:hAnsi="Arial" w:cs="Arial"/>
        </w:rPr>
        <w:t>the Council</w:t>
      </w:r>
      <w:r w:rsidR="00314C33" w:rsidRPr="2E564489">
        <w:rPr>
          <w:rFonts w:ascii="Arial" w:hAnsi="Arial" w:cs="Arial"/>
        </w:rPr>
        <w:t xml:space="preserve"> </w:t>
      </w:r>
      <w:r w:rsidRPr="2E564489">
        <w:rPr>
          <w:rFonts w:ascii="Arial" w:hAnsi="Arial" w:cs="Arial"/>
        </w:rPr>
        <w:t xml:space="preserve">of (1) any rights, privileges, defenses, remedies or immunities available to </w:t>
      </w:r>
      <w:r w:rsidR="00314C33">
        <w:rPr>
          <w:rFonts w:ascii="Arial" w:hAnsi="Arial" w:cs="Arial"/>
        </w:rPr>
        <w:t>the Council</w:t>
      </w:r>
      <w:r w:rsidR="00314C33" w:rsidRPr="2E564489">
        <w:rPr>
          <w:rFonts w:ascii="Arial" w:hAnsi="Arial" w:cs="Arial"/>
        </w:rPr>
        <w:t xml:space="preserve"> </w:t>
      </w:r>
      <w:r w:rsidRPr="2E564489">
        <w:rPr>
          <w:rFonts w:ascii="Arial" w:hAnsi="Arial" w:cs="Arial"/>
        </w:rPr>
        <w:t xml:space="preserve">as an agency of the State of Texas or otherwise available to </w:t>
      </w:r>
      <w:r w:rsidR="005E250B">
        <w:rPr>
          <w:rFonts w:ascii="Arial" w:hAnsi="Arial" w:cs="Arial"/>
        </w:rPr>
        <w:t>the Council</w:t>
      </w:r>
      <w:r w:rsidRPr="2E564489">
        <w:rPr>
          <w:rFonts w:ascii="Arial" w:hAnsi="Arial" w:cs="Arial"/>
        </w:rPr>
        <w:t xml:space="preserve">; (2) </w:t>
      </w:r>
      <w:r w:rsidR="005E250B">
        <w:rPr>
          <w:rFonts w:ascii="Arial" w:hAnsi="Arial" w:cs="Arial"/>
        </w:rPr>
        <w:t xml:space="preserve">the </w:t>
      </w:r>
      <w:r w:rsidR="005E250B">
        <w:rPr>
          <w:rFonts w:ascii="Arial" w:hAnsi="Arial" w:cs="Arial"/>
        </w:rPr>
        <w:lastRenderedPageBreak/>
        <w:t>Council’s</w:t>
      </w:r>
      <w:r w:rsidRPr="2E564489">
        <w:rPr>
          <w:rFonts w:ascii="Arial" w:hAnsi="Arial" w:cs="Arial"/>
        </w:rPr>
        <w:t xml:space="preserve"> termination rights; or (3) other termination provisions or expiration dates of the Contract.</w:t>
      </w:r>
    </w:p>
    <w:p w14:paraId="7788A993" w14:textId="77777777" w:rsidR="00521F2D" w:rsidRPr="00FC7A88" w:rsidRDefault="00521F2D" w:rsidP="00521F2D">
      <w:pPr>
        <w:pStyle w:val="ListParagraph"/>
        <w:spacing w:after="0" w:line="240" w:lineRule="auto"/>
        <w:rPr>
          <w:rFonts w:ascii="Arial" w:hAnsi="Arial" w:cs="Arial"/>
          <w:b/>
          <w:szCs w:val="24"/>
        </w:rPr>
      </w:pPr>
    </w:p>
    <w:p w14:paraId="33CE1C89" w14:textId="0294DF08" w:rsidR="00306841" w:rsidRPr="00FC7A88" w:rsidRDefault="3910A8C6" w:rsidP="00A23F8B">
      <w:pPr>
        <w:pStyle w:val="ListParagraph"/>
        <w:numPr>
          <w:ilvl w:val="2"/>
          <w:numId w:val="1"/>
        </w:numPr>
        <w:spacing w:after="0" w:line="240" w:lineRule="auto"/>
        <w:rPr>
          <w:rFonts w:ascii="Arial" w:hAnsi="Arial" w:cs="Arial"/>
          <w:b/>
          <w:bCs/>
        </w:rPr>
      </w:pPr>
      <w:r w:rsidRPr="2E564489">
        <w:rPr>
          <w:rFonts w:ascii="Arial" w:hAnsi="Arial" w:cs="Arial"/>
        </w:rPr>
        <w:t xml:space="preserve">Notwithstanding any other provision of the Contract to the contract, unless otherwise requested or approved in writing by the </w:t>
      </w:r>
      <w:r w:rsidR="00A8712E">
        <w:rPr>
          <w:rFonts w:ascii="Arial" w:hAnsi="Arial" w:cs="Arial"/>
        </w:rPr>
        <w:t>Council,</w:t>
      </w:r>
      <w:r w:rsidRPr="2E564489">
        <w:rPr>
          <w:rFonts w:ascii="Arial" w:hAnsi="Arial" w:cs="Arial"/>
        </w:rPr>
        <w:t xml:space="preserve"> the Contractor shall continue performance and shall not be excused from performance during the period any breach of contract claim or dispute is pending under either of the above processes; however, the Contractor may suspend performance during the pendency of such claim or dispute if the Contractor has complied with all provisions of §2251.051, Tex. Government Code, and such suspension of performance is expressly applicable and authorized under that law.</w:t>
      </w:r>
    </w:p>
    <w:p w14:paraId="7787016E" w14:textId="77777777" w:rsidR="00306841" w:rsidRPr="00FC7A88" w:rsidRDefault="00306841" w:rsidP="00306841">
      <w:pPr>
        <w:pStyle w:val="ListParagraph"/>
        <w:spacing w:after="0" w:line="240" w:lineRule="auto"/>
        <w:ind w:left="1224"/>
        <w:rPr>
          <w:rFonts w:ascii="Arial" w:hAnsi="Arial" w:cs="Arial"/>
          <w:b/>
          <w:szCs w:val="24"/>
        </w:rPr>
      </w:pPr>
    </w:p>
    <w:p w14:paraId="3D7144AB" w14:textId="364621D3" w:rsidR="000E363F"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Liability for Taxes</w:t>
      </w:r>
    </w:p>
    <w:p w14:paraId="3AD02FCB" w14:textId="41C0FBE4" w:rsidR="00306841" w:rsidRPr="00FC7A88" w:rsidRDefault="3910A8C6" w:rsidP="2E564489">
      <w:pPr>
        <w:pStyle w:val="ListParagraph"/>
        <w:spacing w:after="0" w:line="240" w:lineRule="auto"/>
        <w:ind w:left="360"/>
        <w:rPr>
          <w:rFonts w:ascii="Arial" w:hAnsi="Arial" w:cs="Arial"/>
          <w:b/>
          <w:bCs/>
        </w:rPr>
      </w:pPr>
      <w:r w:rsidRPr="2E564489">
        <w:rPr>
          <w:rFonts w:ascii="Arial" w:hAnsi="Arial" w:cs="Arial"/>
        </w:rPr>
        <w:t xml:space="preserve">Contractor represents and warrants that it shall pay all taxes or similar amounts resulting from this Contract, including, but not limited to, any federal, State, or local income, sales or excise taxes of Contractor or its employees. </w:t>
      </w:r>
      <w:r w:rsidR="00A8712E">
        <w:rPr>
          <w:rFonts w:ascii="Arial" w:hAnsi="Arial" w:cs="Arial"/>
        </w:rPr>
        <w:t>The Council</w:t>
      </w:r>
      <w:r w:rsidRPr="2E564489">
        <w:rPr>
          <w:rFonts w:ascii="Arial" w:hAnsi="Arial" w:cs="Arial"/>
        </w:rPr>
        <w:t xml:space="preserve"> shall not be liable for any taxes from this Contract.</w:t>
      </w:r>
    </w:p>
    <w:p w14:paraId="173EC568" w14:textId="77777777" w:rsidR="00306841" w:rsidRPr="00FC7A88" w:rsidRDefault="00306841" w:rsidP="00306841">
      <w:pPr>
        <w:rPr>
          <w:rFonts w:cs="Arial"/>
          <w:b/>
          <w:szCs w:val="24"/>
        </w:rPr>
      </w:pPr>
    </w:p>
    <w:p w14:paraId="56D2197C" w14:textId="3B8C7D49" w:rsidR="00306841"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Equal Employment Opportunity Practices</w:t>
      </w:r>
    </w:p>
    <w:p w14:paraId="596DA20A" w14:textId="77777777" w:rsidR="00275561" w:rsidRPr="00FC7A88" w:rsidRDefault="00275561" w:rsidP="00275561">
      <w:pPr>
        <w:pStyle w:val="ListParagraph"/>
        <w:spacing w:after="0" w:line="240" w:lineRule="auto"/>
        <w:ind w:left="360"/>
        <w:rPr>
          <w:rFonts w:ascii="Arial" w:hAnsi="Arial" w:cs="Arial"/>
          <w:b/>
          <w:szCs w:val="24"/>
        </w:rPr>
      </w:pPr>
    </w:p>
    <w:p w14:paraId="5D4CF00C" w14:textId="0C4E18CA" w:rsidR="00306841" w:rsidRPr="0054576A" w:rsidRDefault="3910A8C6" w:rsidP="0054576A">
      <w:pPr>
        <w:ind w:left="360"/>
        <w:rPr>
          <w:rFonts w:cs="Arial"/>
          <w:b/>
          <w:bCs/>
        </w:rPr>
      </w:pPr>
      <w:r w:rsidRPr="0054576A">
        <w:rPr>
          <w:rFonts w:cs="Arial"/>
        </w:rPr>
        <w:t>In accordance with the Texas Government Code, Sections 2161.181-182, state agencies shall make a good faith effort to utilize Historically Underutilized Businesses (HUB</w:t>
      </w:r>
      <w:r w:rsidR="5BA36C2F" w:rsidRPr="0054576A">
        <w:rPr>
          <w:rFonts w:cs="Arial"/>
        </w:rPr>
        <w:t>s</w:t>
      </w:r>
      <w:r w:rsidRPr="0054576A">
        <w:rPr>
          <w:rFonts w:cs="Arial"/>
        </w:rPr>
        <w:t xml:space="preserve">) in contracts for construction, services, including professional and consulting services and commodities contracts. </w:t>
      </w:r>
    </w:p>
    <w:p w14:paraId="167064AC" w14:textId="77777777" w:rsidR="00306841" w:rsidRPr="0054576A" w:rsidRDefault="00306841" w:rsidP="0054576A">
      <w:pPr>
        <w:rPr>
          <w:rStyle w:val="Hyperlink"/>
          <w:rFonts w:cs="Arial"/>
          <w:b/>
          <w:color w:val="auto"/>
          <w:szCs w:val="24"/>
          <w:u w:val="none"/>
        </w:rPr>
      </w:pPr>
    </w:p>
    <w:p w14:paraId="1598CA37" w14:textId="17AF2700" w:rsidR="00521F2D" w:rsidRPr="00FC7A88" w:rsidRDefault="00B61CF1" w:rsidP="00A23F8B">
      <w:pPr>
        <w:pStyle w:val="ListParagraph"/>
        <w:numPr>
          <w:ilvl w:val="1"/>
          <w:numId w:val="1"/>
        </w:numPr>
        <w:spacing w:after="0" w:line="240" w:lineRule="auto"/>
        <w:rPr>
          <w:rStyle w:val="Heading2Char"/>
          <w:rFonts w:eastAsia="Calibri" w:cs="Arial"/>
          <w:b w:val="0"/>
          <w:bCs/>
          <w:szCs w:val="24"/>
        </w:rPr>
      </w:pPr>
      <w:r w:rsidRPr="00FC7A88">
        <w:rPr>
          <w:rFonts w:ascii="Arial" w:hAnsi="Arial" w:cs="Arial"/>
          <w:b/>
          <w:bCs/>
          <w:szCs w:val="24"/>
        </w:rPr>
        <w:t>Amendments</w:t>
      </w:r>
    </w:p>
    <w:p w14:paraId="58F8EF71" w14:textId="729CAB3E" w:rsidR="00306841" w:rsidRPr="00FC7A88" w:rsidRDefault="00A21263" w:rsidP="2E564489">
      <w:pPr>
        <w:pStyle w:val="ListParagraph"/>
        <w:spacing w:after="0" w:line="240" w:lineRule="auto"/>
        <w:ind w:left="360"/>
        <w:rPr>
          <w:rFonts w:ascii="Arial" w:hAnsi="Arial" w:cs="Arial"/>
          <w:b/>
          <w:bCs/>
        </w:rPr>
      </w:pPr>
      <w:r>
        <w:rPr>
          <w:rFonts w:ascii="Arial" w:hAnsi="Arial" w:cs="Arial"/>
        </w:rPr>
        <w:t>T</w:t>
      </w:r>
      <w:r w:rsidR="3910A8C6" w:rsidRPr="2E564489">
        <w:rPr>
          <w:rFonts w:ascii="Arial" w:hAnsi="Arial" w:cs="Arial"/>
        </w:rPr>
        <w:t xml:space="preserve">his Contract may be amended only upon written agreement between </w:t>
      </w:r>
      <w:r w:rsidRPr="2E564489">
        <w:rPr>
          <w:rFonts w:ascii="Arial" w:hAnsi="Arial" w:cs="Arial"/>
        </w:rPr>
        <w:t xml:space="preserve">the </w:t>
      </w:r>
      <w:r>
        <w:rPr>
          <w:rFonts w:ascii="Arial" w:hAnsi="Arial" w:cs="Arial"/>
        </w:rPr>
        <w:t>Council</w:t>
      </w:r>
      <w:r w:rsidR="3910A8C6" w:rsidRPr="2E564489">
        <w:rPr>
          <w:rFonts w:ascii="Arial" w:hAnsi="Arial" w:cs="Arial"/>
        </w:rPr>
        <w:t xml:space="preserve"> and Contractor; however, any amendment of this Contract that conflicts with the laws of the State of Texas shall be void ab initio.</w:t>
      </w:r>
    </w:p>
    <w:p w14:paraId="584AA2B5" w14:textId="77777777" w:rsidR="00306841" w:rsidRPr="00FC7A88" w:rsidRDefault="00306841" w:rsidP="00306841">
      <w:pPr>
        <w:pStyle w:val="ListParagraph"/>
        <w:spacing w:after="0" w:line="240" w:lineRule="auto"/>
        <w:ind w:left="792"/>
        <w:rPr>
          <w:rFonts w:ascii="Arial" w:hAnsi="Arial" w:cs="Arial"/>
          <w:b/>
          <w:szCs w:val="24"/>
        </w:rPr>
      </w:pPr>
    </w:p>
    <w:p w14:paraId="5E9EB4BB" w14:textId="3577D76F"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Applicable Law; Venue</w:t>
      </w:r>
    </w:p>
    <w:p w14:paraId="1DCFBCC7" w14:textId="088B2F35" w:rsidR="00306841" w:rsidRPr="00FC7A88" w:rsidRDefault="00B61CF1" w:rsidP="00521F2D">
      <w:pPr>
        <w:pStyle w:val="ListParagraph"/>
        <w:spacing w:after="0" w:line="240" w:lineRule="auto"/>
        <w:ind w:left="360"/>
        <w:rPr>
          <w:rFonts w:ascii="Arial" w:hAnsi="Arial" w:cs="Arial"/>
          <w:b/>
          <w:szCs w:val="24"/>
        </w:rPr>
      </w:pPr>
      <w:r w:rsidRPr="00FC7A88">
        <w:rPr>
          <w:rFonts w:ascii="Arial" w:hAnsi="Arial" w:cs="Arial"/>
          <w:szCs w:val="24"/>
        </w:rPr>
        <w:t>This Contract shall be governed by and construed in accordance with the laws of the State of Texas. The venue of any suit arising under this Contract is fixed in any court of competent jurisdiction of Travis County, Texas.</w:t>
      </w:r>
    </w:p>
    <w:p w14:paraId="31598553" w14:textId="77777777" w:rsidR="00306841" w:rsidRPr="00FC7A88" w:rsidRDefault="00306841" w:rsidP="00306841">
      <w:pPr>
        <w:pStyle w:val="ListParagraph"/>
        <w:spacing w:after="0" w:line="240" w:lineRule="auto"/>
        <w:ind w:left="792"/>
        <w:rPr>
          <w:rFonts w:ascii="Arial" w:hAnsi="Arial" w:cs="Arial"/>
          <w:b/>
          <w:szCs w:val="24"/>
        </w:rPr>
      </w:pPr>
    </w:p>
    <w:p w14:paraId="48ECBEFB" w14:textId="51908C26"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Strict Compliance</w:t>
      </w:r>
    </w:p>
    <w:p w14:paraId="1BA03D98" w14:textId="205DC8CA" w:rsidR="00306841" w:rsidRPr="00FC7A88" w:rsidRDefault="00B61CF1" w:rsidP="00521F2D">
      <w:pPr>
        <w:pStyle w:val="ListParagraph"/>
        <w:spacing w:after="0" w:line="240" w:lineRule="auto"/>
        <w:ind w:left="360"/>
        <w:rPr>
          <w:rFonts w:ascii="Arial" w:hAnsi="Arial" w:cs="Arial"/>
          <w:b/>
          <w:szCs w:val="24"/>
        </w:rPr>
      </w:pPr>
      <w:r w:rsidRPr="00FC7A88">
        <w:rPr>
          <w:rFonts w:ascii="Arial" w:hAnsi="Arial" w:cs="Arial"/>
          <w:szCs w:val="24"/>
        </w:rPr>
        <w:t>Time is of the essence in the performance of this Contract. The contractor shall strictly comply with all of the deadlines, requirements, and Standards of Performance for this Contract.</w:t>
      </w:r>
    </w:p>
    <w:p w14:paraId="42D2F50E" w14:textId="77777777" w:rsidR="00306841" w:rsidRPr="00FC7A88" w:rsidRDefault="00306841" w:rsidP="00306841">
      <w:pPr>
        <w:pStyle w:val="ListParagraph"/>
        <w:spacing w:after="0" w:line="240" w:lineRule="auto"/>
        <w:ind w:left="792"/>
        <w:rPr>
          <w:rFonts w:ascii="Arial" w:hAnsi="Arial" w:cs="Arial"/>
          <w:b/>
          <w:szCs w:val="24"/>
        </w:rPr>
      </w:pPr>
    </w:p>
    <w:p w14:paraId="51BFBFFD" w14:textId="315D6AF1" w:rsidR="00521F2D" w:rsidRPr="00FC7A88" w:rsidRDefault="00B61CF1" w:rsidP="00A23F8B">
      <w:pPr>
        <w:pStyle w:val="ListParagraph"/>
        <w:numPr>
          <w:ilvl w:val="1"/>
          <w:numId w:val="1"/>
        </w:numPr>
        <w:spacing w:after="0" w:line="240" w:lineRule="auto"/>
        <w:rPr>
          <w:rFonts w:ascii="Arial" w:hAnsi="Arial" w:cs="Arial"/>
          <w:b/>
          <w:szCs w:val="24"/>
        </w:rPr>
      </w:pPr>
      <w:r w:rsidRPr="00FC7A88">
        <w:rPr>
          <w:rFonts w:ascii="Arial" w:hAnsi="Arial" w:cs="Arial"/>
          <w:b/>
          <w:bCs/>
          <w:szCs w:val="24"/>
        </w:rPr>
        <w:t>Assignments</w:t>
      </w:r>
    </w:p>
    <w:p w14:paraId="7D911E20" w14:textId="496227D4" w:rsidR="00306841" w:rsidRPr="00FC7A88" w:rsidRDefault="3910A8C6" w:rsidP="2E564489">
      <w:pPr>
        <w:pStyle w:val="ListParagraph"/>
        <w:spacing w:after="0" w:line="240" w:lineRule="auto"/>
        <w:ind w:left="360"/>
        <w:rPr>
          <w:rFonts w:ascii="Arial" w:hAnsi="Arial" w:cs="Arial"/>
          <w:b/>
          <w:bCs/>
        </w:rPr>
      </w:pPr>
      <w:r w:rsidRPr="2E564489">
        <w:rPr>
          <w:rFonts w:ascii="Arial" w:hAnsi="Arial" w:cs="Arial"/>
        </w:rPr>
        <w:t xml:space="preserve">Without the prior written consent of </w:t>
      </w:r>
      <w:r w:rsidR="00195996">
        <w:rPr>
          <w:rFonts w:ascii="Arial" w:hAnsi="Arial" w:cs="Arial"/>
        </w:rPr>
        <w:t>the Council</w:t>
      </w:r>
      <w:r w:rsidRPr="2E564489">
        <w:rPr>
          <w:rFonts w:ascii="Arial" w:hAnsi="Arial" w:cs="Arial"/>
        </w:rPr>
        <w:t>, Contractor may not assign this Contract, in whole or in part, and may not assign any right or duty required under it.</w:t>
      </w:r>
    </w:p>
    <w:p w14:paraId="02A1DC54" w14:textId="77777777" w:rsidR="00306841" w:rsidRPr="00FC7A88" w:rsidRDefault="00306841" w:rsidP="00306841">
      <w:pPr>
        <w:pStyle w:val="ListParagraph"/>
        <w:spacing w:after="0" w:line="240" w:lineRule="auto"/>
        <w:ind w:left="792"/>
        <w:rPr>
          <w:rFonts w:ascii="Arial" w:hAnsi="Arial" w:cs="Arial"/>
          <w:b/>
          <w:szCs w:val="24"/>
        </w:rPr>
      </w:pPr>
    </w:p>
    <w:p w14:paraId="1F8A9761" w14:textId="67DC70EC"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Federal, State, and Local Requirements</w:t>
      </w:r>
    </w:p>
    <w:p w14:paraId="38406A74" w14:textId="4ACFC377" w:rsidR="00306841" w:rsidRPr="00FC7A88" w:rsidRDefault="00B61CF1" w:rsidP="00521F2D">
      <w:pPr>
        <w:pStyle w:val="ListParagraph"/>
        <w:spacing w:after="0" w:line="240" w:lineRule="auto"/>
        <w:ind w:left="360"/>
        <w:rPr>
          <w:rFonts w:ascii="Arial" w:hAnsi="Arial" w:cs="Arial"/>
          <w:b/>
          <w:szCs w:val="24"/>
        </w:rPr>
      </w:pPr>
      <w:r w:rsidRPr="00FC7A88">
        <w:rPr>
          <w:rFonts w:ascii="Arial" w:hAnsi="Arial" w:cs="Arial"/>
          <w:szCs w:val="24"/>
        </w:rPr>
        <w:t xml:space="preserve">Contractors shall demonstrate on-site compliance with the Federal Tax Reform Act of 1986, Section 1706, amending Section 530 of the Revenue Act of 1978, dealing </w:t>
      </w:r>
      <w:r w:rsidRPr="00FC7A88">
        <w:rPr>
          <w:rFonts w:ascii="Arial" w:hAnsi="Arial" w:cs="Arial"/>
          <w:szCs w:val="24"/>
        </w:rPr>
        <w:lastRenderedPageBreak/>
        <w:t>with issuance of Form W-2's to common law employees. Contractor is responsible for both federal and State unemployment insurance coverage and standard Workers' Compensation insurance coverage. Contractor shall comply with all federal and State tax laws and withholding requirements. The State of Texas shall not be liable to Contractor or its employees for any Unemployment or Workers' Compensation coverage, or federal or State withholding requirements. Contractor shall indemnify the State of Texas and shall pay all costs, penalties, or losses resulting from the Contractor’s. omission or breach of this Section.</w:t>
      </w:r>
    </w:p>
    <w:p w14:paraId="6880A588" w14:textId="77777777" w:rsidR="00306841" w:rsidRPr="00FC7A88" w:rsidRDefault="00306841" w:rsidP="00306841">
      <w:pPr>
        <w:pStyle w:val="ListParagraph"/>
        <w:spacing w:after="0" w:line="240" w:lineRule="auto"/>
        <w:ind w:left="792"/>
        <w:rPr>
          <w:rFonts w:ascii="Arial" w:hAnsi="Arial" w:cs="Arial"/>
          <w:b/>
          <w:szCs w:val="24"/>
        </w:rPr>
      </w:pPr>
    </w:p>
    <w:p w14:paraId="36F00F11" w14:textId="0EE4F19E"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Severability Clause</w:t>
      </w:r>
    </w:p>
    <w:p w14:paraId="337133FB" w14:textId="7DD030E0" w:rsidR="00306841" w:rsidRPr="00FC7A88" w:rsidRDefault="00B61CF1" w:rsidP="00521F2D">
      <w:pPr>
        <w:pStyle w:val="ListParagraph"/>
        <w:spacing w:after="0" w:line="240" w:lineRule="auto"/>
        <w:ind w:left="360"/>
        <w:rPr>
          <w:rFonts w:ascii="Arial" w:hAnsi="Arial" w:cs="Arial"/>
          <w:b/>
          <w:szCs w:val="24"/>
        </w:rPr>
      </w:pPr>
      <w:r w:rsidRPr="00FC7A88">
        <w:rPr>
          <w:rFonts w:ascii="Arial" w:hAnsi="Arial" w:cs="Arial"/>
          <w:szCs w:val="24"/>
        </w:rPr>
        <w:t>In the event that any provision of this Contract is later determined to be invalid, void, or unenforceable, then the remaining terms, provisions, covenants, and conditions of this Contract shall remain in full force and effect, and shall in no way be affected, impaired, or invalidated.</w:t>
      </w:r>
    </w:p>
    <w:p w14:paraId="0AF8EDCE" w14:textId="77777777" w:rsidR="00306841" w:rsidRPr="00FC7A88" w:rsidRDefault="00306841" w:rsidP="00306841">
      <w:pPr>
        <w:pStyle w:val="ListParagraph"/>
        <w:spacing w:after="0" w:line="240" w:lineRule="auto"/>
        <w:ind w:left="792"/>
        <w:rPr>
          <w:rFonts w:ascii="Arial" w:hAnsi="Arial" w:cs="Arial"/>
          <w:b/>
          <w:szCs w:val="24"/>
        </w:rPr>
      </w:pPr>
    </w:p>
    <w:p w14:paraId="1B416690" w14:textId="0015F2C0"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Applicable Law and Conforming Amendments</w:t>
      </w:r>
    </w:p>
    <w:p w14:paraId="554B9EAF" w14:textId="39B8218D" w:rsidR="00306841" w:rsidRPr="00FC7A88" w:rsidRDefault="3910A8C6" w:rsidP="2E564489">
      <w:pPr>
        <w:pStyle w:val="ListParagraph"/>
        <w:spacing w:after="0" w:line="240" w:lineRule="auto"/>
        <w:ind w:left="360"/>
        <w:rPr>
          <w:rFonts w:ascii="Arial" w:hAnsi="Arial" w:cs="Arial"/>
          <w:b/>
          <w:bCs/>
        </w:rPr>
      </w:pPr>
      <w:r w:rsidRPr="2E564489">
        <w:rPr>
          <w:rFonts w:ascii="Arial" w:hAnsi="Arial" w:cs="Arial"/>
        </w:rPr>
        <w:t xml:space="preserve">Contractor must comply with all laws, regulations, requirements and guidelines applicable to a Contractor providing services to the State of Texas as these laws, regulations, requirements and guidelines currently exist and as they are amended throughout the term of this Contract. </w:t>
      </w:r>
      <w:r w:rsidR="00A5752C">
        <w:rPr>
          <w:rFonts w:ascii="Arial" w:hAnsi="Arial" w:cs="Arial"/>
        </w:rPr>
        <w:t>The Council</w:t>
      </w:r>
      <w:r w:rsidRPr="2E564489">
        <w:rPr>
          <w:rFonts w:ascii="Arial" w:hAnsi="Arial" w:cs="Arial"/>
        </w:rPr>
        <w:t xml:space="preserve"> reserves the right, in its sole discretion, to unilaterally amend this Contract throughout its term to incorporate any modifications necessary for </w:t>
      </w:r>
      <w:r w:rsidR="005E6EFA">
        <w:rPr>
          <w:rFonts w:ascii="Arial" w:hAnsi="Arial" w:cs="Arial"/>
        </w:rPr>
        <w:t>the Council’s</w:t>
      </w:r>
      <w:r w:rsidRPr="2E564489">
        <w:rPr>
          <w:rFonts w:ascii="Arial" w:hAnsi="Arial" w:cs="Arial"/>
        </w:rPr>
        <w:t xml:space="preserve"> or Contractor's compliance with all applicable State and federal laws, and regulations.</w:t>
      </w:r>
    </w:p>
    <w:p w14:paraId="2BD56D46" w14:textId="77777777" w:rsidR="00306841" w:rsidRPr="00FC7A88" w:rsidRDefault="00306841" w:rsidP="00306841">
      <w:pPr>
        <w:pStyle w:val="ListParagraph"/>
        <w:spacing w:after="0" w:line="240" w:lineRule="auto"/>
        <w:ind w:left="792"/>
        <w:rPr>
          <w:rFonts w:ascii="Arial" w:hAnsi="Arial" w:cs="Arial"/>
          <w:b/>
          <w:szCs w:val="24"/>
        </w:rPr>
      </w:pPr>
    </w:p>
    <w:p w14:paraId="51986433" w14:textId="650E53A4"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No Waiver</w:t>
      </w:r>
    </w:p>
    <w:p w14:paraId="60F90807" w14:textId="3FF30DC4" w:rsidR="00306841" w:rsidRPr="00FC7A88" w:rsidRDefault="3910A8C6" w:rsidP="2E564489">
      <w:pPr>
        <w:pStyle w:val="ListParagraph"/>
        <w:spacing w:after="0" w:line="240" w:lineRule="auto"/>
        <w:ind w:left="360"/>
        <w:rPr>
          <w:rFonts w:ascii="Arial" w:hAnsi="Arial" w:cs="Arial"/>
          <w:b/>
          <w:bCs/>
        </w:rPr>
      </w:pPr>
      <w:r w:rsidRPr="2E564489">
        <w:rPr>
          <w:rFonts w:ascii="Arial" w:hAnsi="Arial" w:cs="Arial"/>
        </w:rPr>
        <w:t xml:space="preserve">Nothing in this Contract shall be construed as a waiver of the state's sovereign immunity. This Contract shall not constitute or be construed as a waiver of any of the privileges, rights, defenses, remedies, or immunities available to the State of Texas. The failure to enforce, or any delay in the enforcement, of any privileges, rights, defenses, remedies, or immunities available to the State of Texas under this Contract or under applicable law shall not constitute a waiver of such privileges, rights, defenses, remedies, or immunities or be considered as a basis for estoppel. </w:t>
      </w:r>
      <w:r w:rsidR="00234B6C">
        <w:rPr>
          <w:rFonts w:ascii="Arial" w:hAnsi="Arial" w:cs="Arial"/>
        </w:rPr>
        <w:t>The Council</w:t>
      </w:r>
      <w:r w:rsidRPr="2E564489">
        <w:rPr>
          <w:rFonts w:ascii="Arial" w:hAnsi="Arial" w:cs="Arial"/>
        </w:rPr>
        <w:t xml:space="preserve"> does not waive any privileges, rights, defenses, or immunities available to </w:t>
      </w:r>
      <w:r w:rsidR="00234B6C">
        <w:rPr>
          <w:rFonts w:ascii="Arial" w:hAnsi="Arial" w:cs="Arial"/>
        </w:rPr>
        <w:t>it</w:t>
      </w:r>
      <w:r w:rsidRPr="2E564489">
        <w:rPr>
          <w:rFonts w:ascii="Arial" w:hAnsi="Arial" w:cs="Arial"/>
        </w:rPr>
        <w:t xml:space="preserve"> by entering into this Contract or by its conduct prior to or subsequent to entering into this Contract.</w:t>
      </w:r>
    </w:p>
    <w:p w14:paraId="15B69C47" w14:textId="77777777" w:rsidR="00306841" w:rsidRPr="00FC7A88" w:rsidRDefault="00306841" w:rsidP="00306841">
      <w:pPr>
        <w:pStyle w:val="ListParagraph"/>
        <w:spacing w:after="0" w:line="240" w:lineRule="auto"/>
        <w:ind w:left="792"/>
        <w:rPr>
          <w:rFonts w:ascii="Arial" w:hAnsi="Arial" w:cs="Arial"/>
          <w:b/>
          <w:szCs w:val="24"/>
        </w:rPr>
      </w:pPr>
    </w:p>
    <w:p w14:paraId="68481BFF" w14:textId="61D27A18"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 xml:space="preserve">No Liability </w:t>
      </w:r>
      <w:r w:rsidR="00FC7A88">
        <w:rPr>
          <w:rFonts w:ascii="Arial" w:hAnsi="Arial" w:cs="Arial"/>
          <w:b/>
          <w:bCs/>
          <w:szCs w:val="24"/>
        </w:rPr>
        <w:t>U</w:t>
      </w:r>
      <w:r w:rsidRPr="00FC7A88">
        <w:rPr>
          <w:rFonts w:ascii="Arial" w:hAnsi="Arial" w:cs="Arial"/>
          <w:b/>
          <w:bCs/>
          <w:szCs w:val="24"/>
        </w:rPr>
        <w:t>pon Termination</w:t>
      </w:r>
    </w:p>
    <w:p w14:paraId="1E26D63D" w14:textId="003E2D0C" w:rsidR="00306841" w:rsidRPr="00FC7A88" w:rsidRDefault="3910A8C6" w:rsidP="2E564489">
      <w:pPr>
        <w:pStyle w:val="ListParagraph"/>
        <w:spacing w:after="0" w:line="240" w:lineRule="auto"/>
        <w:ind w:left="360"/>
        <w:rPr>
          <w:rFonts w:ascii="Arial" w:hAnsi="Arial" w:cs="Arial"/>
          <w:b/>
          <w:bCs/>
        </w:rPr>
      </w:pPr>
      <w:r w:rsidRPr="25C74C62">
        <w:rPr>
          <w:rFonts w:ascii="Arial" w:hAnsi="Arial" w:cs="Arial"/>
        </w:rPr>
        <w:t xml:space="preserve">If this Contract is terminated for any reason, </w:t>
      </w:r>
      <w:r w:rsidR="00234B6C" w:rsidRPr="25C74C62">
        <w:rPr>
          <w:rFonts w:ascii="Arial" w:hAnsi="Arial" w:cs="Arial"/>
        </w:rPr>
        <w:t>the Council</w:t>
      </w:r>
      <w:r w:rsidRPr="25C74C62">
        <w:rPr>
          <w:rFonts w:ascii="Arial" w:hAnsi="Arial" w:cs="Arial"/>
        </w:rPr>
        <w:t xml:space="preserve"> and the State of Texas shall not be liable to Contractor for any damages, claims, losses, or any other amounts arising from or related to any such termination. However, Contractor may be entitled to the remedies provided in Government Code, Chapter 2260.</w:t>
      </w:r>
    </w:p>
    <w:p w14:paraId="2AC622B7" w14:textId="77777777" w:rsidR="00306841" w:rsidRPr="00FC7A88" w:rsidRDefault="00306841" w:rsidP="00306841">
      <w:pPr>
        <w:pStyle w:val="ListParagraph"/>
        <w:spacing w:after="0" w:line="240" w:lineRule="auto"/>
        <w:ind w:left="792"/>
        <w:rPr>
          <w:rFonts w:ascii="Arial" w:hAnsi="Arial" w:cs="Arial"/>
          <w:b/>
          <w:szCs w:val="24"/>
        </w:rPr>
      </w:pPr>
    </w:p>
    <w:p w14:paraId="5A7E81B7" w14:textId="62A2D245"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Independent Contractor</w:t>
      </w:r>
    </w:p>
    <w:p w14:paraId="201F13C2" w14:textId="3B4D76EF" w:rsidR="00306841" w:rsidRPr="00FC7A88" w:rsidRDefault="3910A8C6" w:rsidP="2E564489">
      <w:pPr>
        <w:pStyle w:val="ListParagraph"/>
        <w:spacing w:after="0" w:line="240" w:lineRule="auto"/>
        <w:ind w:left="360"/>
        <w:rPr>
          <w:rFonts w:ascii="Arial" w:hAnsi="Arial" w:cs="Arial"/>
          <w:b/>
          <w:bCs/>
        </w:rPr>
      </w:pPr>
      <w:r w:rsidRPr="2E564489">
        <w:rPr>
          <w:rFonts w:ascii="Arial" w:hAnsi="Arial" w:cs="Arial"/>
        </w:rPr>
        <w:t xml:space="preserve">Contractor or Contractor's employees, representatives, agents and any subcontractors shall serve as an independent contractor in providing the services under any PO resulting from this RFP. Contractor or Contractor's employees, representatives, agents and any subcontractors shall not be employees of </w:t>
      </w:r>
      <w:r w:rsidR="002903BB">
        <w:rPr>
          <w:rFonts w:ascii="Arial" w:hAnsi="Arial" w:cs="Arial"/>
        </w:rPr>
        <w:t xml:space="preserve">the </w:t>
      </w:r>
      <w:r w:rsidR="002903BB">
        <w:rPr>
          <w:rFonts w:ascii="Arial" w:hAnsi="Arial" w:cs="Arial"/>
        </w:rPr>
        <w:lastRenderedPageBreak/>
        <w:t>Council</w:t>
      </w:r>
      <w:r w:rsidRPr="2E564489">
        <w:rPr>
          <w:rFonts w:ascii="Arial" w:hAnsi="Arial" w:cs="Arial"/>
        </w:rPr>
        <w:t xml:space="preserve">. Should Contractor subcontract any of the services required in this RFP, Contractor expressly understands and acknowledges that in entering into such subcontract(s), </w:t>
      </w:r>
      <w:r w:rsidR="002903BB">
        <w:rPr>
          <w:rFonts w:ascii="Arial" w:hAnsi="Arial" w:cs="Arial"/>
        </w:rPr>
        <w:t>the Council</w:t>
      </w:r>
      <w:r w:rsidRPr="2E564489">
        <w:rPr>
          <w:rFonts w:ascii="Arial" w:hAnsi="Arial" w:cs="Arial"/>
        </w:rPr>
        <w:t xml:space="preserve"> is in no manner liable to any subcontractor(s) of Contractor. In no event shall this provision relieve Contractor of the responsibility for ensuring that the services rendered under all subcontracts are rendered in compliance with this RFP.</w:t>
      </w:r>
    </w:p>
    <w:p w14:paraId="2AACFF49" w14:textId="77777777" w:rsidR="00306841" w:rsidRPr="00FC7A88" w:rsidRDefault="00306841" w:rsidP="00306841">
      <w:pPr>
        <w:pStyle w:val="ListParagraph"/>
        <w:spacing w:after="0" w:line="240" w:lineRule="auto"/>
        <w:ind w:left="792"/>
        <w:rPr>
          <w:rFonts w:ascii="Arial" w:hAnsi="Arial" w:cs="Arial"/>
          <w:b/>
          <w:szCs w:val="24"/>
        </w:rPr>
      </w:pPr>
    </w:p>
    <w:p w14:paraId="767FBDD2" w14:textId="1B697BF5"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Limitation on Authority; No Other Obligations</w:t>
      </w:r>
    </w:p>
    <w:p w14:paraId="21C4ED89" w14:textId="39CF5709" w:rsidR="00306841" w:rsidRPr="00FC7A88" w:rsidRDefault="3910A8C6" w:rsidP="2E564489">
      <w:pPr>
        <w:pStyle w:val="ListParagraph"/>
        <w:spacing w:after="0" w:line="240" w:lineRule="auto"/>
        <w:ind w:left="360"/>
        <w:rPr>
          <w:rFonts w:ascii="Arial" w:hAnsi="Arial" w:cs="Arial"/>
          <w:b/>
          <w:bCs/>
        </w:rPr>
      </w:pPr>
      <w:r w:rsidRPr="2E564489">
        <w:rPr>
          <w:rFonts w:ascii="Arial" w:hAnsi="Arial" w:cs="Arial"/>
        </w:rPr>
        <w:t xml:space="preserve">Contractor shall have no authority to act for or on behalf of </w:t>
      </w:r>
      <w:r w:rsidR="00EB1DF9">
        <w:rPr>
          <w:rFonts w:ascii="Arial" w:hAnsi="Arial" w:cs="Arial"/>
        </w:rPr>
        <w:t>the Council</w:t>
      </w:r>
      <w:r w:rsidRPr="2E564489">
        <w:rPr>
          <w:rFonts w:ascii="Arial" w:hAnsi="Arial" w:cs="Arial"/>
        </w:rPr>
        <w:t xml:space="preserve"> or the State of Texas except as expressly provided for in this Contract; no other authority, power or use is granted or implied. Contractor may not incur any debts, obligations, expenses, or liabilities of any kind on behalf of the State of Texas or </w:t>
      </w:r>
      <w:r w:rsidR="00EB1DF9">
        <w:rPr>
          <w:rFonts w:ascii="Arial" w:hAnsi="Arial" w:cs="Arial"/>
        </w:rPr>
        <w:t>the Council</w:t>
      </w:r>
      <w:r w:rsidRPr="2E564489">
        <w:rPr>
          <w:rFonts w:ascii="Arial" w:hAnsi="Arial" w:cs="Arial"/>
        </w:rPr>
        <w:t>.</w:t>
      </w:r>
    </w:p>
    <w:p w14:paraId="7459A508" w14:textId="77777777" w:rsidR="00306841" w:rsidRPr="00FC7A88" w:rsidRDefault="00306841" w:rsidP="00306841">
      <w:pPr>
        <w:pStyle w:val="ListParagraph"/>
        <w:spacing w:after="0" w:line="240" w:lineRule="auto"/>
        <w:ind w:left="792"/>
        <w:rPr>
          <w:rFonts w:ascii="Arial" w:hAnsi="Arial" w:cs="Arial"/>
          <w:b/>
          <w:szCs w:val="24"/>
        </w:rPr>
      </w:pPr>
    </w:p>
    <w:p w14:paraId="6ECF12B9" w14:textId="38C52625" w:rsidR="00DF6AB7"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Supporting Documents, Retention; Right to Audit; Independent Audits</w:t>
      </w:r>
    </w:p>
    <w:p w14:paraId="224AE8B1" w14:textId="77777777" w:rsidR="00521F2D" w:rsidRPr="00FC7A88" w:rsidRDefault="00521F2D" w:rsidP="00521F2D">
      <w:pPr>
        <w:pStyle w:val="ListParagraph"/>
        <w:spacing w:after="0" w:line="240" w:lineRule="auto"/>
        <w:rPr>
          <w:rFonts w:ascii="Arial" w:hAnsi="Arial" w:cs="Arial"/>
          <w:b/>
          <w:szCs w:val="24"/>
        </w:rPr>
      </w:pPr>
    </w:p>
    <w:p w14:paraId="05BC402E" w14:textId="37298854" w:rsidR="00306841" w:rsidRPr="00FC7A88" w:rsidRDefault="3910A8C6" w:rsidP="00A23F8B">
      <w:pPr>
        <w:pStyle w:val="ListParagraph"/>
        <w:numPr>
          <w:ilvl w:val="2"/>
          <w:numId w:val="1"/>
        </w:numPr>
        <w:spacing w:after="0" w:line="240" w:lineRule="auto"/>
        <w:rPr>
          <w:rFonts w:ascii="Arial" w:hAnsi="Arial" w:cs="Arial"/>
          <w:b/>
          <w:bCs/>
        </w:rPr>
      </w:pPr>
      <w:r w:rsidRPr="2E564489">
        <w:rPr>
          <w:rFonts w:ascii="Arial" w:hAnsi="Arial" w:cs="Arial"/>
        </w:rPr>
        <w:t xml:space="preserve">Contractor shall maintain and retain supporting fiscal and any other documents relevant to showing that any payments under this Contract funds were expended in accordance with the laws and regulations of the State of Texas, including but not limited to, requirements of the Comptroller of the State of Texas and State Auditor. Contractor shall maintain all such documents and other records relating to this Contract and the State's property for a period of seven (7) years after the date of submission of the final invoices or until a resolution of all billing questions, whichever is later. The contractor shall make available at reasonable times and upon reasonable notice, and for reasonable periods, all documents and other information related to the Work </w:t>
      </w:r>
      <w:r w:rsidR="00711DEC">
        <w:rPr>
          <w:rFonts w:ascii="Arial" w:hAnsi="Arial" w:cs="Arial"/>
        </w:rPr>
        <w:t xml:space="preserve">under this </w:t>
      </w:r>
      <w:r w:rsidRPr="2E564489">
        <w:rPr>
          <w:rFonts w:ascii="Arial" w:hAnsi="Arial" w:cs="Arial"/>
        </w:rPr>
        <w:t xml:space="preserve">Contract. Contractor and the subcontractors shall provide the State Auditor with any information that the State Auditor deems relevant to any investigation or audit. Contractor must retain all work and other supporting documents pertaining to this Contract, for purposes of inspecting, monitoring, auditing, or evaluating by </w:t>
      </w:r>
      <w:r w:rsidR="00055F6D">
        <w:rPr>
          <w:rFonts w:ascii="Arial" w:hAnsi="Arial" w:cs="Arial"/>
        </w:rPr>
        <w:t>the Council</w:t>
      </w:r>
      <w:r w:rsidRPr="2E564489">
        <w:rPr>
          <w:rFonts w:ascii="Arial" w:hAnsi="Arial" w:cs="Arial"/>
        </w:rPr>
        <w:t xml:space="preserve"> and any authorized agency of the State of Texas, including an investigation or audit by the State Auditor.</w:t>
      </w:r>
    </w:p>
    <w:p w14:paraId="1DA7D914" w14:textId="77777777" w:rsidR="00521F2D" w:rsidRPr="00FC7A88" w:rsidRDefault="00521F2D" w:rsidP="00521F2D">
      <w:pPr>
        <w:pStyle w:val="ListParagraph"/>
        <w:spacing w:after="0" w:line="240" w:lineRule="auto"/>
        <w:rPr>
          <w:rFonts w:ascii="Arial" w:hAnsi="Arial" w:cs="Arial"/>
          <w:b/>
          <w:szCs w:val="24"/>
        </w:rPr>
      </w:pPr>
    </w:p>
    <w:p w14:paraId="352A5C1D" w14:textId="53CE7405" w:rsidR="00DF6AB7" w:rsidRPr="00FC7A88" w:rsidRDefault="3910A8C6" w:rsidP="00A23F8B">
      <w:pPr>
        <w:pStyle w:val="ListParagraph"/>
        <w:numPr>
          <w:ilvl w:val="2"/>
          <w:numId w:val="1"/>
        </w:numPr>
        <w:spacing w:after="0" w:line="240" w:lineRule="auto"/>
        <w:rPr>
          <w:rFonts w:ascii="Arial" w:hAnsi="Arial" w:cs="Arial"/>
          <w:b/>
          <w:bCs/>
        </w:rPr>
      </w:pPr>
      <w:r w:rsidRPr="5E1D76FB">
        <w:rPr>
          <w:rFonts w:ascii="Arial" w:hAnsi="Arial" w:cs="Arial"/>
        </w:rPr>
        <w:t xml:space="preserve">The contractor shall cooperate with any authorized agents of the State of Texas and shall provide them with prompt access to all of such State's work as requested. Contractor's failure to comply with the Section shall constitute a material breach of this Contract and shall authorize the </w:t>
      </w:r>
      <w:r w:rsidR="00804685" w:rsidRPr="5E1D76FB">
        <w:rPr>
          <w:rFonts w:ascii="Arial" w:hAnsi="Arial" w:cs="Arial"/>
        </w:rPr>
        <w:t>Council</w:t>
      </w:r>
      <w:r w:rsidRPr="5E1D76FB">
        <w:rPr>
          <w:rFonts w:ascii="Arial" w:hAnsi="Arial" w:cs="Arial"/>
        </w:rPr>
        <w:t xml:space="preserve"> and the State of Texas to immediately assess appropriate damages for such failure. Pursuant to Government Code, §2262.</w:t>
      </w:r>
      <w:r w:rsidR="289C30D1" w:rsidRPr="5E1D76FB">
        <w:rPr>
          <w:rFonts w:ascii="Arial" w:hAnsi="Arial" w:cs="Arial"/>
        </w:rPr>
        <w:t>154</w:t>
      </w:r>
      <w:r w:rsidRPr="5E1D76FB">
        <w:rPr>
          <w:rFonts w:ascii="Arial" w:hAnsi="Arial" w:cs="Arial"/>
        </w:rPr>
        <w:t xml:space="preserve"> the acceptance of funds by Contractor or any other entity or person directly under this Contract, or indirectly through a subcontract under this Contract, shall constitute acceptance of the authority of the State Auditor to conduct an audit or investigation in connection with those funds. Contractor acknowledges and understands that the acceptance of funds under this Contract shall constitute consent to an audit by the State Auditor, Comptroller or other agency of the State of Texas. The contractor shall ensure that this paragraph concerning the State's authority to audit funds received indirectly by subcontractors through Contractor and the requirement to cooperate is included in any subcontract it awards. Furthermore, under the direction of the </w:t>
      </w:r>
      <w:r w:rsidRPr="5E1D76FB">
        <w:rPr>
          <w:rFonts w:ascii="Arial" w:hAnsi="Arial" w:cs="Arial"/>
        </w:rPr>
        <w:lastRenderedPageBreak/>
        <w:t>legislative audit committee, an entity that is the subject of an audit or investigation by the State Auditor must provide the State Auditor with access to any information the State Auditor considers relevant to the investigation or audit.</w:t>
      </w:r>
    </w:p>
    <w:p w14:paraId="4C150F68" w14:textId="77777777" w:rsidR="00DF6AB7" w:rsidRPr="00FC7A88" w:rsidRDefault="00DF6AB7" w:rsidP="00DF6AB7">
      <w:pPr>
        <w:pStyle w:val="ListParagraph"/>
        <w:spacing w:after="0" w:line="240" w:lineRule="auto"/>
        <w:ind w:left="1224"/>
        <w:rPr>
          <w:rFonts w:ascii="Arial" w:hAnsi="Arial" w:cs="Arial"/>
          <w:b/>
          <w:szCs w:val="24"/>
        </w:rPr>
      </w:pPr>
    </w:p>
    <w:p w14:paraId="0E88080C" w14:textId="7E551F7F"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Deceptive Trade Practices; Unfair Business Practices</w:t>
      </w:r>
    </w:p>
    <w:p w14:paraId="17E21FF3" w14:textId="12D8497D" w:rsidR="00DF6AB7" w:rsidRPr="00FC7A88" w:rsidRDefault="00B61CF1" w:rsidP="00521F2D">
      <w:pPr>
        <w:pStyle w:val="ListParagraph"/>
        <w:spacing w:after="0" w:line="240" w:lineRule="auto"/>
        <w:ind w:left="360"/>
        <w:rPr>
          <w:rFonts w:ascii="Arial" w:hAnsi="Arial" w:cs="Arial"/>
          <w:b/>
          <w:szCs w:val="24"/>
        </w:rPr>
      </w:pPr>
      <w:r w:rsidRPr="00FC7A88">
        <w:rPr>
          <w:rFonts w:ascii="Arial" w:hAnsi="Arial" w:cs="Arial"/>
          <w:szCs w:val="24"/>
        </w:rPr>
        <w:t>The contractor represents and warrants that it has not been the subject of allegations of Deceptive Trade Practices violations under Tex. Bus. &amp; Com. Code, Chapter 17, or allegations of any unfair business practice in any administrative hearing or court suit and that Contractor has not been found to be liable for such practices in such proceedings. Contractor certifies that it has no officers who have served as officers of other entities who have been the subject allegations of Deceptive Trade Practices violations or allegations of any unfair business practices in an administrative hearing or court suit and that such officers have not be found to be liable for such practices in such proceedings.</w:t>
      </w:r>
    </w:p>
    <w:p w14:paraId="293800C9" w14:textId="77777777" w:rsidR="00DF6AB7" w:rsidRPr="00FC7A88" w:rsidRDefault="00DF6AB7" w:rsidP="00DF6AB7">
      <w:pPr>
        <w:pStyle w:val="ListParagraph"/>
        <w:spacing w:after="0" w:line="240" w:lineRule="auto"/>
        <w:ind w:left="792"/>
        <w:rPr>
          <w:rFonts w:ascii="Arial" w:hAnsi="Arial" w:cs="Arial"/>
          <w:b/>
          <w:szCs w:val="24"/>
        </w:rPr>
      </w:pPr>
    </w:p>
    <w:p w14:paraId="55F91ED7" w14:textId="29C29C62" w:rsidR="00521F2D" w:rsidRPr="00FC7A88" w:rsidRDefault="00B61CF1" w:rsidP="00A23F8B">
      <w:pPr>
        <w:pStyle w:val="ListParagraph"/>
        <w:numPr>
          <w:ilvl w:val="1"/>
          <w:numId w:val="1"/>
        </w:numPr>
        <w:spacing w:after="0" w:line="240" w:lineRule="auto"/>
        <w:rPr>
          <w:rFonts w:ascii="Arial" w:hAnsi="Arial" w:cs="Arial"/>
          <w:b/>
          <w:bCs/>
          <w:szCs w:val="24"/>
        </w:rPr>
      </w:pPr>
      <w:r w:rsidRPr="00FC7A88">
        <w:rPr>
          <w:rFonts w:ascii="Arial" w:hAnsi="Arial" w:cs="Arial"/>
          <w:b/>
          <w:bCs/>
          <w:szCs w:val="24"/>
        </w:rPr>
        <w:t>Equal Opportunity</w:t>
      </w:r>
    </w:p>
    <w:p w14:paraId="58942EA4" w14:textId="36D4ED34" w:rsidR="00DF6AB7" w:rsidRPr="00521F2D" w:rsidRDefault="00B61CF1" w:rsidP="00521F2D">
      <w:pPr>
        <w:pStyle w:val="ListParagraph"/>
        <w:spacing w:after="0" w:line="240" w:lineRule="auto"/>
        <w:ind w:left="360"/>
        <w:rPr>
          <w:rFonts w:ascii="Arial" w:hAnsi="Arial" w:cs="Arial"/>
          <w:b/>
          <w:szCs w:val="24"/>
        </w:rPr>
      </w:pPr>
      <w:r w:rsidRPr="00521F2D">
        <w:rPr>
          <w:rFonts w:ascii="Arial" w:hAnsi="Arial" w:cs="Arial"/>
          <w:szCs w:val="24"/>
        </w:rPr>
        <w:t xml:space="preserve">Contractor represents and warrants that it shall not discriminate against any person on the basis of </w:t>
      </w:r>
      <w:r w:rsidR="0006336F" w:rsidRPr="0006336F">
        <w:rPr>
          <w:rFonts w:ascii="Arial" w:hAnsi="Arial" w:cs="Arial"/>
          <w:szCs w:val="24"/>
        </w:rPr>
        <w:t>race, color, religion, sex (including pregnancy, sexual orientation, or gender identity), national origin, disability, age (40 or older) or genetic information (including family medical history)</w:t>
      </w:r>
      <w:r w:rsidRPr="00521F2D">
        <w:rPr>
          <w:rFonts w:ascii="Arial" w:hAnsi="Arial" w:cs="Arial"/>
          <w:szCs w:val="24"/>
        </w:rPr>
        <w:t xml:space="preserve"> in the performance of this Contract.</w:t>
      </w:r>
    </w:p>
    <w:p w14:paraId="0CDD20C4" w14:textId="77777777" w:rsidR="00DF6AB7" w:rsidRPr="00521F2D" w:rsidRDefault="00DF6AB7" w:rsidP="00DF6AB7">
      <w:pPr>
        <w:pStyle w:val="ListParagraph"/>
        <w:spacing w:after="0" w:line="240" w:lineRule="auto"/>
        <w:ind w:left="792"/>
        <w:rPr>
          <w:rFonts w:ascii="Arial" w:hAnsi="Arial" w:cs="Arial"/>
          <w:b/>
          <w:szCs w:val="24"/>
        </w:rPr>
      </w:pPr>
    </w:p>
    <w:p w14:paraId="57D3C2C0" w14:textId="77777777" w:rsidR="00521F2D" w:rsidRPr="00521F2D" w:rsidRDefault="00B61CF1" w:rsidP="00A23F8B">
      <w:pPr>
        <w:pStyle w:val="ListParagraph"/>
        <w:numPr>
          <w:ilvl w:val="1"/>
          <w:numId w:val="1"/>
        </w:numPr>
        <w:spacing w:after="0" w:line="240" w:lineRule="auto"/>
        <w:rPr>
          <w:rFonts w:ascii="Arial" w:hAnsi="Arial" w:cs="Arial"/>
          <w:b/>
          <w:szCs w:val="24"/>
        </w:rPr>
      </w:pPr>
      <w:r w:rsidRPr="00521F2D">
        <w:rPr>
          <w:rFonts w:ascii="Arial" w:hAnsi="Arial" w:cs="Arial"/>
          <w:b/>
          <w:szCs w:val="24"/>
        </w:rPr>
        <w:t>Antitrust</w:t>
      </w:r>
    </w:p>
    <w:p w14:paraId="24A37D3E" w14:textId="7403FB7C" w:rsidR="00DF6AB7" w:rsidRPr="00521F2D" w:rsidRDefault="00B61CF1" w:rsidP="00521F2D">
      <w:pPr>
        <w:pStyle w:val="ListParagraph"/>
        <w:spacing w:after="0" w:line="240" w:lineRule="auto"/>
        <w:ind w:left="360"/>
        <w:rPr>
          <w:rFonts w:ascii="Arial" w:hAnsi="Arial" w:cs="Arial"/>
          <w:b/>
          <w:szCs w:val="24"/>
        </w:rPr>
      </w:pPr>
      <w:r w:rsidRPr="00521F2D">
        <w:rPr>
          <w:rFonts w:ascii="Arial" w:hAnsi="Arial" w:cs="Arial"/>
          <w:szCs w:val="24"/>
        </w:rPr>
        <w:t>Contractor represents and warrants that neither Contractor nor any firm, corporation, partnership, or institution represented by Contractor, or anyone acting for such firm, corporation or institution has (1) violated the antitrust laws of the State of Texas under Tex. Bus. &amp; Com. Code, Chapter 15, or the federal antitrust laws; or (2) communicated directly or indirectly the Proposal to any competitor or any other person engaged in such line of business during the procurement process for this Contract.</w:t>
      </w:r>
    </w:p>
    <w:p w14:paraId="6B37B85A" w14:textId="77777777" w:rsidR="00DF6AB7" w:rsidRPr="00521F2D" w:rsidRDefault="00DF6AB7" w:rsidP="00DF6AB7">
      <w:pPr>
        <w:pStyle w:val="ListParagraph"/>
        <w:spacing w:after="0" w:line="240" w:lineRule="auto"/>
        <w:ind w:left="792"/>
        <w:rPr>
          <w:rFonts w:ascii="Arial" w:hAnsi="Arial" w:cs="Arial"/>
          <w:b/>
          <w:szCs w:val="24"/>
        </w:rPr>
      </w:pPr>
    </w:p>
    <w:p w14:paraId="592A905C" w14:textId="77777777" w:rsidR="00521F2D" w:rsidRPr="00521F2D" w:rsidRDefault="00B61CF1" w:rsidP="00A23F8B">
      <w:pPr>
        <w:pStyle w:val="ListParagraph"/>
        <w:numPr>
          <w:ilvl w:val="1"/>
          <w:numId w:val="1"/>
        </w:numPr>
        <w:spacing w:after="0" w:line="240" w:lineRule="auto"/>
        <w:ind w:right="360"/>
        <w:rPr>
          <w:rFonts w:ascii="Arial" w:hAnsi="Arial" w:cs="Arial"/>
          <w:szCs w:val="24"/>
        </w:rPr>
      </w:pPr>
      <w:r w:rsidRPr="00521F2D">
        <w:rPr>
          <w:rFonts w:ascii="Arial" w:hAnsi="Arial" w:cs="Arial"/>
          <w:b/>
          <w:szCs w:val="24"/>
        </w:rPr>
        <w:t>Notices</w:t>
      </w:r>
    </w:p>
    <w:p w14:paraId="32B285BB" w14:textId="77777777" w:rsidR="00143D20" w:rsidRDefault="3910A8C6" w:rsidP="2E564489">
      <w:pPr>
        <w:pStyle w:val="ListParagraph"/>
        <w:spacing w:after="0" w:line="240" w:lineRule="auto"/>
        <w:ind w:left="360" w:right="360"/>
        <w:rPr>
          <w:rFonts w:ascii="Arial" w:hAnsi="Arial" w:cs="Arial"/>
        </w:rPr>
      </w:pPr>
      <w:r w:rsidRPr="02F89D7F">
        <w:rPr>
          <w:rFonts w:ascii="Arial" w:hAnsi="Arial" w:cs="Arial"/>
        </w:rPr>
        <w:t xml:space="preserve">Any written notices required under this Contract </w:t>
      </w:r>
      <w:r w:rsidR="003C76EB">
        <w:rPr>
          <w:rFonts w:ascii="Arial" w:hAnsi="Arial" w:cs="Arial"/>
        </w:rPr>
        <w:t xml:space="preserve">must be given </w:t>
      </w:r>
      <w:r w:rsidRPr="02F89D7F">
        <w:rPr>
          <w:rFonts w:ascii="Arial" w:hAnsi="Arial" w:cs="Arial"/>
        </w:rPr>
        <w:t>by hand delivery</w:t>
      </w:r>
      <w:r w:rsidR="003535E2">
        <w:rPr>
          <w:rFonts w:ascii="Arial" w:hAnsi="Arial" w:cs="Arial"/>
        </w:rPr>
        <w:t xml:space="preserve">, electronic mail, </w:t>
      </w:r>
      <w:r w:rsidRPr="02F89D7F">
        <w:rPr>
          <w:rFonts w:ascii="Arial" w:hAnsi="Arial" w:cs="Arial"/>
        </w:rPr>
        <w:t xml:space="preserve">or US Mail, certified, return receipt requested, to </w:t>
      </w:r>
      <w:r w:rsidR="003535E2">
        <w:rPr>
          <w:rFonts w:ascii="Arial" w:hAnsi="Arial" w:cs="Arial"/>
        </w:rPr>
        <w:t xml:space="preserve">the party’s </w:t>
      </w:r>
      <w:r w:rsidR="00285504">
        <w:rPr>
          <w:rFonts w:ascii="Arial" w:hAnsi="Arial" w:cs="Arial"/>
        </w:rPr>
        <w:t>designated address for notice</w:t>
      </w:r>
      <w:r w:rsidR="00143D20">
        <w:rPr>
          <w:rFonts w:ascii="Arial" w:hAnsi="Arial" w:cs="Arial"/>
        </w:rPr>
        <w:t xml:space="preserve">.  </w:t>
      </w:r>
    </w:p>
    <w:p w14:paraId="5CA1AE52" w14:textId="77777777" w:rsidR="00143D20" w:rsidRDefault="00143D20" w:rsidP="2E564489">
      <w:pPr>
        <w:pStyle w:val="ListParagraph"/>
        <w:spacing w:after="0" w:line="240" w:lineRule="auto"/>
        <w:ind w:left="360" w:right="360"/>
        <w:rPr>
          <w:rFonts w:ascii="Arial" w:hAnsi="Arial" w:cs="Arial"/>
        </w:rPr>
      </w:pPr>
    </w:p>
    <w:p w14:paraId="19D49C2C" w14:textId="706BAD40" w:rsidR="00143D20" w:rsidRDefault="00F40046" w:rsidP="2E564489">
      <w:pPr>
        <w:pStyle w:val="ListParagraph"/>
        <w:spacing w:after="0" w:line="240" w:lineRule="auto"/>
        <w:ind w:left="360" w:right="360"/>
        <w:rPr>
          <w:rFonts w:ascii="Arial" w:hAnsi="Arial" w:cs="Arial"/>
        </w:rPr>
      </w:pPr>
      <w:r>
        <w:rPr>
          <w:rFonts w:ascii="Arial" w:hAnsi="Arial" w:cs="Arial"/>
        </w:rPr>
        <w:t>Texas Behavioral Health Executive Council</w:t>
      </w:r>
    </w:p>
    <w:p w14:paraId="1E60992C" w14:textId="3235C7C2" w:rsidR="00F40046" w:rsidRDefault="00F40046" w:rsidP="2E564489">
      <w:pPr>
        <w:pStyle w:val="ListParagraph"/>
        <w:spacing w:after="0" w:line="240" w:lineRule="auto"/>
        <w:ind w:left="360" w:right="360"/>
        <w:rPr>
          <w:rFonts w:ascii="Arial" w:hAnsi="Arial" w:cs="Arial"/>
        </w:rPr>
      </w:pPr>
      <w:r>
        <w:rPr>
          <w:rFonts w:ascii="Arial" w:hAnsi="Arial" w:cs="Arial"/>
        </w:rPr>
        <w:t xml:space="preserve">Attn: </w:t>
      </w:r>
      <w:r w:rsidR="00E36438">
        <w:rPr>
          <w:rFonts w:ascii="Arial" w:hAnsi="Arial" w:cs="Arial"/>
        </w:rPr>
        <w:t>Robert Romig</w:t>
      </w:r>
      <w:r>
        <w:rPr>
          <w:rFonts w:ascii="Arial" w:hAnsi="Arial" w:cs="Arial"/>
        </w:rPr>
        <w:t xml:space="preserve">, </w:t>
      </w:r>
      <w:r w:rsidR="00E36438">
        <w:rPr>
          <w:rFonts w:ascii="Arial" w:hAnsi="Arial" w:cs="Arial"/>
        </w:rPr>
        <w:t xml:space="preserve">Deputy </w:t>
      </w:r>
      <w:r>
        <w:rPr>
          <w:rFonts w:ascii="Arial" w:hAnsi="Arial" w:cs="Arial"/>
        </w:rPr>
        <w:t>Executive Director</w:t>
      </w:r>
    </w:p>
    <w:p w14:paraId="6EAA88DB" w14:textId="3085891F" w:rsidR="00F40046" w:rsidRDefault="00F40046" w:rsidP="2E564489">
      <w:pPr>
        <w:pStyle w:val="ListParagraph"/>
        <w:spacing w:after="0" w:line="240" w:lineRule="auto"/>
        <w:ind w:left="360" w:right="360"/>
        <w:rPr>
          <w:rFonts w:ascii="Arial" w:hAnsi="Arial" w:cs="Arial"/>
        </w:rPr>
      </w:pPr>
      <w:r>
        <w:rPr>
          <w:rFonts w:ascii="Arial" w:hAnsi="Arial" w:cs="Arial"/>
        </w:rPr>
        <w:t>George H.W. Bush State Office Building</w:t>
      </w:r>
    </w:p>
    <w:p w14:paraId="6B977568" w14:textId="089AEB34" w:rsidR="00F40046" w:rsidRDefault="00F40046" w:rsidP="2E564489">
      <w:pPr>
        <w:pStyle w:val="ListParagraph"/>
        <w:spacing w:after="0" w:line="240" w:lineRule="auto"/>
        <w:ind w:left="360" w:right="360"/>
        <w:rPr>
          <w:rFonts w:ascii="Arial" w:hAnsi="Arial" w:cs="Arial"/>
        </w:rPr>
      </w:pPr>
      <w:r>
        <w:rPr>
          <w:rFonts w:ascii="Arial" w:hAnsi="Arial" w:cs="Arial"/>
        </w:rPr>
        <w:t>1801 Congress Ave., Ste. 7.300</w:t>
      </w:r>
    </w:p>
    <w:p w14:paraId="707F468B" w14:textId="7144C8AC" w:rsidR="00F40046" w:rsidRDefault="00F40046" w:rsidP="2E564489">
      <w:pPr>
        <w:pStyle w:val="ListParagraph"/>
        <w:spacing w:after="0" w:line="240" w:lineRule="auto"/>
        <w:ind w:left="360" w:right="360"/>
        <w:rPr>
          <w:rFonts w:ascii="Arial" w:hAnsi="Arial" w:cs="Arial"/>
        </w:rPr>
      </w:pPr>
      <w:r>
        <w:rPr>
          <w:rFonts w:ascii="Arial" w:hAnsi="Arial" w:cs="Arial"/>
        </w:rPr>
        <w:t>Austin, Texas 78701</w:t>
      </w:r>
    </w:p>
    <w:p w14:paraId="287545D2" w14:textId="0A93A514" w:rsidR="00F40046" w:rsidRDefault="00E36438" w:rsidP="2E564489">
      <w:pPr>
        <w:pStyle w:val="ListParagraph"/>
        <w:spacing w:after="0" w:line="240" w:lineRule="auto"/>
        <w:ind w:left="360" w:right="360"/>
        <w:rPr>
          <w:rFonts w:ascii="Arial" w:hAnsi="Arial" w:cs="Arial"/>
        </w:rPr>
      </w:pPr>
      <w:r>
        <w:rPr>
          <w:rFonts w:ascii="Arial" w:hAnsi="Arial" w:cs="Arial"/>
        </w:rPr>
        <w:t>robert.romig</w:t>
      </w:r>
      <w:r w:rsidR="00F40046" w:rsidRPr="00F40046">
        <w:rPr>
          <w:rFonts w:ascii="Arial" w:hAnsi="Arial" w:cs="Arial"/>
        </w:rPr>
        <w:t>@bhec.texas.gov</w:t>
      </w:r>
    </w:p>
    <w:p w14:paraId="155696A5" w14:textId="77777777" w:rsidR="00F40046" w:rsidRDefault="00F40046" w:rsidP="2E564489">
      <w:pPr>
        <w:pStyle w:val="ListParagraph"/>
        <w:spacing w:after="0" w:line="240" w:lineRule="auto"/>
        <w:ind w:left="360" w:right="360"/>
        <w:rPr>
          <w:rFonts w:ascii="Arial" w:hAnsi="Arial" w:cs="Arial"/>
        </w:rPr>
      </w:pPr>
    </w:p>
    <w:p w14:paraId="30E2657D" w14:textId="0CC3A8CC" w:rsidR="00F40046" w:rsidRDefault="000022B3" w:rsidP="2E564489">
      <w:pPr>
        <w:pStyle w:val="ListParagraph"/>
        <w:spacing w:after="0" w:line="240" w:lineRule="auto"/>
        <w:ind w:left="360" w:right="360"/>
        <w:rPr>
          <w:rFonts w:ascii="Arial" w:hAnsi="Arial" w:cs="Arial"/>
        </w:rPr>
      </w:pPr>
      <w:r>
        <w:rPr>
          <w:rFonts w:ascii="Arial" w:hAnsi="Arial" w:cs="Arial"/>
        </w:rPr>
        <w:t>(Contractor’s Address)</w:t>
      </w:r>
    </w:p>
    <w:p w14:paraId="708B64FA" w14:textId="77777777" w:rsidR="00143D20" w:rsidRDefault="00143D20" w:rsidP="2E564489">
      <w:pPr>
        <w:pStyle w:val="ListParagraph"/>
        <w:spacing w:after="0" w:line="240" w:lineRule="auto"/>
        <w:ind w:left="360" w:right="360"/>
        <w:rPr>
          <w:rFonts w:ascii="Arial" w:hAnsi="Arial" w:cs="Arial"/>
        </w:rPr>
      </w:pPr>
    </w:p>
    <w:p w14:paraId="5B58621A" w14:textId="77777777" w:rsidR="00143D20" w:rsidRDefault="00143D20" w:rsidP="2E564489">
      <w:pPr>
        <w:pStyle w:val="ListParagraph"/>
        <w:spacing w:after="0" w:line="240" w:lineRule="auto"/>
        <w:ind w:left="360" w:right="360"/>
        <w:rPr>
          <w:rFonts w:ascii="Arial" w:hAnsi="Arial" w:cs="Arial"/>
        </w:rPr>
      </w:pPr>
    </w:p>
    <w:p w14:paraId="0AF63CAE" w14:textId="2EADC481" w:rsidR="00DF6AB7" w:rsidRPr="00521F2D" w:rsidRDefault="3910A8C6" w:rsidP="2E564489">
      <w:pPr>
        <w:pStyle w:val="ListParagraph"/>
        <w:spacing w:after="0" w:line="240" w:lineRule="auto"/>
        <w:ind w:left="360" w:right="360"/>
        <w:rPr>
          <w:rFonts w:ascii="Arial" w:hAnsi="Arial" w:cs="Arial"/>
        </w:rPr>
      </w:pPr>
      <w:r w:rsidRPr="02F89D7F">
        <w:rPr>
          <w:rFonts w:ascii="Arial" w:hAnsi="Arial" w:cs="Arial"/>
        </w:rPr>
        <w:lastRenderedPageBreak/>
        <w:t>Notice will be effective on receipt by the affected party. Either party may change the designated notice address in this Section by written notification to the other party.</w:t>
      </w:r>
    </w:p>
    <w:p w14:paraId="5D211730" w14:textId="77777777" w:rsidR="00DF6AB7" w:rsidRPr="00521F2D" w:rsidRDefault="00DF6AB7" w:rsidP="00DF6AB7">
      <w:pPr>
        <w:pStyle w:val="ListParagraph"/>
        <w:spacing w:after="0" w:line="240" w:lineRule="auto"/>
        <w:ind w:left="792" w:right="360"/>
        <w:rPr>
          <w:rFonts w:ascii="Arial" w:hAnsi="Arial" w:cs="Arial"/>
          <w:szCs w:val="24"/>
        </w:rPr>
      </w:pPr>
    </w:p>
    <w:p w14:paraId="3A1CFE01" w14:textId="77777777" w:rsidR="00521F2D" w:rsidRPr="00521F2D" w:rsidRDefault="00B61CF1" w:rsidP="00A23F8B">
      <w:pPr>
        <w:pStyle w:val="ListParagraph"/>
        <w:numPr>
          <w:ilvl w:val="1"/>
          <w:numId w:val="1"/>
        </w:numPr>
        <w:spacing w:after="0" w:line="240" w:lineRule="auto"/>
        <w:ind w:right="360"/>
        <w:rPr>
          <w:rFonts w:ascii="Arial" w:hAnsi="Arial" w:cs="Arial"/>
          <w:szCs w:val="24"/>
        </w:rPr>
      </w:pPr>
      <w:r w:rsidRPr="00521F2D">
        <w:rPr>
          <w:rFonts w:ascii="Arial" w:hAnsi="Arial" w:cs="Arial"/>
          <w:b/>
          <w:szCs w:val="24"/>
        </w:rPr>
        <w:t>False Statements; Breach of Representation</w:t>
      </w:r>
    </w:p>
    <w:p w14:paraId="281029B6" w14:textId="3E3AAC3B" w:rsidR="00DF6AB7" w:rsidRPr="00521F2D" w:rsidRDefault="3910A8C6" w:rsidP="2E564489">
      <w:pPr>
        <w:pStyle w:val="ListParagraph"/>
        <w:spacing w:after="0" w:line="240" w:lineRule="auto"/>
        <w:ind w:left="360" w:right="360"/>
        <w:rPr>
          <w:rFonts w:ascii="Arial" w:hAnsi="Arial" w:cs="Arial"/>
        </w:rPr>
      </w:pPr>
      <w:r w:rsidRPr="2E564489">
        <w:rPr>
          <w:rFonts w:ascii="Arial" w:hAnsi="Arial" w:cs="Arial"/>
        </w:rPr>
        <w:t xml:space="preserve">By signature to this Contract, Contractor makes all the representations, warranties, guarantees, certifications and affirmations included in this Contract. If Contractor signed its Proposal with a false statement or signs this Contract with a false statement or it is subsequently determined that Contractor has violated any of the representations, warranties, guarantees, certifications or affirmations included in this Contract, Contractor shall be in default under this Contract and </w:t>
      </w:r>
      <w:r w:rsidR="00AC1274">
        <w:rPr>
          <w:rFonts w:ascii="Arial" w:hAnsi="Arial" w:cs="Arial"/>
        </w:rPr>
        <w:t>the Council</w:t>
      </w:r>
      <w:r w:rsidRPr="2E564489">
        <w:rPr>
          <w:rFonts w:ascii="Arial" w:hAnsi="Arial" w:cs="Arial"/>
        </w:rPr>
        <w:t xml:space="preserve"> may terminate or void this Contract for cause and pursue other remedies available to </w:t>
      </w:r>
      <w:r w:rsidR="00C15BD7">
        <w:rPr>
          <w:rFonts w:ascii="Arial" w:hAnsi="Arial" w:cs="Arial"/>
        </w:rPr>
        <w:t>the Council</w:t>
      </w:r>
      <w:r w:rsidRPr="2E564489">
        <w:rPr>
          <w:rFonts w:ascii="Arial" w:hAnsi="Arial" w:cs="Arial"/>
        </w:rPr>
        <w:t xml:space="preserve"> under this Contract and applicable law.</w:t>
      </w:r>
    </w:p>
    <w:p w14:paraId="2413D6A6" w14:textId="77777777" w:rsidR="00DF6AB7" w:rsidRPr="00521F2D" w:rsidRDefault="00DF6AB7" w:rsidP="00DF6AB7">
      <w:pPr>
        <w:pStyle w:val="ListParagraph"/>
        <w:spacing w:after="0" w:line="240" w:lineRule="auto"/>
        <w:ind w:left="792" w:right="360"/>
        <w:rPr>
          <w:rFonts w:ascii="Arial" w:hAnsi="Arial" w:cs="Arial"/>
          <w:szCs w:val="24"/>
        </w:rPr>
      </w:pPr>
    </w:p>
    <w:p w14:paraId="2A7F7E34" w14:textId="77777777" w:rsidR="00521F2D" w:rsidRPr="00521F2D" w:rsidRDefault="00B61CF1" w:rsidP="00A23F8B">
      <w:pPr>
        <w:pStyle w:val="ListParagraph"/>
        <w:numPr>
          <w:ilvl w:val="1"/>
          <w:numId w:val="1"/>
        </w:numPr>
        <w:spacing w:after="0" w:line="240" w:lineRule="auto"/>
        <w:ind w:right="360"/>
        <w:rPr>
          <w:rFonts w:ascii="Arial" w:hAnsi="Arial" w:cs="Arial"/>
          <w:szCs w:val="24"/>
        </w:rPr>
      </w:pPr>
      <w:r w:rsidRPr="00521F2D">
        <w:rPr>
          <w:rFonts w:ascii="Arial" w:hAnsi="Arial" w:cs="Arial"/>
          <w:b/>
          <w:szCs w:val="24"/>
        </w:rPr>
        <w:t>Force Majeure</w:t>
      </w:r>
    </w:p>
    <w:p w14:paraId="6B7CFB7C" w14:textId="176C5739" w:rsidR="00E06ED1" w:rsidRPr="00521F2D" w:rsidRDefault="3910A8C6" w:rsidP="2E564489">
      <w:pPr>
        <w:pStyle w:val="ListParagraph"/>
        <w:spacing w:after="0" w:line="240" w:lineRule="auto"/>
        <w:ind w:left="360" w:right="360"/>
        <w:rPr>
          <w:rFonts w:ascii="Arial" w:hAnsi="Arial" w:cs="Arial"/>
        </w:rPr>
      </w:pPr>
      <w:r w:rsidRPr="2E564489">
        <w:rPr>
          <w:rFonts w:ascii="Arial" w:hAnsi="Arial" w:cs="Arial"/>
        </w:rPr>
        <w:t xml:space="preserve">Neither Contractor nor </w:t>
      </w:r>
      <w:r w:rsidR="00C15BD7">
        <w:rPr>
          <w:rFonts w:ascii="Arial" w:hAnsi="Arial" w:cs="Arial"/>
        </w:rPr>
        <w:t>the Council</w:t>
      </w:r>
      <w:r w:rsidRPr="2E564489">
        <w:rPr>
          <w:rFonts w:ascii="Arial" w:hAnsi="Arial" w:cs="Arial"/>
        </w:rPr>
        <w:t xml:space="preserve"> shall be liable to the other for any delay in, or failure of performance, of any requirement included in any PO resulting from this RFP caused by force majeure. The existence of such causes of delay or failure shall extend the period of performance until after the causes of delay or failure have been removed provided the non-performing party exercises all reasonable due diligence to perform. Force majeure is defined as acts of God, war, fires, explosions, hurricanes, floods, failure of transportation, or other causes that are beyond the reasonable control of either party and that by exercise of due foresight such party could not reasonably have been expected to avoid, and which, by the exercise of all reasonable due diligence, such party is unable to overcome. Each party must inform the other in writing, with proof of receipt, within three (3) business days of the existence of such force majeure, or otherwise waive this right as a defense.</w:t>
      </w:r>
    </w:p>
    <w:p w14:paraId="7997DDC5" w14:textId="77777777" w:rsidR="00E06ED1" w:rsidRPr="00521F2D" w:rsidRDefault="00E06ED1" w:rsidP="00E06ED1">
      <w:pPr>
        <w:pStyle w:val="ListParagraph"/>
        <w:spacing w:after="0" w:line="240" w:lineRule="auto"/>
        <w:ind w:left="792" w:right="360"/>
        <w:rPr>
          <w:rFonts w:ascii="Arial" w:hAnsi="Arial" w:cs="Arial"/>
          <w:szCs w:val="24"/>
        </w:rPr>
      </w:pPr>
    </w:p>
    <w:p w14:paraId="2A2A3B05" w14:textId="77777777" w:rsidR="00521F2D" w:rsidRPr="00521F2D" w:rsidRDefault="00B61CF1" w:rsidP="00A23F8B">
      <w:pPr>
        <w:pStyle w:val="ListParagraph"/>
        <w:numPr>
          <w:ilvl w:val="1"/>
          <w:numId w:val="1"/>
        </w:numPr>
        <w:spacing w:after="0" w:line="240" w:lineRule="auto"/>
        <w:ind w:right="360"/>
        <w:rPr>
          <w:rFonts w:ascii="Arial" w:hAnsi="Arial" w:cs="Arial"/>
          <w:szCs w:val="24"/>
        </w:rPr>
      </w:pPr>
      <w:r w:rsidRPr="00521F2D">
        <w:rPr>
          <w:rFonts w:ascii="Arial" w:hAnsi="Arial" w:cs="Arial"/>
          <w:b/>
          <w:szCs w:val="24"/>
        </w:rPr>
        <w:t>Debts or Delinquencies to State</w:t>
      </w:r>
    </w:p>
    <w:p w14:paraId="1DEF5CFC" w14:textId="7BC75C3B" w:rsidR="00E06ED1" w:rsidRPr="00521F2D" w:rsidRDefault="00B61CF1" w:rsidP="00521F2D">
      <w:pPr>
        <w:pStyle w:val="ListParagraph"/>
        <w:spacing w:after="0" w:line="240" w:lineRule="auto"/>
        <w:ind w:left="360" w:right="360"/>
        <w:rPr>
          <w:rFonts w:ascii="Arial" w:hAnsi="Arial" w:cs="Arial"/>
          <w:szCs w:val="24"/>
        </w:rPr>
      </w:pPr>
      <w:r w:rsidRPr="00521F2D">
        <w:rPr>
          <w:rFonts w:ascii="Arial" w:hAnsi="Arial" w:cs="Arial"/>
          <w:szCs w:val="24"/>
        </w:rPr>
        <w:t>The Comptroller is prohibiting from issuing any payment to a person or entity that has been reported as having an indebtedness or delinquency to the state. Contractor agrees that, to the extent Contractor owes any debt or delinquent taxes to the State of Texas, any payments or other amounts Contractor is otherwise owed under the Contract shall be applied toward the debt or delinquent taxes until the debt or delinquent taxes are paid in full. Contractor agrees to comply with all applicable laws regarding satisfaction of debts or delinquencies to the State of Texas.</w:t>
      </w:r>
    </w:p>
    <w:p w14:paraId="506527A9" w14:textId="77777777" w:rsidR="00E06ED1" w:rsidRDefault="00E06ED1" w:rsidP="00E06ED1">
      <w:pPr>
        <w:pStyle w:val="ListParagraph"/>
        <w:spacing w:after="0" w:line="240" w:lineRule="auto"/>
        <w:ind w:left="792" w:right="360"/>
        <w:rPr>
          <w:rFonts w:ascii="Arial" w:hAnsi="Arial" w:cs="Arial"/>
          <w:szCs w:val="24"/>
        </w:rPr>
      </w:pPr>
    </w:p>
    <w:p w14:paraId="2448FF52" w14:textId="77777777" w:rsidR="00E06ED1" w:rsidRPr="00E06ED1" w:rsidRDefault="00B61CF1" w:rsidP="00A23F8B">
      <w:pPr>
        <w:pStyle w:val="ListParagraph"/>
        <w:numPr>
          <w:ilvl w:val="1"/>
          <w:numId w:val="1"/>
        </w:numPr>
        <w:spacing w:after="0" w:line="240" w:lineRule="auto"/>
        <w:ind w:right="360"/>
        <w:rPr>
          <w:rFonts w:ascii="Arial" w:hAnsi="Arial" w:cs="Arial"/>
          <w:szCs w:val="24"/>
        </w:rPr>
      </w:pPr>
      <w:r w:rsidRPr="00E06ED1">
        <w:rPr>
          <w:rFonts w:ascii="Arial" w:hAnsi="Arial" w:cs="Arial"/>
          <w:b/>
          <w:szCs w:val="24"/>
        </w:rPr>
        <w:t>Work Made for Hire</w:t>
      </w:r>
    </w:p>
    <w:p w14:paraId="40EE6D6E" w14:textId="77777777" w:rsidR="00521F2D" w:rsidRDefault="00521F2D" w:rsidP="00521F2D">
      <w:pPr>
        <w:pStyle w:val="ListParagraph"/>
        <w:spacing w:after="0" w:line="240" w:lineRule="auto"/>
        <w:ind w:right="360"/>
        <w:rPr>
          <w:rFonts w:ascii="Arial" w:hAnsi="Arial" w:cs="Arial"/>
          <w:szCs w:val="24"/>
        </w:rPr>
      </w:pPr>
    </w:p>
    <w:p w14:paraId="10D94A74" w14:textId="0CE18C22" w:rsidR="00E06ED1" w:rsidRDefault="3910A8C6" w:rsidP="00A23F8B">
      <w:pPr>
        <w:pStyle w:val="ListParagraph"/>
        <w:numPr>
          <w:ilvl w:val="2"/>
          <w:numId w:val="1"/>
        </w:numPr>
        <w:spacing w:after="0" w:line="240" w:lineRule="auto"/>
        <w:ind w:right="360"/>
        <w:rPr>
          <w:rFonts w:ascii="Arial" w:hAnsi="Arial" w:cs="Arial"/>
        </w:rPr>
      </w:pPr>
      <w:r w:rsidRPr="2E564489">
        <w:rPr>
          <w:rFonts w:ascii="Arial" w:hAnsi="Arial" w:cs="Arial"/>
        </w:rPr>
        <w:t xml:space="preserve">For the purposes of this Contract, the term "Work" is defined as all reports, statistical analyses, work papers, work products, materials, approaches, designs, specifications, systems, documentation, methodologies, concepts, research, materials, intellectual property or other property developed, produced, or generated in connection with this Contract. All work performed pursuant to this Contract is made the exclusive property of </w:t>
      </w:r>
      <w:r w:rsidR="0061259B">
        <w:rPr>
          <w:rFonts w:ascii="Arial" w:hAnsi="Arial" w:cs="Arial"/>
        </w:rPr>
        <w:t>the Council</w:t>
      </w:r>
      <w:r w:rsidRPr="2E564489">
        <w:rPr>
          <w:rFonts w:ascii="Arial" w:hAnsi="Arial" w:cs="Arial"/>
        </w:rPr>
        <w:t xml:space="preserve">. All </w:t>
      </w:r>
      <w:r w:rsidRPr="2E564489">
        <w:rPr>
          <w:rFonts w:ascii="Arial" w:hAnsi="Arial" w:cs="Arial"/>
        </w:rPr>
        <w:lastRenderedPageBreak/>
        <w:t xml:space="preserve">right, title and interest in and to said property shall vest in </w:t>
      </w:r>
      <w:r w:rsidR="0061259B">
        <w:rPr>
          <w:rFonts w:ascii="Arial" w:hAnsi="Arial" w:cs="Arial"/>
        </w:rPr>
        <w:t>the Council</w:t>
      </w:r>
      <w:r w:rsidRPr="2E564489">
        <w:rPr>
          <w:rFonts w:ascii="Arial" w:hAnsi="Arial" w:cs="Arial"/>
        </w:rPr>
        <w:t xml:space="preserve"> upon creation and shall be deemed to be a work for hire and made in the course of the services rendered pursuant to this Contract. To the extent that title to any such work may not, by operation of law, vest in </w:t>
      </w:r>
      <w:r w:rsidR="00121212">
        <w:rPr>
          <w:rFonts w:ascii="Arial" w:hAnsi="Arial" w:cs="Arial"/>
        </w:rPr>
        <w:t>the Council</w:t>
      </w:r>
      <w:r w:rsidRPr="2E564489">
        <w:rPr>
          <w:rFonts w:ascii="Arial" w:hAnsi="Arial" w:cs="Arial"/>
        </w:rPr>
        <w:t xml:space="preserve">, or such work may not be considered a work made for hire, all rights, title and interest therein are hereby irrevocably assigned to </w:t>
      </w:r>
      <w:r w:rsidR="00121212">
        <w:rPr>
          <w:rFonts w:ascii="Arial" w:hAnsi="Arial" w:cs="Arial"/>
        </w:rPr>
        <w:t>the Council</w:t>
      </w:r>
      <w:r w:rsidRPr="2E564489">
        <w:rPr>
          <w:rFonts w:ascii="Arial" w:hAnsi="Arial" w:cs="Arial"/>
        </w:rPr>
        <w:t xml:space="preserve">. </w:t>
      </w:r>
      <w:r w:rsidR="00121212">
        <w:rPr>
          <w:rFonts w:ascii="Arial" w:hAnsi="Arial" w:cs="Arial"/>
        </w:rPr>
        <w:t>The Council</w:t>
      </w:r>
      <w:r w:rsidRPr="2E564489">
        <w:rPr>
          <w:rFonts w:ascii="Arial" w:hAnsi="Arial" w:cs="Arial"/>
        </w:rPr>
        <w:t xml:space="preserve"> shall have the right to obtain and to hold in its name any and all patents, copyrights, registrations or such other protection as may be appropriate to the subject matter, and any extensions and renewals thereof. Contract</w:t>
      </w:r>
      <w:r w:rsidR="005538FF">
        <w:rPr>
          <w:rFonts w:ascii="Arial" w:hAnsi="Arial" w:cs="Arial"/>
        </w:rPr>
        <w:t>or</w:t>
      </w:r>
      <w:r w:rsidRPr="2E564489">
        <w:rPr>
          <w:rFonts w:ascii="Arial" w:hAnsi="Arial" w:cs="Arial"/>
        </w:rPr>
        <w:t xml:space="preserve"> must give </w:t>
      </w:r>
      <w:r w:rsidR="009410C4">
        <w:rPr>
          <w:rFonts w:ascii="Arial" w:hAnsi="Arial" w:cs="Arial"/>
        </w:rPr>
        <w:t>the Council</w:t>
      </w:r>
      <w:r w:rsidRPr="2E564489">
        <w:rPr>
          <w:rFonts w:ascii="Arial" w:hAnsi="Arial" w:cs="Arial"/>
        </w:rPr>
        <w:t xml:space="preserve"> and/or the State of Texas, as well as any person designated by </w:t>
      </w:r>
      <w:r w:rsidR="009410C4">
        <w:rPr>
          <w:rFonts w:ascii="Arial" w:hAnsi="Arial" w:cs="Arial"/>
        </w:rPr>
        <w:t>the Council</w:t>
      </w:r>
      <w:r w:rsidRPr="2E564489">
        <w:rPr>
          <w:rFonts w:ascii="Arial" w:hAnsi="Arial" w:cs="Arial"/>
        </w:rPr>
        <w:t xml:space="preserve"> and/or the State of Texas, all assistance required to perfect the rights defined herein without any charge or expense beyond those amounts payable to Contractor for the services rendered under this Contract.</w:t>
      </w:r>
    </w:p>
    <w:p w14:paraId="2A15AF42" w14:textId="598EDE64" w:rsidR="00E06ED1" w:rsidRDefault="3910A8C6" w:rsidP="00A23F8B">
      <w:pPr>
        <w:pStyle w:val="ListParagraph"/>
        <w:numPr>
          <w:ilvl w:val="2"/>
          <w:numId w:val="1"/>
        </w:numPr>
        <w:spacing w:after="0" w:line="240" w:lineRule="auto"/>
        <w:ind w:right="360"/>
        <w:rPr>
          <w:rFonts w:ascii="Arial" w:hAnsi="Arial" w:cs="Arial"/>
        </w:rPr>
      </w:pPr>
      <w:r w:rsidRPr="2E564489">
        <w:rPr>
          <w:rFonts w:ascii="Arial" w:hAnsi="Arial" w:cs="Arial"/>
        </w:rPr>
        <w:t xml:space="preserve">All materials and content produced will become the property of </w:t>
      </w:r>
      <w:r w:rsidR="005538FF">
        <w:rPr>
          <w:rFonts w:ascii="Arial" w:hAnsi="Arial" w:cs="Arial"/>
        </w:rPr>
        <w:t>the Council</w:t>
      </w:r>
      <w:r w:rsidRPr="2E564489">
        <w:rPr>
          <w:rFonts w:ascii="Arial" w:hAnsi="Arial" w:cs="Arial"/>
        </w:rPr>
        <w:t>.</w:t>
      </w:r>
    </w:p>
    <w:p w14:paraId="6EDEA8E5" w14:textId="77777777" w:rsidR="00E06ED1" w:rsidRDefault="00E06ED1" w:rsidP="00E06ED1">
      <w:pPr>
        <w:pStyle w:val="ListParagraph"/>
        <w:spacing w:after="0" w:line="240" w:lineRule="auto"/>
        <w:ind w:left="1224" w:right="360"/>
        <w:rPr>
          <w:rFonts w:ascii="Arial" w:hAnsi="Arial" w:cs="Arial"/>
          <w:szCs w:val="24"/>
        </w:rPr>
      </w:pPr>
    </w:p>
    <w:p w14:paraId="2F71FE08" w14:textId="235967B3" w:rsidR="00E06ED1" w:rsidRPr="00E06ED1" w:rsidRDefault="00B61CF1" w:rsidP="00A23F8B">
      <w:pPr>
        <w:pStyle w:val="ListParagraph"/>
        <w:numPr>
          <w:ilvl w:val="1"/>
          <w:numId w:val="1"/>
        </w:numPr>
        <w:spacing w:after="0" w:line="240" w:lineRule="auto"/>
        <w:ind w:right="360"/>
        <w:rPr>
          <w:rFonts w:ascii="Arial" w:hAnsi="Arial" w:cs="Arial"/>
          <w:szCs w:val="24"/>
        </w:rPr>
      </w:pPr>
      <w:r w:rsidRPr="00E06ED1">
        <w:rPr>
          <w:rFonts w:ascii="Arial" w:hAnsi="Arial" w:cs="Arial"/>
          <w:b/>
          <w:szCs w:val="24"/>
        </w:rPr>
        <w:t xml:space="preserve">Electronic and Information Resources Accessibility Standards, As Required by </w:t>
      </w:r>
      <w:r w:rsidR="00E25E6C">
        <w:rPr>
          <w:rFonts w:ascii="Arial" w:hAnsi="Arial" w:cs="Arial"/>
          <w:b/>
          <w:szCs w:val="24"/>
        </w:rPr>
        <w:t xml:space="preserve">Title </w:t>
      </w:r>
      <w:r w:rsidRPr="00E06ED1">
        <w:rPr>
          <w:rFonts w:ascii="Arial" w:hAnsi="Arial" w:cs="Arial"/>
          <w:b/>
          <w:szCs w:val="24"/>
        </w:rPr>
        <w:t>1</w:t>
      </w:r>
      <w:r w:rsidR="0075032A">
        <w:rPr>
          <w:rFonts w:ascii="Arial" w:hAnsi="Arial" w:cs="Arial"/>
          <w:b/>
          <w:szCs w:val="24"/>
        </w:rPr>
        <w:t>, Texas Ad</w:t>
      </w:r>
      <w:r w:rsidR="005234D6">
        <w:rPr>
          <w:rFonts w:ascii="Arial" w:hAnsi="Arial" w:cs="Arial"/>
          <w:b/>
          <w:szCs w:val="24"/>
        </w:rPr>
        <w:t xml:space="preserve">ministrative Code, </w:t>
      </w:r>
      <w:r w:rsidRPr="00E06ED1">
        <w:rPr>
          <w:rFonts w:ascii="Arial" w:hAnsi="Arial" w:cs="Arial"/>
          <w:b/>
          <w:szCs w:val="24"/>
        </w:rPr>
        <w:t>Chapter 213 (Applicable to State Agency and Institution of Higher Education Purchases</w:t>
      </w:r>
      <w:r w:rsidR="00E06ED1">
        <w:rPr>
          <w:rFonts w:ascii="Arial" w:hAnsi="Arial" w:cs="Arial"/>
          <w:b/>
          <w:szCs w:val="24"/>
        </w:rPr>
        <w:t xml:space="preserve"> </w:t>
      </w:r>
      <w:r w:rsidRPr="00E06ED1">
        <w:rPr>
          <w:rFonts w:ascii="Arial" w:hAnsi="Arial" w:cs="Arial"/>
          <w:b/>
          <w:szCs w:val="24"/>
        </w:rPr>
        <w:t>Only)</w:t>
      </w:r>
    </w:p>
    <w:p w14:paraId="5BF96AB9" w14:textId="77777777" w:rsidR="007B7F86" w:rsidRDefault="007B7F86" w:rsidP="007B7F86">
      <w:pPr>
        <w:pStyle w:val="ListParagraph"/>
        <w:spacing w:after="0" w:line="240" w:lineRule="auto"/>
        <w:ind w:right="360"/>
        <w:rPr>
          <w:rFonts w:ascii="Arial" w:hAnsi="Arial" w:cs="Arial"/>
          <w:szCs w:val="24"/>
        </w:rPr>
      </w:pPr>
    </w:p>
    <w:p w14:paraId="5EB822D3" w14:textId="1F27FBF3" w:rsidR="00E06ED1" w:rsidRDefault="00B61CF1" w:rsidP="00A23F8B">
      <w:pPr>
        <w:pStyle w:val="ListParagraph"/>
        <w:numPr>
          <w:ilvl w:val="2"/>
          <w:numId w:val="1"/>
        </w:numPr>
        <w:spacing w:after="0" w:line="240" w:lineRule="auto"/>
        <w:ind w:right="360"/>
        <w:rPr>
          <w:rFonts w:ascii="Arial" w:hAnsi="Arial" w:cs="Arial"/>
          <w:szCs w:val="24"/>
        </w:rPr>
      </w:pPr>
      <w:r w:rsidRPr="00E06ED1">
        <w:rPr>
          <w:rFonts w:ascii="Arial" w:hAnsi="Arial" w:cs="Arial"/>
          <w:szCs w:val="24"/>
        </w:rPr>
        <w:t>Effective September 1, 2006, state agencies and institutions of higher education shall procure products which comply with the State of Texas Accessibility requirements for Electronic and Information Resources specified in 1 TAC Chapter 213 when such products are available in the commercial marketplace or when such products are developed in response to a procurement solicitation.</w:t>
      </w:r>
    </w:p>
    <w:p w14:paraId="7140C1AC" w14:textId="77777777" w:rsidR="007B7F86" w:rsidRDefault="007B7F86" w:rsidP="007B7F86">
      <w:pPr>
        <w:pStyle w:val="ListParagraph"/>
        <w:spacing w:after="0" w:line="240" w:lineRule="auto"/>
        <w:ind w:right="360"/>
        <w:rPr>
          <w:rFonts w:ascii="Arial" w:hAnsi="Arial" w:cs="Arial"/>
          <w:szCs w:val="24"/>
        </w:rPr>
      </w:pPr>
    </w:p>
    <w:p w14:paraId="69987D03" w14:textId="779E4017" w:rsidR="00E06ED1" w:rsidRDefault="3D3E23F6" w:rsidP="00A23F8B">
      <w:pPr>
        <w:pStyle w:val="ListParagraph"/>
        <w:numPr>
          <w:ilvl w:val="2"/>
          <w:numId w:val="1"/>
        </w:numPr>
        <w:spacing w:after="0" w:line="240" w:lineRule="auto"/>
        <w:ind w:right="360"/>
        <w:rPr>
          <w:rFonts w:ascii="Arial" w:hAnsi="Arial" w:cs="Arial"/>
        </w:rPr>
      </w:pPr>
      <w:r w:rsidRPr="2E564489">
        <w:rPr>
          <w:rFonts w:ascii="Arial" w:hAnsi="Arial" w:cs="Arial"/>
        </w:rPr>
        <w:t>Respondent</w:t>
      </w:r>
      <w:r w:rsidR="3910A8C6" w:rsidRPr="2E564489">
        <w:rPr>
          <w:rFonts w:ascii="Arial" w:hAnsi="Arial" w:cs="Arial"/>
        </w:rPr>
        <w:t xml:space="preserve"> shall provide </w:t>
      </w:r>
      <w:r w:rsidR="7FF8A6D8" w:rsidRPr="2E564489">
        <w:rPr>
          <w:rFonts w:ascii="Arial" w:hAnsi="Arial" w:cs="Arial"/>
        </w:rPr>
        <w:t>DIR (Department of Information Resources)</w:t>
      </w:r>
      <w:r w:rsidR="3910A8C6" w:rsidRPr="2E564489">
        <w:rPr>
          <w:rFonts w:ascii="Arial" w:hAnsi="Arial" w:cs="Arial"/>
        </w:rPr>
        <w:t xml:space="preserve"> with the URL to its Voluntary Product Accessibility Template (VPAT) for reviewing compliance with the State of Texas Accessibility requirements (based on the federal standards established under Section 508 of the Rehabilitation Act</w:t>
      </w:r>
      <w:r w:rsidR="3AE7A5AE" w:rsidRPr="2E564489">
        <w:rPr>
          <w:rFonts w:ascii="Arial" w:hAnsi="Arial" w:cs="Arial"/>
        </w:rPr>
        <w:t>) or</w:t>
      </w:r>
      <w:r w:rsidR="3910A8C6" w:rsidRPr="2E564489">
        <w:rPr>
          <w:rFonts w:ascii="Arial" w:hAnsi="Arial" w:cs="Arial"/>
        </w:rPr>
        <w:t xml:space="preserve"> indicate that the product/service accessibility information is available from the General Services Administration "Buy Accessible Wizard" (</w:t>
      </w:r>
      <w:hyperlink r:id="rId15">
        <w:r w:rsidR="3910A8C6" w:rsidRPr="2E564489">
          <w:rPr>
            <w:rStyle w:val="Hyperlink"/>
            <w:rFonts w:ascii="Arial" w:hAnsi="Arial" w:cs="Arial"/>
          </w:rPr>
          <w:t>http://www.buyaccessible.gov</w:t>
        </w:r>
      </w:hyperlink>
      <w:r w:rsidR="3910A8C6" w:rsidRPr="2E564489">
        <w:rPr>
          <w:rFonts w:ascii="Arial" w:hAnsi="Arial" w:cs="Arial"/>
        </w:rPr>
        <w:t xml:space="preserve">). </w:t>
      </w:r>
      <w:r w:rsidRPr="2E564489">
        <w:rPr>
          <w:rFonts w:ascii="Arial" w:hAnsi="Arial" w:cs="Arial"/>
        </w:rPr>
        <w:t>Respondent</w:t>
      </w:r>
      <w:r w:rsidR="3910A8C6" w:rsidRPr="2E564489">
        <w:rPr>
          <w:rFonts w:ascii="Arial" w:hAnsi="Arial" w:cs="Arial"/>
        </w:rPr>
        <w:t xml:space="preserve">s not listed with the "Buy Accessible Wizard" or supplying a URL to their VPAT must provide DIR with a report that addresses the same accessibility criteria in substantively the same format. Additional information regarding the "Buy Accessible Wizard" or obtaining a copy of the VPAT is located at </w:t>
      </w:r>
      <w:hyperlink r:id="rId16">
        <w:r w:rsidR="3910A8C6" w:rsidRPr="2E564489">
          <w:rPr>
            <w:rStyle w:val="Hyperlink"/>
            <w:rFonts w:ascii="Arial" w:hAnsi="Arial" w:cs="Arial"/>
          </w:rPr>
          <w:t>http://www.section508.gov/</w:t>
        </w:r>
      </w:hyperlink>
      <w:r w:rsidR="3910A8C6" w:rsidRPr="2E564489">
        <w:rPr>
          <w:rFonts w:ascii="Arial" w:hAnsi="Arial" w:cs="Arial"/>
        </w:rPr>
        <w:t xml:space="preserve">. </w:t>
      </w:r>
    </w:p>
    <w:p w14:paraId="6BEA44A7" w14:textId="77777777" w:rsidR="00E06ED1" w:rsidRPr="00E06ED1" w:rsidRDefault="00E06ED1" w:rsidP="00E06ED1">
      <w:pPr>
        <w:pStyle w:val="ListParagraph"/>
        <w:spacing w:after="0" w:line="240" w:lineRule="auto"/>
        <w:ind w:left="792" w:right="360"/>
        <w:rPr>
          <w:rFonts w:ascii="Arial" w:hAnsi="Arial" w:cs="Arial"/>
          <w:szCs w:val="24"/>
        </w:rPr>
      </w:pPr>
    </w:p>
    <w:p w14:paraId="3F0C77C8" w14:textId="77777777" w:rsidR="007B7F86" w:rsidRPr="007B7F86" w:rsidRDefault="00B61CF1" w:rsidP="00A23F8B">
      <w:pPr>
        <w:pStyle w:val="ListParagraph"/>
        <w:numPr>
          <w:ilvl w:val="1"/>
          <w:numId w:val="1"/>
        </w:numPr>
        <w:spacing w:after="0" w:line="240" w:lineRule="auto"/>
        <w:ind w:right="360"/>
        <w:rPr>
          <w:rFonts w:ascii="Arial" w:hAnsi="Arial" w:cs="Arial"/>
          <w:szCs w:val="24"/>
        </w:rPr>
      </w:pPr>
      <w:r w:rsidRPr="00E06ED1">
        <w:rPr>
          <w:rFonts w:ascii="Arial" w:hAnsi="Arial" w:cs="Arial"/>
          <w:b/>
          <w:szCs w:val="24"/>
        </w:rPr>
        <w:t>Default</w:t>
      </w:r>
    </w:p>
    <w:p w14:paraId="7DB439BA" w14:textId="057C3F83" w:rsidR="00E06ED1" w:rsidRPr="007B7F86" w:rsidRDefault="3910A8C6" w:rsidP="2E564489">
      <w:pPr>
        <w:pStyle w:val="ListParagraph"/>
        <w:spacing w:after="0" w:line="240" w:lineRule="auto"/>
        <w:ind w:left="360" w:right="360"/>
        <w:rPr>
          <w:rFonts w:ascii="Arial" w:hAnsi="Arial" w:cs="Arial"/>
        </w:rPr>
      </w:pPr>
      <w:r w:rsidRPr="2E564489">
        <w:rPr>
          <w:rFonts w:ascii="Arial" w:hAnsi="Arial" w:cs="Arial"/>
        </w:rPr>
        <w:t xml:space="preserve">If Contractor is found to be in default under any provision of this Contract, </w:t>
      </w:r>
      <w:r w:rsidR="00563E3F">
        <w:rPr>
          <w:rFonts w:ascii="Arial" w:hAnsi="Arial" w:cs="Arial"/>
        </w:rPr>
        <w:t>the Council</w:t>
      </w:r>
      <w:r w:rsidRPr="2E564489">
        <w:rPr>
          <w:rFonts w:ascii="Arial" w:hAnsi="Arial" w:cs="Arial"/>
        </w:rPr>
        <w:t xml:space="preserve"> may cancel the Contract without notice and either re-solicit or award the contract to the next best responsive and responsible Respondent. In the event of abandonment or default, Contractor will be responsible for paying damages to </w:t>
      </w:r>
      <w:r w:rsidR="005C14B4">
        <w:rPr>
          <w:rFonts w:ascii="Arial" w:hAnsi="Arial" w:cs="Arial"/>
        </w:rPr>
        <w:t>the Council</w:t>
      </w:r>
      <w:r w:rsidRPr="2E564489">
        <w:rPr>
          <w:rFonts w:ascii="Arial" w:hAnsi="Arial" w:cs="Arial"/>
        </w:rPr>
        <w:t xml:space="preserve"> including but not limited to re-procurement cards, and any consequential damages to the State of Texas or </w:t>
      </w:r>
      <w:r w:rsidR="005C14B4">
        <w:rPr>
          <w:rFonts w:ascii="Arial" w:hAnsi="Arial" w:cs="Arial"/>
        </w:rPr>
        <w:t>the Council</w:t>
      </w:r>
      <w:r w:rsidRPr="2E564489">
        <w:rPr>
          <w:rFonts w:ascii="Arial" w:hAnsi="Arial" w:cs="Arial"/>
        </w:rPr>
        <w:t xml:space="preserve"> resulting from Contractor's non-performance. The defaulting Contractor will not be considered in the re-solicitation and may not be considered in future solicitations for the </w:t>
      </w:r>
      <w:r w:rsidRPr="2E564489">
        <w:rPr>
          <w:rFonts w:ascii="Arial" w:hAnsi="Arial" w:cs="Arial"/>
        </w:rPr>
        <w:lastRenderedPageBreak/>
        <w:t>same type of work, unless the specification or scope of work is significantly changed.</w:t>
      </w:r>
    </w:p>
    <w:p w14:paraId="0503716C" w14:textId="77777777" w:rsidR="00E06ED1" w:rsidRDefault="00E06ED1" w:rsidP="00E06ED1">
      <w:pPr>
        <w:pStyle w:val="ListParagraph"/>
        <w:spacing w:after="0" w:line="240" w:lineRule="auto"/>
        <w:ind w:left="792" w:right="360"/>
        <w:rPr>
          <w:rFonts w:ascii="Arial" w:hAnsi="Arial" w:cs="Arial"/>
          <w:szCs w:val="24"/>
        </w:rPr>
      </w:pPr>
    </w:p>
    <w:p w14:paraId="5D8A4B02" w14:textId="77777777" w:rsidR="00A2261D" w:rsidRPr="00A2261D" w:rsidRDefault="00B61CF1" w:rsidP="00A23F8B">
      <w:pPr>
        <w:pStyle w:val="ListParagraph"/>
        <w:numPr>
          <w:ilvl w:val="1"/>
          <w:numId w:val="1"/>
        </w:numPr>
        <w:spacing w:after="0" w:line="240" w:lineRule="auto"/>
        <w:ind w:right="360"/>
        <w:rPr>
          <w:rFonts w:ascii="Arial" w:hAnsi="Arial" w:cs="Arial"/>
          <w:szCs w:val="24"/>
        </w:rPr>
      </w:pPr>
      <w:r w:rsidRPr="00E06ED1">
        <w:rPr>
          <w:rFonts w:ascii="Arial" w:hAnsi="Arial" w:cs="Arial"/>
          <w:b/>
          <w:szCs w:val="24"/>
        </w:rPr>
        <w:t>Note to Respondent</w:t>
      </w:r>
    </w:p>
    <w:p w14:paraId="2C901CCC" w14:textId="77777777" w:rsidR="00A2261D" w:rsidRDefault="00B61CF1" w:rsidP="00A2261D">
      <w:pPr>
        <w:pStyle w:val="ListParagraph"/>
        <w:spacing w:after="0" w:line="240" w:lineRule="auto"/>
        <w:ind w:left="360" w:right="360"/>
        <w:rPr>
          <w:rFonts w:ascii="Arial" w:hAnsi="Arial" w:cs="Arial"/>
          <w:szCs w:val="24"/>
        </w:rPr>
      </w:pPr>
      <w:r w:rsidRPr="00A2261D">
        <w:rPr>
          <w:rFonts w:ascii="Arial" w:hAnsi="Arial" w:cs="Arial"/>
          <w:szCs w:val="24"/>
        </w:rPr>
        <w:t>Any terms and conditions attached to the response will not be considered unless specifically referred to on this Request for Proposal and may result in disqualification of the response.</w:t>
      </w:r>
    </w:p>
    <w:p w14:paraId="520DA33D" w14:textId="77777777" w:rsidR="00A2261D" w:rsidRPr="00A2261D" w:rsidRDefault="00A2261D" w:rsidP="00A2261D">
      <w:pPr>
        <w:ind w:right="360"/>
        <w:rPr>
          <w:rFonts w:cs="Arial"/>
          <w:szCs w:val="24"/>
        </w:rPr>
      </w:pPr>
    </w:p>
    <w:p w14:paraId="540ECC57" w14:textId="27A06B13" w:rsidR="00E06ED1" w:rsidRPr="00A2261D" w:rsidRDefault="31B18BE8" w:rsidP="00A23F8B">
      <w:pPr>
        <w:pStyle w:val="ListParagraph"/>
        <w:numPr>
          <w:ilvl w:val="1"/>
          <w:numId w:val="1"/>
        </w:numPr>
        <w:spacing w:after="0" w:line="240" w:lineRule="auto"/>
        <w:ind w:right="360"/>
        <w:rPr>
          <w:rFonts w:ascii="Arial" w:hAnsi="Arial" w:cs="Arial"/>
        </w:rPr>
      </w:pPr>
      <w:r w:rsidRPr="02F89D7F">
        <w:rPr>
          <w:rFonts w:ascii="Arial" w:hAnsi="Arial" w:cs="Arial"/>
          <w:b/>
          <w:bCs/>
        </w:rPr>
        <w:t xml:space="preserve">      </w:t>
      </w:r>
      <w:r w:rsidR="3910A8C6" w:rsidRPr="02F89D7F">
        <w:rPr>
          <w:rFonts w:ascii="Arial" w:hAnsi="Arial" w:cs="Arial"/>
          <w:b/>
          <w:bCs/>
        </w:rPr>
        <w:t>U.S. Department of Homeland Security’s E-Verify Syste</w:t>
      </w:r>
      <w:r w:rsidR="49D196BE" w:rsidRPr="02F89D7F">
        <w:rPr>
          <w:rFonts w:ascii="Arial" w:hAnsi="Arial" w:cs="Arial"/>
          <w:b/>
          <w:bCs/>
        </w:rPr>
        <w:t>m</w:t>
      </w:r>
    </w:p>
    <w:p w14:paraId="5AF4786E" w14:textId="77777777" w:rsidR="00FA109A" w:rsidRPr="00FA109A" w:rsidRDefault="00FA109A" w:rsidP="00FA109A">
      <w:pPr>
        <w:pStyle w:val="ListParagraph"/>
        <w:spacing w:after="0" w:line="240" w:lineRule="auto"/>
        <w:ind w:right="360"/>
        <w:rPr>
          <w:rFonts w:ascii="Arial" w:hAnsi="Arial" w:cs="Arial"/>
          <w:szCs w:val="24"/>
        </w:rPr>
      </w:pPr>
    </w:p>
    <w:p w14:paraId="2FD78199" w14:textId="131D0278" w:rsidR="00E06ED1" w:rsidRPr="00E06ED1" w:rsidRDefault="00B61CF1" w:rsidP="00A23F8B">
      <w:pPr>
        <w:pStyle w:val="ListParagraph"/>
        <w:numPr>
          <w:ilvl w:val="2"/>
          <w:numId w:val="1"/>
        </w:numPr>
        <w:spacing w:after="0" w:line="240" w:lineRule="auto"/>
        <w:ind w:right="360"/>
        <w:rPr>
          <w:rFonts w:ascii="Arial" w:hAnsi="Arial" w:cs="Arial"/>
          <w:szCs w:val="24"/>
        </w:rPr>
      </w:pPr>
      <w:r w:rsidRPr="00E06ED1">
        <w:rPr>
          <w:rFonts w:ascii="Arial" w:hAnsi="Arial" w:cs="Arial"/>
        </w:rPr>
        <w:t>By entering into this Contract, the Contractor certifies and ensures that it utilizes and will continue to utilize, for the term of this Contract, the U.S. Department of Homeland Security’s E-Verify system to determine the eligibility of:</w:t>
      </w:r>
    </w:p>
    <w:p w14:paraId="1897D0AA" w14:textId="77777777" w:rsidR="00E06ED1" w:rsidRDefault="00B61CF1" w:rsidP="00A23F8B">
      <w:pPr>
        <w:pStyle w:val="ListParagraph"/>
        <w:numPr>
          <w:ilvl w:val="3"/>
          <w:numId w:val="1"/>
        </w:numPr>
        <w:spacing w:after="0" w:line="240" w:lineRule="auto"/>
        <w:ind w:right="360"/>
        <w:rPr>
          <w:rFonts w:ascii="Arial" w:hAnsi="Arial" w:cs="Arial"/>
          <w:szCs w:val="24"/>
        </w:rPr>
      </w:pPr>
      <w:r w:rsidRPr="00E06ED1">
        <w:rPr>
          <w:rFonts w:ascii="Arial" w:hAnsi="Arial" w:cs="Arial"/>
          <w:szCs w:val="24"/>
        </w:rPr>
        <w:t xml:space="preserve">All persons employed to perform duties within Texas, during the term of the Contract; and </w:t>
      </w:r>
    </w:p>
    <w:p w14:paraId="42080961" w14:textId="77777777" w:rsidR="00E06ED1" w:rsidRDefault="00B61CF1" w:rsidP="00A23F8B">
      <w:pPr>
        <w:pStyle w:val="ListParagraph"/>
        <w:numPr>
          <w:ilvl w:val="3"/>
          <w:numId w:val="1"/>
        </w:numPr>
        <w:spacing w:after="0" w:line="240" w:lineRule="auto"/>
        <w:ind w:right="360"/>
        <w:rPr>
          <w:rFonts w:ascii="Arial" w:hAnsi="Arial" w:cs="Arial"/>
          <w:szCs w:val="24"/>
        </w:rPr>
      </w:pPr>
      <w:r w:rsidRPr="00E06ED1">
        <w:rPr>
          <w:rFonts w:ascii="Arial" w:hAnsi="Arial" w:cs="Arial"/>
          <w:szCs w:val="24"/>
        </w:rPr>
        <w:t>All persons (including subcontractors) assigned by the Respondent to perform work pursuant to the Contract, within the United States of America.</w:t>
      </w:r>
    </w:p>
    <w:p w14:paraId="22DA931D" w14:textId="77777777" w:rsidR="00FA109A" w:rsidRPr="00FA109A" w:rsidRDefault="00FA109A" w:rsidP="00FA109A">
      <w:pPr>
        <w:pStyle w:val="ListParagraph"/>
        <w:spacing w:after="0" w:line="240" w:lineRule="auto"/>
        <w:ind w:right="360"/>
        <w:rPr>
          <w:rFonts w:ascii="Arial" w:hAnsi="Arial" w:cs="Arial"/>
          <w:szCs w:val="24"/>
        </w:rPr>
      </w:pPr>
    </w:p>
    <w:p w14:paraId="7CD50BFD" w14:textId="16B10AB6" w:rsidR="00E06ED1" w:rsidRPr="00E06ED1" w:rsidRDefault="3910A8C6" w:rsidP="00A23F8B">
      <w:pPr>
        <w:pStyle w:val="ListParagraph"/>
        <w:numPr>
          <w:ilvl w:val="2"/>
          <w:numId w:val="1"/>
        </w:numPr>
        <w:spacing w:after="0" w:line="240" w:lineRule="auto"/>
        <w:ind w:right="360"/>
        <w:rPr>
          <w:rFonts w:ascii="Arial" w:hAnsi="Arial" w:cs="Arial"/>
        </w:rPr>
      </w:pPr>
      <w:r w:rsidRPr="2E564489">
        <w:rPr>
          <w:rFonts w:ascii="Arial" w:hAnsi="Arial" w:cs="Arial"/>
        </w:rPr>
        <w:t>The Contractor shall provide upon request, an electronic or hardcopy screenshot of the confirmation or tentative non-confirmation screen containing the E-Verify case verification number for attachment to the Form I-9 for the three most recent hires that match the criteria above, by the Contractor, and Contractor’s subcontractors, as proof that this provision is being followed.</w:t>
      </w:r>
    </w:p>
    <w:p w14:paraId="658C1953" w14:textId="77777777" w:rsidR="00FA109A" w:rsidRDefault="00FA109A" w:rsidP="00FA109A">
      <w:pPr>
        <w:pStyle w:val="ListParagraph"/>
        <w:spacing w:after="0" w:line="240" w:lineRule="auto"/>
        <w:ind w:right="360"/>
        <w:rPr>
          <w:rStyle w:val="Strong"/>
          <w:rFonts w:ascii="Arial" w:hAnsi="Arial" w:cs="Arial"/>
          <w:b w:val="0"/>
          <w:bCs w:val="0"/>
          <w:szCs w:val="24"/>
        </w:rPr>
      </w:pPr>
    </w:p>
    <w:p w14:paraId="399A4887" w14:textId="364A903C" w:rsidR="00E06ED1" w:rsidRPr="00FA109A" w:rsidRDefault="00B61CF1" w:rsidP="00A23F8B">
      <w:pPr>
        <w:pStyle w:val="ListParagraph"/>
        <w:numPr>
          <w:ilvl w:val="2"/>
          <w:numId w:val="1"/>
        </w:numPr>
        <w:spacing w:after="0" w:line="240" w:lineRule="auto"/>
        <w:ind w:right="360"/>
        <w:rPr>
          <w:rStyle w:val="Strong"/>
          <w:rFonts w:ascii="Arial" w:hAnsi="Arial" w:cs="Arial"/>
          <w:b w:val="0"/>
          <w:bCs w:val="0"/>
          <w:szCs w:val="24"/>
        </w:rPr>
      </w:pPr>
      <w:r w:rsidRPr="00FA109A">
        <w:rPr>
          <w:rStyle w:val="Strong"/>
          <w:rFonts w:ascii="Arial" w:hAnsi="Arial" w:cs="Arial"/>
          <w:b w:val="0"/>
          <w:bCs w:val="0"/>
          <w:szCs w:val="24"/>
        </w:rPr>
        <w:t>If this certification is falsely made, the Contract may be immediately terminated, at the discretion of the state and at no fault to the state, with no prior notification. The Contractor shall also be responsible for the costs of any re-solicitation that the state must undertake to replace the terminated Contract.</w:t>
      </w:r>
    </w:p>
    <w:p w14:paraId="0F6017A8" w14:textId="77777777" w:rsidR="00E06ED1" w:rsidRPr="00E06ED1" w:rsidRDefault="00E06ED1" w:rsidP="00E06ED1">
      <w:pPr>
        <w:pStyle w:val="ListParagraph"/>
        <w:spacing w:after="0" w:line="240" w:lineRule="auto"/>
        <w:ind w:left="1224" w:right="360"/>
        <w:rPr>
          <w:rStyle w:val="Strong"/>
          <w:rFonts w:ascii="Arial" w:hAnsi="Arial" w:cs="Arial"/>
          <w:b w:val="0"/>
          <w:bCs w:val="0"/>
          <w:szCs w:val="24"/>
        </w:rPr>
      </w:pPr>
    </w:p>
    <w:p w14:paraId="06E37850" w14:textId="77777777" w:rsidR="00FA109A" w:rsidRPr="00FA109A" w:rsidRDefault="00B61CF1" w:rsidP="00A23F8B">
      <w:pPr>
        <w:pStyle w:val="ListParagraph"/>
        <w:numPr>
          <w:ilvl w:val="1"/>
          <w:numId w:val="1"/>
        </w:numPr>
        <w:spacing w:after="0" w:line="240" w:lineRule="auto"/>
        <w:ind w:right="360"/>
        <w:rPr>
          <w:rFonts w:ascii="Arial" w:hAnsi="Arial" w:cs="Arial"/>
          <w:szCs w:val="24"/>
        </w:rPr>
      </w:pPr>
      <w:r w:rsidRPr="00E06ED1">
        <w:rPr>
          <w:rFonts w:ascii="Arial" w:hAnsi="Arial" w:cs="Arial"/>
          <w:b/>
          <w:szCs w:val="24"/>
        </w:rPr>
        <w:t>Immigration</w:t>
      </w:r>
    </w:p>
    <w:p w14:paraId="6554A936" w14:textId="6B0701F8" w:rsidR="00E06ED1" w:rsidRPr="00FA109A" w:rsidRDefault="00B61CF1" w:rsidP="00FA109A">
      <w:pPr>
        <w:pStyle w:val="ListParagraph"/>
        <w:spacing w:after="0" w:line="240" w:lineRule="auto"/>
        <w:ind w:left="360" w:right="360"/>
        <w:rPr>
          <w:rFonts w:ascii="Arial" w:hAnsi="Arial" w:cs="Arial"/>
          <w:szCs w:val="24"/>
        </w:rPr>
      </w:pPr>
      <w:r w:rsidRPr="00FA109A">
        <w:rPr>
          <w:rFonts w:ascii="Arial" w:hAnsi="Arial" w:cs="Arial"/>
          <w:szCs w:val="24"/>
        </w:rPr>
        <w:t>The Contractor represents and warrants that it shall comply with the requirements of the Immigration Act of 1990 and Illegal Immigration Reform and Immigrant Responsibility Act of 1996 (IIRIRA), Immigration Reform and Control Act of 1986 regarding employment verification and retention of verification forms for any individuals hired on or after November 6, 1986, who will perform any labor or services under this Contract.</w:t>
      </w:r>
    </w:p>
    <w:p w14:paraId="45F6E039" w14:textId="77777777" w:rsidR="00E06ED1" w:rsidRPr="00FA109A" w:rsidRDefault="00E06ED1" w:rsidP="00E06ED1">
      <w:pPr>
        <w:pStyle w:val="ListParagraph"/>
        <w:spacing w:after="0" w:line="240" w:lineRule="auto"/>
        <w:ind w:left="792" w:right="360"/>
        <w:rPr>
          <w:rFonts w:ascii="Arial" w:hAnsi="Arial" w:cs="Arial"/>
          <w:szCs w:val="24"/>
        </w:rPr>
      </w:pPr>
    </w:p>
    <w:p w14:paraId="6ABDA588" w14:textId="77777777" w:rsidR="00FA109A" w:rsidRPr="00FA109A" w:rsidRDefault="00B61CF1" w:rsidP="00A23F8B">
      <w:pPr>
        <w:pStyle w:val="ListParagraph"/>
        <w:numPr>
          <w:ilvl w:val="1"/>
          <w:numId w:val="1"/>
        </w:numPr>
        <w:spacing w:after="0" w:line="240" w:lineRule="auto"/>
        <w:ind w:right="360"/>
        <w:rPr>
          <w:rFonts w:ascii="Arial" w:hAnsi="Arial" w:cs="Arial"/>
          <w:szCs w:val="24"/>
        </w:rPr>
      </w:pPr>
      <w:r w:rsidRPr="00FA109A">
        <w:rPr>
          <w:rFonts w:ascii="Arial" w:hAnsi="Arial" w:cs="Arial"/>
          <w:b/>
          <w:szCs w:val="24"/>
        </w:rPr>
        <w:t>Drug Free Workplace</w:t>
      </w:r>
    </w:p>
    <w:p w14:paraId="5A8BD5A2" w14:textId="737C55D6" w:rsidR="54379D0A" w:rsidRDefault="54379D0A" w:rsidP="3A2EE175">
      <w:pPr>
        <w:pStyle w:val="ListParagraph"/>
        <w:spacing w:after="0" w:line="240" w:lineRule="auto"/>
        <w:ind w:left="360" w:right="360"/>
        <w:rPr>
          <w:rFonts w:ascii="Arial" w:eastAsia="Arial" w:hAnsi="Arial" w:cs="Arial"/>
        </w:rPr>
      </w:pPr>
      <w:r w:rsidRPr="3A2EE175">
        <w:rPr>
          <w:rFonts w:ascii="Arial" w:eastAsia="Arial" w:hAnsi="Arial" w:cs="Arial"/>
        </w:rPr>
        <w:t xml:space="preserve"> The Contractor shall comply with the applicable provisions of the Drug-Free Work Place Act of 1988 (Public Law 100-690, Title V, Subtitle D; 41 U.S.C. 701 ET SEQ.) and maintain a drug-free work environment; and any applicable rules.</w:t>
      </w:r>
    </w:p>
    <w:p w14:paraId="7F49809F" w14:textId="77777777" w:rsidR="00E06ED1" w:rsidRPr="00FA109A" w:rsidRDefault="00E06ED1" w:rsidP="00E06ED1">
      <w:pPr>
        <w:pStyle w:val="ListParagraph"/>
        <w:spacing w:after="0" w:line="240" w:lineRule="auto"/>
        <w:ind w:left="792" w:right="360"/>
        <w:rPr>
          <w:rFonts w:ascii="Arial" w:hAnsi="Arial" w:cs="Arial"/>
          <w:szCs w:val="24"/>
        </w:rPr>
      </w:pPr>
    </w:p>
    <w:p w14:paraId="044E3640" w14:textId="77777777" w:rsidR="00FA109A" w:rsidRPr="00FA109A" w:rsidRDefault="00B61CF1" w:rsidP="00A23F8B">
      <w:pPr>
        <w:pStyle w:val="ListParagraph"/>
        <w:numPr>
          <w:ilvl w:val="1"/>
          <w:numId w:val="1"/>
        </w:numPr>
        <w:spacing w:after="0" w:line="240" w:lineRule="auto"/>
        <w:ind w:right="360"/>
        <w:rPr>
          <w:rFonts w:ascii="Arial" w:hAnsi="Arial" w:cs="Arial"/>
          <w:szCs w:val="24"/>
        </w:rPr>
      </w:pPr>
      <w:r w:rsidRPr="00FA109A">
        <w:rPr>
          <w:rFonts w:ascii="Arial" w:hAnsi="Arial" w:cs="Arial"/>
          <w:b/>
          <w:szCs w:val="24"/>
        </w:rPr>
        <w:t>Public Disclosure</w:t>
      </w:r>
    </w:p>
    <w:p w14:paraId="20E67507" w14:textId="226D6136" w:rsidR="00E06ED1" w:rsidRPr="00FA109A" w:rsidRDefault="3910A8C6" w:rsidP="2E564489">
      <w:pPr>
        <w:pStyle w:val="ListParagraph"/>
        <w:spacing w:after="0" w:line="240" w:lineRule="auto"/>
        <w:ind w:left="360" w:right="360"/>
        <w:rPr>
          <w:rFonts w:ascii="Arial" w:hAnsi="Arial" w:cs="Arial"/>
        </w:rPr>
      </w:pPr>
      <w:r w:rsidRPr="2E564489">
        <w:rPr>
          <w:rFonts w:ascii="Arial" w:hAnsi="Arial" w:cs="Arial"/>
        </w:rPr>
        <w:lastRenderedPageBreak/>
        <w:t xml:space="preserve">No public disclosures or news releases pertaining to this Contract shall be made without prior written approval of </w:t>
      </w:r>
      <w:r w:rsidR="00050552">
        <w:rPr>
          <w:rFonts w:ascii="Arial" w:hAnsi="Arial" w:cs="Arial"/>
        </w:rPr>
        <w:t>the Council</w:t>
      </w:r>
      <w:r w:rsidRPr="2E564489">
        <w:rPr>
          <w:rFonts w:ascii="Arial" w:hAnsi="Arial" w:cs="Arial"/>
        </w:rPr>
        <w:t>.</w:t>
      </w:r>
    </w:p>
    <w:p w14:paraId="3B2AA1BC" w14:textId="77777777" w:rsidR="00E06ED1" w:rsidRPr="00FA109A" w:rsidRDefault="00E06ED1" w:rsidP="00E06ED1">
      <w:pPr>
        <w:pStyle w:val="ListParagraph"/>
        <w:spacing w:after="0" w:line="240" w:lineRule="auto"/>
        <w:ind w:left="792" w:right="360"/>
        <w:rPr>
          <w:rFonts w:ascii="Arial" w:hAnsi="Arial" w:cs="Arial"/>
          <w:szCs w:val="24"/>
        </w:rPr>
      </w:pPr>
    </w:p>
    <w:p w14:paraId="5A9B8B2B" w14:textId="77777777" w:rsidR="00FA109A" w:rsidRPr="00FA109A" w:rsidRDefault="00B61CF1" w:rsidP="00A23F8B">
      <w:pPr>
        <w:pStyle w:val="ListParagraph"/>
        <w:numPr>
          <w:ilvl w:val="1"/>
          <w:numId w:val="1"/>
        </w:numPr>
        <w:spacing w:after="0" w:line="240" w:lineRule="auto"/>
        <w:ind w:right="360"/>
        <w:rPr>
          <w:rFonts w:ascii="Arial" w:hAnsi="Arial" w:cs="Arial"/>
          <w:szCs w:val="24"/>
        </w:rPr>
      </w:pPr>
      <w:r w:rsidRPr="00FA109A">
        <w:rPr>
          <w:rFonts w:ascii="Arial" w:hAnsi="Arial" w:cs="Arial"/>
          <w:b/>
          <w:bCs/>
          <w:szCs w:val="24"/>
        </w:rPr>
        <w:t>Contracts Involving Exchange or Creation of Public Information</w:t>
      </w:r>
    </w:p>
    <w:p w14:paraId="7AEDB533" w14:textId="4831B299" w:rsidR="00E06ED1" w:rsidRPr="00FA109A" w:rsidRDefault="00B61CF1" w:rsidP="00FA109A">
      <w:pPr>
        <w:pStyle w:val="ListParagraph"/>
        <w:spacing w:after="0" w:line="240" w:lineRule="auto"/>
        <w:ind w:left="360" w:right="360"/>
        <w:rPr>
          <w:rFonts w:ascii="Arial" w:hAnsi="Arial" w:cs="Arial"/>
          <w:szCs w:val="24"/>
        </w:rPr>
      </w:pPr>
      <w:r w:rsidRPr="00FA109A">
        <w:rPr>
          <w:rFonts w:ascii="Arial" w:hAnsi="Arial" w:cs="Arial"/>
          <w:szCs w:val="24"/>
        </w:rPr>
        <w:t>Contractor is required to make any information created or exchanged with the State pursuant to this contract, and not otherwise excepted from disclosure under the Texas Public Information Act, available in a format this is accessible by the public at no additional charge to the state. Copies of</w:t>
      </w:r>
      <w:r w:rsidRPr="00FA109A">
        <w:rPr>
          <w:rFonts w:ascii="Arial" w:hAnsi="Arial" w:cs="Arial"/>
          <w:b/>
          <w:bCs/>
          <w:szCs w:val="24"/>
        </w:rPr>
        <w:t xml:space="preserve"> </w:t>
      </w:r>
      <w:r w:rsidRPr="00FA109A">
        <w:rPr>
          <w:rFonts w:ascii="Arial" w:hAnsi="Arial" w:cs="Arial"/>
          <w:szCs w:val="24"/>
        </w:rPr>
        <w:t>documents</w:t>
      </w:r>
      <w:r w:rsidR="00343205">
        <w:rPr>
          <w:rFonts w:ascii="Arial" w:hAnsi="Arial" w:cs="Arial"/>
          <w:szCs w:val="24"/>
        </w:rPr>
        <w:t xml:space="preserve">, regardless of their format, </w:t>
      </w:r>
      <w:r w:rsidRPr="00FA109A">
        <w:rPr>
          <w:rFonts w:ascii="Arial" w:hAnsi="Arial" w:cs="Arial"/>
          <w:szCs w:val="24"/>
        </w:rPr>
        <w:t xml:space="preserve">must be provided to the </w:t>
      </w:r>
      <w:r w:rsidR="00AC7E64">
        <w:rPr>
          <w:rFonts w:ascii="Arial" w:hAnsi="Arial" w:cs="Arial"/>
          <w:szCs w:val="24"/>
        </w:rPr>
        <w:t>Council</w:t>
      </w:r>
      <w:r w:rsidRPr="00FA109A">
        <w:rPr>
          <w:rFonts w:ascii="Arial" w:hAnsi="Arial" w:cs="Arial"/>
          <w:szCs w:val="24"/>
        </w:rPr>
        <w:t xml:space="preserve"> within thirty (30) days. Copies of documents maintained in digital format must be provided in .pdf forma</w:t>
      </w:r>
      <w:r w:rsidR="00343205">
        <w:rPr>
          <w:rFonts w:ascii="Arial" w:hAnsi="Arial" w:cs="Arial"/>
          <w:szCs w:val="24"/>
        </w:rPr>
        <w:t>t</w:t>
      </w:r>
      <w:r w:rsidRPr="00FA109A">
        <w:rPr>
          <w:rFonts w:ascii="Arial" w:hAnsi="Arial" w:cs="Arial"/>
          <w:szCs w:val="24"/>
        </w:rPr>
        <w:t xml:space="preserve">. In the case of an Open Records Request, the </w:t>
      </w:r>
      <w:r w:rsidR="00DE0851">
        <w:rPr>
          <w:rFonts w:ascii="Arial" w:hAnsi="Arial" w:cs="Arial"/>
          <w:szCs w:val="24"/>
        </w:rPr>
        <w:t>Council</w:t>
      </w:r>
      <w:r w:rsidRPr="00FA109A">
        <w:rPr>
          <w:rFonts w:ascii="Arial" w:hAnsi="Arial" w:cs="Arial"/>
          <w:szCs w:val="24"/>
        </w:rPr>
        <w:t xml:space="preserve"> may request that documents be made available within 5 days.</w:t>
      </w:r>
    </w:p>
    <w:p w14:paraId="3E87ADB5" w14:textId="77777777" w:rsidR="00E06ED1" w:rsidRPr="00FA109A" w:rsidRDefault="00E06ED1" w:rsidP="00E06ED1">
      <w:pPr>
        <w:pStyle w:val="ListParagraph"/>
        <w:spacing w:after="0" w:line="240" w:lineRule="auto"/>
        <w:ind w:left="792" w:right="360"/>
        <w:rPr>
          <w:rFonts w:ascii="Arial" w:hAnsi="Arial" w:cs="Arial"/>
          <w:szCs w:val="24"/>
        </w:rPr>
      </w:pPr>
    </w:p>
    <w:p w14:paraId="7205A42F" w14:textId="77777777" w:rsidR="006D0883" w:rsidRPr="006D0883" w:rsidRDefault="00B61CF1" w:rsidP="00A23F8B">
      <w:pPr>
        <w:pStyle w:val="ListParagraph"/>
        <w:numPr>
          <w:ilvl w:val="1"/>
          <w:numId w:val="1"/>
        </w:numPr>
        <w:spacing w:after="0" w:line="240" w:lineRule="auto"/>
        <w:ind w:right="360"/>
        <w:rPr>
          <w:rFonts w:ascii="Arial" w:hAnsi="Arial" w:cs="Arial"/>
          <w:szCs w:val="24"/>
        </w:rPr>
      </w:pPr>
      <w:r w:rsidRPr="00FA109A">
        <w:rPr>
          <w:rFonts w:ascii="Arial" w:hAnsi="Arial" w:cs="Arial"/>
          <w:b/>
          <w:szCs w:val="24"/>
        </w:rPr>
        <w:t>Amendments</w:t>
      </w:r>
    </w:p>
    <w:p w14:paraId="3573ACB2" w14:textId="76BC06A1" w:rsidR="006D0883" w:rsidRPr="006D0883" w:rsidRDefault="3910A8C6" w:rsidP="2E564489">
      <w:pPr>
        <w:pStyle w:val="ListParagraph"/>
        <w:spacing w:after="0" w:line="240" w:lineRule="auto"/>
        <w:ind w:left="360" w:right="360"/>
        <w:rPr>
          <w:rFonts w:ascii="Arial" w:hAnsi="Arial" w:cs="Arial"/>
        </w:rPr>
      </w:pPr>
      <w:r w:rsidRPr="2E564489">
        <w:rPr>
          <w:rFonts w:ascii="Arial" w:hAnsi="Arial" w:cs="Arial"/>
        </w:rPr>
        <w:t xml:space="preserve">This Contract contains the entire agreement between Contractor and </w:t>
      </w:r>
      <w:r w:rsidR="00DE0851">
        <w:rPr>
          <w:rFonts w:ascii="Arial" w:hAnsi="Arial" w:cs="Arial"/>
        </w:rPr>
        <w:t>the Council</w:t>
      </w:r>
      <w:r w:rsidRPr="2E564489">
        <w:rPr>
          <w:rFonts w:ascii="Arial" w:hAnsi="Arial" w:cs="Arial"/>
        </w:rPr>
        <w:t xml:space="preserve"> and supersedes any prior understanding or oral or written agreements on the matters contained herein. No modification, alteration, or waiver of any term, covenant, or condition of this Contract and any attachments shall be valid unless in writing and executed by </w:t>
      </w:r>
      <w:r w:rsidR="003A101C">
        <w:rPr>
          <w:rFonts w:ascii="Arial" w:hAnsi="Arial" w:cs="Arial"/>
        </w:rPr>
        <w:t>the Council</w:t>
      </w:r>
      <w:r w:rsidRPr="2E564489">
        <w:rPr>
          <w:rFonts w:ascii="Arial" w:hAnsi="Arial" w:cs="Arial"/>
        </w:rPr>
        <w:t xml:space="preserve"> and Contractor.</w:t>
      </w:r>
      <w:bookmarkStart w:id="34" w:name="_Toc171234358"/>
      <w:bookmarkStart w:id="35" w:name="_Toc171234612"/>
      <w:bookmarkStart w:id="36" w:name="_Toc171234684"/>
      <w:bookmarkStart w:id="37" w:name="_Toc171234777"/>
      <w:bookmarkStart w:id="38" w:name="_Toc171234881"/>
      <w:bookmarkStart w:id="39" w:name="_Toc171500978"/>
      <w:bookmarkStart w:id="40" w:name="_Toc484181739"/>
    </w:p>
    <w:p w14:paraId="06031980" w14:textId="77777777" w:rsidR="006D0883" w:rsidRPr="006D0883" w:rsidRDefault="006D0883" w:rsidP="006D0883">
      <w:pPr>
        <w:pStyle w:val="ListParagraph"/>
        <w:spacing w:after="0" w:line="240" w:lineRule="auto"/>
        <w:ind w:left="360" w:right="360"/>
        <w:rPr>
          <w:rFonts w:ascii="Arial" w:hAnsi="Arial" w:cs="Arial"/>
          <w:szCs w:val="24"/>
        </w:rPr>
      </w:pPr>
    </w:p>
    <w:p w14:paraId="29ABD924" w14:textId="77777777" w:rsidR="00BB4630" w:rsidRDefault="00BB4630">
      <w:pPr>
        <w:spacing w:after="160" w:line="259" w:lineRule="auto"/>
        <w:rPr>
          <w:rStyle w:val="Heading1Char"/>
          <w:caps/>
        </w:rPr>
      </w:pPr>
      <w:r>
        <w:rPr>
          <w:rStyle w:val="Heading1Char"/>
          <w:caps/>
        </w:rPr>
        <w:br w:type="page"/>
      </w:r>
    </w:p>
    <w:p w14:paraId="2539B6FE" w14:textId="36000C1F" w:rsidR="008D01E7" w:rsidRPr="003549B1" w:rsidRDefault="00B61CF1" w:rsidP="00A23F8B">
      <w:pPr>
        <w:pStyle w:val="ListParagraph"/>
        <w:numPr>
          <w:ilvl w:val="0"/>
          <w:numId w:val="1"/>
        </w:numPr>
        <w:spacing w:after="0" w:line="240" w:lineRule="auto"/>
        <w:ind w:right="360"/>
        <w:rPr>
          <w:rFonts w:ascii="Arial" w:hAnsi="Arial" w:cs="Arial"/>
          <w:caps/>
        </w:rPr>
      </w:pPr>
      <w:bookmarkStart w:id="41" w:name="_Toc215842513"/>
      <w:r w:rsidRPr="4B3FE641">
        <w:rPr>
          <w:rStyle w:val="Heading1Char"/>
          <w:caps/>
        </w:rPr>
        <w:lastRenderedPageBreak/>
        <w:t xml:space="preserve">Execution of </w:t>
      </w:r>
      <w:r w:rsidR="000325EA">
        <w:rPr>
          <w:rStyle w:val="Heading1Char"/>
          <w:caps/>
        </w:rPr>
        <w:t>Proposal</w:t>
      </w:r>
      <w:bookmarkEnd w:id="34"/>
      <w:bookmarkEnd w:id="35"/>
      <w:bookmarkEnd w:id="36"/>
      <w:bookmarkEnd w:id="37"/>
      <w:bookmarkEnd w:id="38"/>
      <w:bookmarkEnd w:id="39"/>
      <w:bookmarkEnd w:id="40"/>
      <w:bookmarkEnd w:id="41"/>
      <w:r w:rsidR="006D0883" w:rsidRPr="4B3FE641">
        <w:rPr>
          <w:rFonts w:cs="Arial"/>
          <w:caps/>
        </w:rPr>
        <w:t>.</w:t>
      </w:r>
    </w:p>
    <w:p w14:paraId="6DC93F51" w14:textId="77777777" w:rsidR="00640A85" w:rsidRDefault="00640A85" w:rsidP="00640A85">
      <w:pPr>
        <w:pStyle w:val="ListParagraph"/>
        <w:spacing w:after="0" w:line="240" w:lineRule="auto"/>
        <w:ind w:left="360" w:right="360"/>
        <w:rPr>
          <w:rFonts w:ascii="Arial" w:hAnsi="Arial" w:cs="Arial"/>
          <w:szCs w:val="24"/>
        </w:rPr>
      </w:pPr>
    </w:p>
    <w:p w14:paraId="1951B792" w14:textId="69EF3FDA"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szCs w:val="24"/>
        </w:rPr>
        <w:t xml:space="preserve">By signature hereon, Respondent represents and warrants that the provisions in this Execution of </w:t>
      </w:r>
      <w:r w:rsidR="000325EA">
        <w:rPr>
          <w:rFonts w:ascii="Arial" w:hAnsi="Arial" w:cs="Arial"/>
          <w:szCs w:val="24"/>
        </w:rPr>
        <w:t>Proposal</w:t>
      </w:r>
      <w:r w:rsidRPr="000A0202">
        <w:rPr>
          <w:rFonts w:ascii="Arial" w:hAnsi="Arial" w:cs="Arial"/>
          <w:szCs w:val="24"/>
        </w:rPr>
        <w:t xml:space="preserve"> apply to Respondent and all of Respondent’s principals, officers, directors, shareholders, partners, owners, agents, employees, subcontractors, independent contractors, and any other representatives who may provide services under, who have a financial interest in, or otherwise are interested in this </w:t>
      </w:r>
      <w:r w:rsidR="00400F00">
        <w:rPr>
          <w:rFonts w:ascii="Arial" w:hAnsi="Arial" w:cs="Arial"/>
          <w:szCs w:val="24"/>
        </w:rPr>
        <w:t>RFP</w:t>
      </w:r>
      <w:r w:rsidRPr="000A0202">
        <w:rPr>
          <w:rFonts w:ascii="Arial" w:hAnsi="Arial" w:cs="Arial"/>
          <w:szCs w:val="24"/>
        </w:rPr>
        <w:t xml:space="preserve"> or any contract resulting from it.</w:t>
      </w:r>
      <w:r w:rsidR="00BD58B3" w:rsidRPr="000A0202">
        <w:rPr>
          <w:rFonts w:ascii="Arial" w:hAnsi="Arial" w:cs="Arial"/>
          <w:szCs w:val="24"/>
        </w:rPr>
        <w:t xml:space="preserve"> </w:t>
      </w:r>
      <w:r w:rsidRPr="000A0202">
        <w:rPr>
          <w:rFonts w:ascii="Arial" w:hAnsi="Arial" w:cs="Arial"/>
          <w:szCs w:val="24"/>
        </w:rPr>
        <w:t xml:space="preserve"> </w:t>
      </w:r>
    </w:p>
    <w:p w14:paraId="71A5B235" w14:textId="77777777" w:rsidR="00640A85" w:rsidRDefault="00640A85" w:rsidP="00640A85">
      <w:pPr>
        <w:pStyle w:val="ListParagraph"/>
        <w:spacing w:after="0" w:line="240" w:lineRule="auto"/>
        <w:ind w:left="360" w:right="360"/>
        <w:rPr>
          <w:rFonts w:ascii="Arial" w:hAnsi="Arial" w:cs="Arial"/>
          <w:szCs w:val="24"/>
        </w:rPr>
      </w:pPr>
    </w:p>
    <w:p w14:paraId="0D0526DA" w14:textId="0DCA7AC3"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szCs w:val="24"/>
        </w:rPr>
        <w:t xml:space="preserve">By signature hereon, Respondent represents and warrants its intent to furnish the requested items at the prices quoted in its </w:t>
      </w:r>
      <w:r w:rsidR="000325EA">
        <w:rPr>
          <w:rFonts w:ascii="Arial" w:hAnsi="Arial" w:cs="Arial"/>
          <w:szCs w:val="24"/>
        </w:rPr>
        <w:t>Proposal</w:t>
      </w:r>
      <w:r w:rsidRPr="000A0202">
        <w:rPr>
          <w:rFonts w:ascii="Arial" w:hAnsi="Arial" w:cs="Arial"/>
          <w:szCs w:val="24"/>
        </w:rPr>
        <w:t>.</w:t>
      </w:r>
    </w:p>
    <w:p w14:paraId="4618BD0E" w14:textId="77777777" w:rsidR="00640A85" w:rsidRDefault="00640A85" w:rsidP="00640A85">
      <w:pPr>
        <w:pStyle w:val="ListParagraph"/>
        <w:spacing w:after="0" w:line="240" w:lineRule="auto"/>
        <w:ind w:left="360" w:right="360"/>
        <w:rPr>
          <w:rFonts w:ascii="Arial" w:hAnsi="Arial" w:cs="Arial"/>
          <w:szCs w:val="24"/>
        </w:rPr>
      </w:pPr>
    </w:p>
    <w:p w14:paraId="5F31EB16" w14:textId="07D4E1B2"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szCs w:val="24"/>
        </w:rPr>
        <w:t xml:space="preserve">By signature hereon, Respondent represents and warrants that its prices include all costs of Respondent in providing the requested items that meet all specifications of this </w:t>
      </w:r>
      <w:r w:rsidR="00400F00">
        <w:rPr>
          <w:rFonts w:ascii="Arial" w:hAnsi="Arial" w:cs="Arial"/>
          <w:szCs w:val="24"/>
        </w:rPr>
        <w:t>RFP</w:t>
      </w:r>
      <w:r w:rsidRPr="000A0202">
        <w:rPr>
          <w:rFonts w:ascii="Arial" w:hAnsi="Arial" w:cs="Arial"/>
          <w:szCs w:val="24"/>
        </w:rPr>
        <w:t xml:space="preserve">, and that its prices will remain firm for acceptance for a minimum of ninety (90) days from deadline for submission of </w:t>
      </w:r>
      <w:r w:rsidR="000325EA">
        <w:rPr>
          <w:rFonts w:ascii="Arial" w:hAnsi="Arial" w:cs="Arial"/>
          <w:szCs w:val="24"/>
        </w:rPr>
        <w:t>Proposal</w:t>
      </w:r>
      <w:r w:rsidRPr="000A0202">
        <w:rPr>
          <w:rFonts w:ascii="Arial" w:hAnsi="Arial" w:cs="Arial"/>
          <w:szCs w:val="24"/>
        </w:rPr>
        <w:t>.</w:t>
      </w:r>
    </w:p>
    <w:p w14:paraId="767170EC" w14:textId="77777777" w:rsidR="00640A85" w:rsidRDefault="00640A85" w:rsidP="00640A85">
      <w:pPr>
        <w:pStyle w:val="ListParagraph"/>
        <w:spacing w:after="0" w:line="240" w:lineRule="auto"/>
        <w:ind w:left="360" w:right="360"/>
        <w:rPr>
          <w:rFonts w:ascii="Arial" w:hAnsi="Arial" w:cs="Arial"/>
          <w:szCs w:val="24"/>
        </w:rPr>
      </w:pPr>
    </w:p>
    <w:p w14:paraId="001A7F3E" w14:textId="6A063307"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szCs w:val="24"/>
        </w:rPr>
        <w:t xml:space="preserve">By signature hereon, Respondent represents and warrants that each employee, including replacement employees, will possess the qualifications, education, training, experience and certifications necessary to perform the services in the manner required by this </w:t>
      </w:r>
      <w:r w:rsidR="00400F00">
        <w:rPr>
          <w:rFonts w:ascii="Arial" w:hAnsi="Arial" w:cs="Arial"/>
          <w:szCs w:val="24"/>
        </w:rPr>
        <w:t>RFP</w:t>
      </w:r>
      <w:r w:rsidRPr="000A0202">
        <w:rPr>
          <w:rFonts w:ascii="Arial" w:hAnsi="Arial" w:cs="Arial"/>
          <w:szCs w:val="24"/>
        </w:rPr>
        <w:t>.</w:t>
      </w:r>
    </w:p>
    <w:p w14:paraId="78CFFC3E" w14:textId="77777777" w:rsidR="00640A85" w:rsidRDefault="00640A85" w:rsidP="00640A85">
      <w:pPr>
        <w:pStyle w:val="ListParagraph"/>
        <w:spacing w:after="0" w:line="240" w:lineRule="auto"/>
        <w:ind w:left="360" w:right="360"/>
        <w:rPr>
          <w:rFonts w:ascii="Arial" w:hAnsi="Arial" w:cs="Arial"/>
          <w:szCs w:val="24"/>
        </w:rPr>
      </w:pPr>
    </w:p>
    <w:p w14:paraId="6D4E2D99" w14:textId="55C38130" w:rsidR="008D01E7" w:rsidRPr="000A0202" w:rsidRDefault="3910A8C6" w:rsidP="00A23F8B">
      <w:pPr>
        <w:pStyle w:val="ListParagraph"/>
        <w:numPr>
          <w:ilvl w:val="1"/>
          <w:numId w:val="1"/>
        </w:numPr>
        <w:spacing w:after="0" w:line="240" w:lineRule="auto"/>
        <w:ind w:right="360"/>
        <w:rPr>
          <w:rFonts w:ascii="Arial" w:hAnsi="Arial" w:cs="Arial"/>
        </w:rPr>
      </w:pPr>
      <w:r w:rsidRPr="2E564489">
        <w:rPr>
          <w:rFonts w:ascii="Arial" w:hAnsi="Arial" w:cs="Arial"/>
        </w:rPr>
        <w:t xml:space="preserve">By signature hereon, Respondent represents and warrants that it has no actual or potential conflicts of interest in providing the requested items to </w:t>
      </w:r>
      <w:r w:rsidR="00A70914">
        <w:rPr>
          <w:rFonts w:ascii="Arial" w:hAnsi="Arial" w:cs="Arial"/>
        </w:rPr>
        <w:t>the Council</w:t>
      </w:r>
      <w:r w:rsidRPr="2E564489">
        <w:rPr>
          <w:rFonts w:ascii="Arial" w:hAnsi="Arial" w:cs="Arial"/>
        </w:rPr>
        <w:t xml:space="preserve"> under the </w:t>
      </w:r>
      <w:r w:rsidR="00400F00">
        <w:rPr>
          <w:rFonts w:ascii="Arial" w:hAnsi="Arial" w:cs="Arial"/>
        </w:rPr>
        <w:t>RFP</w:t>
      </w:r>
      <w:r w:rsidRPr="2E564489">
        <w:rPr>
          <w:rFonts w:ascii="Arial" w:hAnsi="Arial" w:cs="Arial"/>
        </w:rPr>
        <w:t xml:space="preserve"> and any resulting contract, if any, and that Respondent’s provision of the requested items under the </w:t>
      </w:r>
      <w:r w:rsidR="00400F00">
        <w:rPr>
          <w:rFonts w:ascii="Arial" w:hAnsi="Arial" w:cs="Arial"/>
        </w:rPr>
        <w:t>RFP</w:t>
      </w:r>
      <w:r w:rsidRPr="2E564489">
        <w:rPr>
          <w:rFonts w:ascii="Arial" w:hAnsi="Arial" w:cs="Arial"/>
        </w:rPr>
        <w:t xml:space="preserve"> and any resulting contract, if any, would not reasonably create an appearance of impropriety.</w:t>
      </w:r>
    </w:p>
    <w:p w14:paraId="3E89F524" w14:textId="77777777" w:rsidR="00640A85" w:rsidRPr="00640A85" w:rsidRDefault="00640A85" w:rsidP="00640A85">
      <w:pPr>
        <w:pStyle w:val="ListParagraph"/>
        <w:spacing w:after="0" w:line="240" w:lineRule="auto"/>
        <w:ind w:left="360" w:right="360"/>
        <w:rPr>
          <w:rFonts w:ascii="Arial" w:hAnsi="Arial" w:cs="Arial"/>
          <w:szCs w:val="24"/>
        </w:rPr>
      </w:pPr>
    </w:p>
    <w:p w14:paraId="6F6D8F87" w14:textId="0290C0D8"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rPr>
        <w:t xml:space="preserve">By signature hereon, Respondent represents and warrants that, pursuant to Section 2155.003 of the Texas Government Code, it has not given, nor intends to give at any time hereafter, any economic opportunity, future employment, gift, loan, gratuity, special discount, trip, favor or service to a public servant in connection with the submitted </w:t>
      </w:r>
      <w:r w:rsidR="000325EA">
        <w:rPr>
          <w:rFonts w:ascii="Arial" w:hAnsi="Arial" w:cs="Arial"/>
        </w:rPr>
        <w:t>Proposal</w:t>
      </w:r>
      <w:r w:rsidRPr="000A0202">
        <w:rPr>
          <w:rFonts w:ascii="Arial" w:hAnsi="Arial" w:cs="Arial"/>
        </w:rPr>
        <w:t>.</w:t>
      </w:r>
    </w:p>
    <w:p w14:paraId="63F21AA8" w14:textId="77777777" w:rsidR="00640A85" w:rsidRPr="00640A85" w:rsidRDefault="00640A85" w:rsidP="00640A85">
      <w:pPr>
        <w:pStyle w:val="ListParagraph"/>
        <w:spacing w:after="0" w:line="240" w:lineRule="auto"/>
        <w:ind w:left="360" w:right="360"/>
        <w:rPr>
          <w:rFonts w:ascii="Arial" w:hAnsi="Arial" w:cs="Arial"/>
          <w:szCs w:val="24"/>
        </w:rPr>
      </w:pPr>
    </w:p>
    <w:p w14:paraId="449A5ADB" w14:textId="4D8E3773"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rPr>
        <w:t>By signature hereon, Respondent represents and warrants that it is not currently delinquent in the payment of any franchise taxes owed to the State of Texas under Chapter 171 of the Texas Tax Code.</w:t>
      </w:r>
      <w:r w:rsidR="00BD58B3" w:rsidRPr="000A0202">
        <w:rPr>
          <w:rFonts w:ascii="Arial" w:hAnsi="Arial" w:cs="Arial"/>
        </w:rPr>
        <w:t xml:space="preserve"> </w:t>
      </w:r>
    </w:p>
    <w:p w14:paraId="39E5AC47" w14:textId="77777777" w:rsidR="00640A85" w:rsidRDefault="00640A85" w:rsidP="00640A85">
      <w:pPr>
        <w:pStyle w:val="ListParagraph"/>
        <w:spacing w:after="0" w:line="240" w:lineRule="auto"/>
        <w:ind w:left="360" w:right="360"/>
        <w:rPr>
          <w:rFonts w:ascii="Arial" w:hAnsi="Arial" w:cs="Arial"/>
          <w:szCs w:val="24"/>
        </w:rPr>
      </w:pPr>
    </w:p>
    <w:p w14:paraId="1D3FBABA" w14:textId="4E4BCDC4"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szCs w:val="24"/>
        </w:rPr>
        <w:t xml:space="preserve">By signature hereon, Respondent hereby represents and warrants that, </w:t>
      </w:r>
      <w:r w:rsidRPr="000A0202">
        <w:rPr>
          <w:rFonts w:ascii="Arial" w:hAnsi="Arial" w:cs="Arial"/>
          <w:kern w:val="16"/>
          <w:szCs w:val="24"/>
        </w:rPr>
        <w:t>p</w:t>
      </w:r>
      <w:r w:rsidRPr="000A0202">
        <w:rPr>
          <w:rFonts w:ascii="Arial" w:hAnsi="Arial" w:cs="Arial"/>
          <w:szCs w:val="24"/>
        </w:rPr>
        <w:t xml:space="preserve">ursuant to 15 U.S.C. Section 1, </w:t>
      </w:r>
      <w:r w:rsidRPr="000A0202">
        <w:rPr>
          <w:rFonts w:ascii="Arial" w:hAnsi="Arial" w:cs="Arial"/>
          <w:i/>
          <w:szCs w:val="24"/>
        </w:rPr>
        <w:t>et seq.</w:t>
      </w:r>
      <w:r w:rsidRPr="000A0202">
        <w:rPr>
          <w:rFonts w:ascii="Arial" w:hAnsi="Arial" w:cs="Arial"/>
          <w:szCs w:val="24"/>
        </w:rPr>
        <w:t xml:space="preserve"> and Texas Business and Commerce Code Section 15.01, et seq., neither Respondent nor the firm, corporation, partnership, or institution represented by Respondent, or anyone acting for such a firm, corporation or institution has violated the antitrust laws of this state, federal antitrust laws, nor communicated directly or indirectly the </w:t>
      </w:r>
      <w:r w:rsidR="000325EA">
        <w:rPr>
          <w:rFonts w:ascii="Arial" w:hAnsi="Arial" w:cs="Arial"/>
          <w:szCs w:val="24"/>
        </w:rPr>
        <w:t>Proposal</w:t>
      </w:r>
      <w:r w:rsidRPr="000A0202">
        <w:rPr>
          <w:rFonts w:ascii="Arial" w:hAnsi="Arial" w:cs="Arial"/>
          <w:szCs w:val="24"/>
        </w:rPr>
        <w:t xml:space="preserve"> made to any competitor or any other person engaged in such line of business.</w:t>
      </w:r>
    </w:p>
    <w:p w14:paraId="48942D23" w14:textId="77777777" w:rsidR="00640A85" w:rsidRDefault="00640A85" w:rsidP="00640A85">
      <w:pPr>
        <w:pStyle w:val="ListParagraph"/>
        <w:spacing w:after="0" w:line="240" w:lineRule="auto"/>
        <w:ind w:left="360" w:right="360"/>
        <w:rPr>
          <w:rFonts w:ascii="Arial" w:hAnsi="Arial" w:cs="Arial"/>
          <w:szCs w:val="24"/>
        </w:rPr>
      </w:pPr>
    </w:p>
    <w:p w14:paraId="3C2DD125" w14:textId="565FE1BB"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szCs w:val="24"/>
        </w:rPr>
        <w:lastRenderedPageBreak/>
        <w:t xml:space="preserve">By signature hereon, Respondent represents and warrants that all statements and information prepared and submitted in response to this </w:t>
      </w:r>
      <w:r w:rsidR="00400F00">
        <w:rPr>
          <w:rFonts w:ascii="Arial" w:hAnsi="Arial" w:cs="Arial"/>
          <w:szCs w:val="24"/>
        </w:rPr>
        <w:t>RFP</w:t>
      </w:r>
      <w:r w:rsidRPr="000A0202">
        <w:rPr>
          <w:rFonts w:ascii="Arial" w:hAnsi="Arial" w:cs="Arial"/>
          <w:szCs w:val="24"/>
        </w:rPr>
        <w:t xml:space="preserve"> are current, complete and accurate.</w:t>
      </w:r>
    </w:p>
    <w:p w14:paraId="12E99C60" w14:textId="77777777" w:rsidR="00640A85" w:rsidRPr="00640A85" w:rsidRDefault="00640A85" w:rsidP="00640A85">
      <w:pPr>
        <w:pStyle w:val="ListParagraph"/>
        <w:spacing w:after="0" w:line="240" w:lineRule="auto"/>
        <w:ind w:left="360" w:right="360"/>
        <w:rPr>
          <w:rFonts w:ascii="Arial" w:hAnsi="Arial" w:cs="Arial"/>
          <w:szCs w:val="24"/>
        </w:rPr>
      </w:pPr>
    </w:p>
    <w:p w14:paraId="07BF9202" w14:textId="62F25A7E" w:rsidR="008D01E7" w:rsidRPr="000A020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rPr>
        <w:t xml:space="preserve">By signature hereon, Respondent represents and warrants that the individual signing this document and the documents made part of this </w:t>
      </w:r>
      <w:r w:rsidR="00400F00">
        <w:rPr>
          <w:rFonts w:ascii="Arial" w:hAnsi="Arial" w:cs="Arial"/>
        </w:rPr>
        <w:t>RFP</w:t>
      </w:r>
      <w:r w:rsidRPr="000A0202">
        <w:rPr>
          <w:rFonts w:ascii="Arial" w:hAnsi="Arial" w:cs="Arial"/>
        </w:rPr>
        <w:t xml:space="preserve"> and </w:t>
      </w:r>
      <w:r w:rsidR="000325EA">
        <w:rPr>
          <w:rFonts w:ascii="Arial" w:hAnsi="Arial" w:cs="Arial"/>
        </w:rPr>
        <w:t>Proposal</w:t>
      </w:r>
      <w:r w:rsidRPr="000A0202">
        <w:rPr>
          <w:rFonts w:ascii="Arial" w:hAnsi="Arial" w:cs="Arial"/>
        </w:rPr>
        <w:t xml:space="preserve"> is authorized to sign such documents on behalf of the Respondent and to bind the Respondent under any contract which may result from the submission of the </w:t>
      </w:r>
      <w:r w:rsidR="000325EA">
        <w:rPr>
          <w:rFonts w:ascii="Arial" w:hAnsi="Arial" w:cs="Arial"/>
        </w:rPr>
        <w:t>Proposal</w:t>
      </w:r>
      <w:r w:rsidRPr="000A0202">
        <w:rPr>
          <w:rFonts w:ascii="Arial" w:hAnsi="Arial" w:cs="Arial"/>
        </w:rPr>
        <w:t>.</w:t>
      </w:r>
    </w:p>
    <w:p w14:paraId="30DDB093" w14:textId="77777777" w:rsidR="00640A85" w:rsidRPr="00640A85" w:rsidRDefault="00640A85" w:rsidP="00640A85">
      <w:pPr>
        <w:pStyle w:val="ListParagraph"/>
        <w:spacing w:after="0" w:line="240" w:lineRule="auto"/>
        <w:ind w:left="360" w:right="360"/>
        <w:rPr>
          <w:rFonts w:ascii="Arial" w:hAnsi="Arial" w:cs="Arial"/>
          <w:szCs w:val="24"/>
        </w:rPr>
      </w:pPr>
    </w:p>
    <w:p w14:paraId="6A7667EF" w14:textId="28455653" w:rsidR="008D01E7" w:rsidRPr="000A0202" w:rsidRDefault="00B61CF1" w:rsidP="00A23F8B">
      <w:pPr>
        <w:pStyle w:val="ListParagraph"/>
        <w:numPr>
          <w:ilvl w:val="1"/>
          <w:numId w:val="1"/>
        </w:numPr>
        <w:spacing w:after="0" w:line="240" w:lineRule="auto"/>
        <w:ind w:right="360"/>
        <w:rPr>
          <w:rFonts w:ascii="Arial" w:hAnsi="Arial" w:cs="Arial"/>
        </w:rPr>
      </w:pPr>
      <w:r w:rsidRPr="5E1D76FB">
        <w:rPr>
          <w:rFonts w:ascii="Arial" w:hAnsi="Arial" w:cs="Arial"/>
        </w:rPr>
        <w:t>By signature hereon, Respondent represents and warrants that if a Texas address is shown as the address of the Respondent, Respondent qualifies as a Texas Respondent</w:t>
      </w:r>
      <w:r w:rsidR="000E991E" w:rsidRPr="5E1D76FB">
        <w:rPr>
          <w:rFonts w:ascii="Arial" w:hAnsi="Arial" w:cs="Arial"/>
        </w:rPr>
        <w:t xml:space="preserve"> (or Texas bidder)</w:t>
      </w:r>
      <w:r w:rsidRPr="5E1D76FB">
        <w:rPr>
          <w:rFonts w:ascii="Arial" w:hAnsi="Arial" w:cs="Arial"/>
        </w:rPr>
        <w:t xml:space="preserve"> as defined by Section 2155.444(c) of the Texas Government Code. </w:t>
      </w:r>
    </w:p>
    <w:p w14:paraId="78AEFCAA" w14:textId="77777777" w:rsidR="00640A85" w:rsidRDefault="00640A85" w:rsidP="00640A85">
      <w:pPr>
        <w:pStyle w:val="ListParagraph"/>
        <w:spacing w:after="0" w:line="240" w:lineRule="auto"/>
        <w:ind w:left="360" w:right="360"/>
        <w:rPr>
          <w:rFonts w:ascii="Arial" w:hAnsi="Arial" w:cs="Arial"/>
          <w:szCs w:val="24"/>
        </w:rPr>
      </w:pPr>
    </w:p>
    <w:p w14:paraId="62C0205F" w14:textId="43CBB36C" w:rsidR="007E48F2"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szCs w:val="24"/>
        </w:rPr>
        <w:t>Check below if Respondent is claiming a preference under 34 Texas Administrative Code §20.306 or Chapter 2155, Subchapter H of the Texas Government Code:</w:t>
      </w:r>
    </w:p>
    <w:p w14:paraId="22161130" w14:textId="77777777" w:rsidR="00640A85" w:rsidRPr="000A0202" w:rsidRDefault="00640A85" w:rsidP="00640A85">
      <w:pPr>
        <w:pStyle w:val="ListParagraph"/>
        <w:spacing w:after="0" w:line="240" w:lineRule="auto"/>
        <w:ind w:left="360" w:right="360"/>
        <w:rPr>
          <w:rFonts w:ascii="Arial" w:hAnsi="Arial" w:cs="Arial"/>
          <w:szCs w:val="24"/>
        </w:rPr>
      </w:pPr>
    </w:p>
    <w:p w14:paraId="2DE61EF3" w14:textId="109ABD44"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napToGrid w:val="0"/>
          <w:szCs w:val="24"/>
        </w:rPr>
        <w:t>Goods</w:t>
      </w:r>
      <w:r w:rsidRPr="000A0202">
        <w:rPr>
          <w:rFonts w:ascii="Arial" w:hAnsi="Arial" w:cs="Arial"/>
          <w:szCs w:val="24"/>
        </w:rPr>
        <w:t xml:space="preserve"> produced or </w:t>
      </w:r>
      <w:r w:rsidR="000325EA">
        <w:rPr>
          <w:rFonts w:ascii="Arial" w:hAnsi="Arial" w:cs="Arial"/>
          <w:szCs w:val="24"/>
        </w:rPr>
        <w:t>offered</w:t>
      </w:r>
      <w:r w:rsidRPr="000A0202">
        <w:rPr>
          <w:rFonts w:ascii="Arial" w:hAnsi="Arial" w:cs="Arial"/>
          <w:szCs w:val="24"/>
        </w:rPr>
        <w:t xml:space="preserve"> by a Texas Respondent that is owned by a Texas resident service-disabled veteran </w:t>
      </w:r>
    </w:p>
    <w:p w14:paraId="5F6B0DC7"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Goods produced in Texas or offered by a Texas Respondent that is not owned by a Texas resident service-disabled veteran</w:t>
      </w:r>
    </w:p>
    <w:p w14:paraId="0D765EEC"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Agricultural products grown in Texas</w:t>
      </w:r>
    </w:p>
    <w:p w14:paraId="49871C77"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Agricultural products offered by a Texas Respondent</w:t>
      </w:r>
    </w:p>
    <w:p w14:paraId="695C93AD"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Services offered by a Texas Respondent that is owned by a Texas resident service-disabled veteran</w:t>
      </w:r>
    </w:p>
    <w:p w14:paraId="697CE73A"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Services offered by a Texas Respondent that is not owned by a Texas resident service-disabled veteran</w:t>
      </w:r>
    </w:p>
    <w:p w14:paraId="06148EC9"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bCs/>
          <w:szCs w:val="24"/>
        </w:rPr>
        <w:t>Texas Vegetation Native to the Region</w:t>
      </w:r>
    </w:p>
    <w:p w14:paraId="217501BB"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USA produced supplies, materials or equipment</w:t>
      </w:r>
    </w:p>
    <w:p w14:paraId="58819E95"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Products of persons with mental or physical disabilities</w:t>
      </w:r>
    </w:p>
    <w:p w14:paraId="14FA6C72" w14:textId="3AE892FA"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Products made of recycled, remanufactured, or environmentally sensitive materials including recycled</w:t>
      </w:r>
      <w:r w:rsidR="008375C5">
        <w:rPr>
          <w:rFonts w:ascii="Arial" w:hAnsi="Arial" w:cs="Arial"/>
          <w:szCs w:val="24"/>
        </w:rPr>
        <w:t xml:space="preserve"> </w:t>
      </w:r>
      <w:r w:rsidRPr="000A0202">
        <w:rPr>
          <w:rFonts w:ascii="Arial" w:hAnsi="Arial" w:cs="Arial"/>
          <w:szCs w:val="24"/>
        </w:rPr>
        <w:t>steel</w:t>
      </w:r>
    </w:p>
    <w:p w14:paraId="7CC18956"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Energy Efficient Products</w:t>
      </w:r>
    </w:p>
    <w:p w14:paraId="7C1C5721"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Rubberized asphalt paving material</w:t>
      </w:r>
    </w:p>
    <w:p w14:paraId="7C95CCA4"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Recycled motor oil and lubricants</w:t>
      </w:r>
    </w:p>
    <w:p w14:paraId="69C60FEB"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Products produced at facilities located on formerly contaminated property</w:t>
      </w:r>
    </w:p>
    <w:p w14:paraId="2250265D"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Products and services from economically depressed or blighted areas</w:t>
      </w:r>
    </w:p>
    <w:p w14:paraId="2DC2FE0B"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Vendors that meet or exceed air quality standards</w:t>
      </w:r>
    </w:p>
    <w:p w14:paraId="01052969"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 xml:space="preserve">Recycled or Reused Computer Equipment of Other Manufacturers </w:t>
      </w:r>
    </w:p>
    <w:p w14:paraId="3F059870"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Foods of Higher Nutritional Value</w:t>
      </w:r>
    </w:p>
    <w:p w14:paraId="0524D13D" w14:textId="77777777" w:rsidR="007E48F2" w:rsidRPr="000A0202" w:rsidRDefault="00B61CF1" w:rsidP="00A23F8B">
      <w:pPr>
        <w:pStyle w:val="ListParagraph"/>
        <w:numPr>
          <w:ilvl w:val="2"/>
          <w:numId w:val="1"/>
        </w:numPr>
        <w:spacing w:after="0" w:line="240" w:lineRule="auto"/>
        <w:ind w:right="360"/>
        <w:rPr>
          <w:rFonts w:ascii="Arial" w:hAnsi="Arial" w:cs="Arial"/>
          <w:szCs w:val="24"/>
        </w:rPr>
      </w:pPr>
      <w:r w:rsidRPr="000A0202">
        <w:rPr>
          <w:rFonts w:ascii="Arial" w:hAnsi="Arial" w:cs="Arial"/>
          <w:szCs w:val="24"/>
        </w:rPr>
        <w:t>Commercial Production Company or advertising agency located in Texas</w:t>
      </w:r>
    </w:p>
    <w:p w14:paraId="24277867" w14:textId="77777777" w:rsidR="00640A85" w:rsidRPr="00640A85" w:rsidRDefault="00640A85" w:rsidP="00640A85">
      <w:pPr>
        <w:pStyle w:val="ListParagraph"/>
        <w:spacing w:after="0" w:line="240" w:lineRule="auto"/>
        <w:ind w:left="360" w:right="360"/>
        <w:rPr>
          <w:rFonts w:ascii="Arial" w:hAnsi="Arial" w:cs="Arial"/>
          <w:szCs w:val="24"/>
        </w:rPr>
      </w:pPr>
    </w:p>
    <w:p w14:paraId="33C8C9AB" w14:textId="5B5DE37E" w:rsidR="00640A85" w:rsidRPr="00640A85" w:rsidRDefault="00B61CF1" w:rsidP="00A23F8B">
      <w:pPr>
        <w:pStyle w:val="ListParagraph"/>
        <w:numPr>
          <w:ilvl w:val="1"/>
          <w:numId w:val="1"/>
        </w:numPr>
        <w:spacing w:after="0" w:line="240" w:lineRule="auto"/>
        <w:ind w:right="360"/>
        <w:rPr>
          <w:rFonts w:ascii="Arial" w:hAnsi="Arial" w:cs="Arial"/>
          <w:szCs w:val="24"/>
        </w:rPr>
      </w:pPr>
      <w:r w:rsidRPr="000A0202">
        <w:rPr>
          <w:rFonts w:ascii="Arial" w:hAnsi="Arial" w:cs="Arial"/>
        </w:rPr>
        <w:t xml:space="preserve">By signature hereon, under Section 231.006, Texas Family Code, regarding child support, Respondent certifies that the individual or business named in the </w:t>
      </w:r>
      <w:r w:rsidR="00E77D7F">
        <w:rPr>
          <w:rFonts w:ascii="Arial" w:hAnsi="Arial" w:cs="Arial"/>
        </w:rPr>
        <w:t>proposal</w:t>
      </w:r>
      <w:r w:rsidRPr="000A0202">
        <w:rPr>
          <w:rFonts w:ascii="Arial" w:hAnsi="Arial" w:cs="Arial"/>
        </w:rPr>
        <w:t xml:space="preserve"> is not ineligible to receive the specified payment and acknowledges that </w:t>
      </w:r>
      <w:r w:rsidRPr="000A0202">
        <w:rPr>
          <w:rFonts w:ascii="Arial" w:hAnsi="Arial" w:cs="Arial"/>
        </w:rPr>
        <w:lastRenderedPageBreak/>
        <w:t xml:space="preserve">the contract may be terminated, and payment may be withheld if this certification is inaccurate. Furthermore, any Respondent subject to Section 231.006, Texas Family Code, must include the names and Social Security numbers of each person with at least 25% ownership of the business entity submitting the </w:t>
      </w:r>
      <w:r w:rsidR="00E77D7F">
        <w:rPr>
          <w:rFonts w:ascii="Arial" w:hAnsi="Arial" w:cs="Arial"/>
        </w:rPr>
        <w:t>Proposal</w:t>
      </w:r>
      <w:r w:rsidRPr="000A0202">
        <w:rPr>
          <w:rFonts w:ascii="Arial" w:hAnsi="Arial" w:cs="Arial"/>
        </w:rPr>
        <w:t xml:space="preserve">. </w:t>
      </w:r>
    </w:p>
    <w:p w14:paraId="0ACD6DCD" w14:textId="77777777" w:rsidR="00640A85" w:rsidRPr="00640A85" w:rsidRDefault="00640A85" w:rsidP="00640A85">
      <w:pPr>
        <w:pStyle w:val="ListParagraph"/>
        <w:spacing w:after="0" w:line="240" w:lineRule="auto"/>
        <w:ind w:left="360" w:right="360"/>
        <w:rPr>
          <w:rFonts w:ascii="Arial" w:hAnsi="Arial" w:cs="Arial"/>
          <w:szCs w:val="24"/>
        </w:rPr>
      </w:pPr>
    </w:p>
    <w:p w14:paraId="7FCB3F30" w14:textId="38ED8328" w:rsidR="00B61CF1" w:rsidRDefault="00B61CF1" w:rsidP="00640A85">
      <w:pPr>
        <w:pStyle w:val="ListParagraph"/>
        <w:spacing w:after="0" w:line="240" w:lineRule="auto"/>
        <w:ind w:left="360" w:right="360"/>
        <w:rPr>
          <w:rFonts w:ascii="Arial" w:hAnsi="Arial" w:cs="Arial"/>
        </w:rPr>
      </w:pPr>
      <w:r w:rsidRPr="000A0202">
        <w:rPr>
          <w:rFonts w:ascii="Arial" w:hAnsi="Arial" w:cs="Arial"/>
        </w:rPr>
        <w:t>This information must be provided prior to the award.</w:t>
      </w:r>
      <w:r w:rsidR="00BD58B3" w:rsidRPr="000A0202">
        <w:rPr>
          <w:rFonts w:ascii="Arial" w:hAnsi="Arial" w:cs="Arial"/>
        </w:rPr>
        <w:t xml:space="preserve"> </w:t>
      </w:r>
      <w:r w:rsidRPr="000A0202">
        <w:rPr>
          <w:rFonts w:ascii="Arial" w:hAnsi="Arial" w:cs="Arial"/>
        </w:rPr>
        <w:t>Enter the Name and Social Security Number for each person below:</w:t>
      </w:r>
    </w:p>
    <w:p w14:paraId="1209C983" w14:textId="77777777" w:rsidR="00640A85" w:rsidRPr="000A0202" w:rsidRDefault="00640A85" w:rsidP="00640A85">
      <w:pPr>
        <w:pStyle w:val="ListParagraph"/>
        <w:spacing w:after="0" w:line="240" w:lineRule="auto"/>
        <w:ind w:left="360" w:right="360"/>
        <w:rPr>
          <w:rFonts w:ascii="Arial" w:hAnsi="Arial" w:cs="Arial"/>
          <w:szCs w:val="24"/>
        </w:rPr>
      </w:pPr>
    </w:p>
    <w:tbl>
      <w:tblPr>
        <w:tblW w:w="9000" w:type="dxa"/>
        <w:tblInd w:w="828" w:type="dxa"/>
        <w:tblLook w:val="01E0" w:firstRow="1" w:lastRow="1" w:firstColumn="1" w:lastColumn="1" w:noHBand="0" w:noVBand="0"/>
      </w:tblPr>
      <w:tblGrid>
        <w:gridCol w:w="4770"/>
        <w:gridCol w:w="4230"/>
      </w:tblGrid>
      <w:tr w:rsidR="00B61CF1" w:rsidRPr="003378C4" w14:paraId="3499ED54" w14:textId="77777777" w:rsidTr="25C74C62">
        <w:tc>
          <w:tcPr>
            <w:tcW w:w="4770" w:type="dxa"/>
          </w:tcPr>
          <w:p w14:paraId="106C1775" w14:textId="46E0B658" w:rsidR="00B61CF1" w:rsidRPr="003378C4" w:rsidRDefault="00B61CF1" w:rsidP="25C74C62">
            <w:pPr>
              <w:pStyle w:val="BodyText"/>
              <w:spacing w:after="0"/>
              <w:rPr>
                <w:rFonts w:ascii="Arial" w:hAnsi="Arial" w:cs="Arial"/>
              </w:rPr>
            </w:pPr>
            <w:r w:rsidRPr="25C74C62">
              <w:rPr>
                <w:rFonts w:ascii="Arial" w:hAnsi="Arial" w:cs="Arial"/>
              </w:rPr>
              <w:t>Name:</w:t>
            </w:r>
            <w:r w:rsidR="00BD58B3" w:rsidRPr="25C74C62">
              <w:rPr>
                <w:rFonts w:ascii="Arial" w:hAnsi="Arial" w:cs="Arial"/>
              </w:rPr>
              <w:t xml:space="preserve"> </w:t>
            </w:r>
            <w:r w:rsidRPr="25C74C62">
              <w:rPr>
                <w:rFonts w:ascii="Arial" w:hAnsi="Arial" w:cs="Arial"/>
              </w:rPr>
              <w:t>__________________________________</w:t>
            </w:r>
          </w:p>
          <w:p w14:paraId="33441FBB" w14:textId="7AA1F71E" w:rsidR="00B61CF1" w:rsidRPr="003378C4" w:rsidRDefault="00B61CF1" w:rsidP="009D0791">
            <w:pPr>
              <w:pStyle w:val="BodyText"/>
              <w:spacing w:after="0"/>
              <w:rPr>
                <w:rFonts w:ascii="Arial" w:hAnsi="Arial" w:cs="Arial"/>
              </w:rPr>
            </w:pPr>
          </w:p>
        </w:tc>
        <w:tc>
          <w:tcPr>
            <w:tcW w:w="4230" w:type="dxa"/>
          </w:tcPr>
          <w:p w14:paraId="5782162F" w14:textId="77777777" w:rsidR="00B61CF1" w:rsidRPr="003378C4" w:rsidRDefault="00B61CF1" w:rsidP="009D0791">
            <w:pPr>
              <w:pStyle w:val="BodyText"/>
              <w:spacing w:after="0"/>
              <w:rPr>
                <w:rFonts w:ascii="Arial" w:hAnsi="Arial" w:cs="Arial"/>
              </w:rPr>
            </w:pPr>
            <w:r w:rsidRPr="003378C4">
              <w:rPr>
                <w:rFonts w:ascii="Arial" w:hAnsi="Arial" w:cs="Arial"/>
              </w:rPr>
              <w:t>SSN: _________________________</w:t>
            </w:r>
          </w:p>
        </w:tc>
      </w:tr>
      <w:tr w:rsidR="00B61CF1" w:rsidRPr="003378C4" w14:paraId="5FC3065A" w14:textId="77777777" w:rsidTr="25C74C62">
        <w:tc>
          <w:tcPr>
            <w:tcW w:w="4770" w:type="dxa"/>
          </w:tcPr>
          <w:p w14:paraId="070CB749" w14:textId="4233CFC9" w:rsidR="00B61CF1" w:rsidRPr="003378C4" w:rsidRDefault="00B61CF1" w:rsidP="25C74C62">
            <w:pPr>
              <w:pStyle w:val="BodyText"/>
              <w:spacing w:after="0"/>
              <w:rPr>
                <w:rFonts w:ascii="Arial" w:hAnsi="Arial" w:cs="Arial"/>
              </w:rPr>
            </w:pPr>
            <w:r w:rsidRPr="25C74C62">
              <w:rPr>
                <w:rFonts w:ascii="Arial" w:hAnsi="Arial" w:cs="Arial"/>
              </w:rPr>
              <w:t>Name:</w:t>
            </w:r>
            <w:r w:rsidR="00BD58B3" w:rsidRPr="25C74C62">
              <w:rPr>
                <w:rFonts w:ascii="Arial" w:hAnsi="Arial" w:cs="Arial"/>
              </w:rPr>
              <w:t xml:space="preserve"> </w:t>
            </w:r>
            <w:r w:rsidRPr="25C74C62">
              <w:rPr>
                <w:rFonts w:ascii="Arial" w:hAnsi="Arial" w:cs="Arial"/>
              </w:rPr>
              <w:t>__________________________________</w:t>
            </w:r>
          </w:p>
          <w:p w14:paraId="10328AB5" w14:textId="21A19188" w:rsidR="00B61CF1" w:rsidRPr="003378C4" w:rsidRDefault="00B61CF1" w:rsidP="009D0791">
            <w:pPr>
              <w:pStyle w:val="BodyText"/>
              <w:spacing w:after="0"/>
              <w:rPr>
                <w:rFonts w:ascii="Arial" w:hAnsi="Arial" w:cs="Arial"/>
              </w:rPr>
            </w:pPr>
          </w:p>
        </w:tc>
        <w:tc>
          <w:tcPr>
            <w:tcW w:w="4230" w:type="dxa"/>
          </w:tcPr>
          <w:p w14:paraId="7DFFF766" w14:textId="77777777" w:rsidR="00B61CF1" w:rsidRPr="003378C4" w:rsidRDefault="00B61CF1" w:rsidP="009D0791">
            <w:pPr>
              <w:pStyle w:val="BodyText"/>
              <w:spacing w:after="0"/>
              <w:rPr>
                <w:rFonts w:ascii="Arial" w:hAnsi="Arial" w:cs="Arial"/>
              </w:rPr>
            </w:pPr>
            <w:r w:rsidRPr="003378C4">
              <w:rPr>
                <w:rFonts w:ascii="Arial" w:hAnsi="Arial" w:cs="Arial"/>
              </w:rPr>
              <w:t>SSN: _________________________</w:t>
            </w:r>
          </w:p>
        </w:tc>
      </w:tr>
      <w:tr w:rsidR="00B61CF1" w:rsidRPr="003378C4" w14:paraId="75551074" w14:textId="77777777" w:rsidTr="25C74C62">
        <w:tc>
          <w:tcPr>
            <w:tcW w:w="4770" w:type="dxa"/>
          </w:tcPr>
          <w:p w14:paraId="57D7A61A" w14:textId="4717FAAD" w:rsidR="00B61CF1" w:rsidRPr="003378C4" w:rsidRDefault="00B61CF1" w:rsidP="009D0791">
            <w:pPr>
              <w:pStyle w:val="BodyText"/>
              <w:spacing w:after="0"/>
              <w:rPr>
                <w:rFonts w:ascii="Arial" w:hAnsi="Arial" w:cs="Arial"/>
              </w:rPr>
            </w:pPr>
            <w:r w:rsidRPr="003378C4">
              <w:rPr>
                <w:rFonts w:ascii="Arial" w:hAnsi="Arial" w:cs="Arial"/>
              </w:rPr>
              <w:t>Name:</w:t>
            </w:r>
            <w:r w:rsidR="00BD58B3">
              <w:rPr>
                <w:rFonts w:ascii="Arial" w:hAnsi="Arial" w:cs="Arial"/>
              </w:rPr>
              <w:t xml:space="preserve"> </w:t>
            </w:r>
            <w:r w:rsidRPr="003378C4">
              <w:rPr>
                <w:rFonts w:ascii="Arial" w:hAnsi="Arial" w:cs="Arial"/>
              </w:rPr>
              <w:t xml:space="preserve"> __________________________________</w:t>
            </w:r>
          </w:p>
        </w:tc>
        <w:tc>
          <w:tcPr>
            <w:tcW w:w="4230" w:type="dxa"/>
          </w:tcPr>
          <w:p w14:paraId="070C1382" w14:textId="77777777" w:rsidR="00B61CF1" w:rsidRPr="003378C4" w:rsidRDefault="00B61CF1" w:rsidP="009D0791">
            <w:pPr>
              <w:pStyle w:val="BodyText"/>
              <w:spacing w:after="0"/>
              <w:rPr>
                <w:rFonts w:ascii="Arial" w:hAnsi="Arial" w:cs="Arial"/>
              </w:rPr>
            </w:pPr>
            <w:r w:rsidRPr="003378C4">
              <w:rPr>
                <w:rFonts w:ascii="Arial" w:hAnsi="Arial" w:cs="Arial"/>
              </w:rPr>
              <w:t>SSN: _________________________</w:t>
            </w:r>
          </w:p>
        </w:tc>
      </w:tr>
    </w:tbl>
    <w:p w14:paraId="637471C2" w14:textId="77777777" w:rsidR="00640A85" w:rsidRDefault="00640A85" w:rsidP="009D0791">
      <w:pPr>
        <w:spacing w:before="80"/>
        <w:ind w:left="360" w:right="324"/>
        <w:jc w:val="both"/>
        <w:rPr>
          <w:rFonts w:cs="Arial"/>
          <w:b/>
          <w:szCs w:val="24"/>
        </w:rPr>
      </w:pPr>
    </w:p>
    <w:p w14:paraId="5B65351D" w14:textId="05FA03E7" w:rsidR="00B61CF1" w:rsidRPr="003378C4" w:rsidRDefault="00B61CF1" w:rsidP="009D0791">
      <w:pPr>
        <w:spacing w:before="80"/>
        <w:ind w:left="360" w:right="324"/>
        <w:jc w:val="both"/>
        <w:rPr>
          <w:rFonts w:cs="Arial"/>
          <w:szCs w:val="24"/>
        </w:rPr>
      </w:pPr>
      <w:r w:rsidRPr="003378C4">
        <w:rPr>
          <w:rFonts w:cs="Arial"/>
          <w:b/>
          <w:szCs w:val="24"/>
        </w:rPr>
        <w:t>FEDERAL PRIVACY ACT NOTICE:</w:t>
      </w:r>
      <w:r w:rsidRPr="003378C4">
        <w:rPr>
          <w:rFonts w:cs="Arial"/>
          <w:szCs w:val="24"/>
        </w:rPr>
        <w:t xml:space="preserve"> This notice is given pursuant to the Federal Privacy Act.</w:t>
      </w:r>
      <w:r w:rsidR="00BD58B3">
        <w:rPr>
          <w:rFonts w:cs="Arial"/>
          <w:szCs w:val="24"/>
        </w:rPr>
        <w:t xml:space="preserve"> </w:t>
      </w:r>
      <w:r w:rsidRPr="003378C4">
        <w:rPr>
          <w:rFonts w:cs="Arial"/>
          <w:szCs w:val="24"/>
        </w:rPr>
        <w:t>Disclosure of your Social Security Number (SSN) is required under Section 231.006(c) and Section 231.302(c)(2) of the Texas Family Code.</w:t>
      </w:r>
      <w:r w:rsidR="00BD58B3">
        <w:rPr>
          <w:rFonts w:cs="Arial"/>
          <w:szCs w:val="24"/>
        </w:rPr>
        <w:t xml:space="preserve"> </w:t>
      </w:r>
      <w:r w:rsidRPr="003378C4">
        <w:rPr>
          <w:rFonts w:cs="Arial"/>
          <w:szCs w:val="24"/>
        </w:rPr>
        <w:t>The SSN will be used to identify persons that may owe child support.</w:t>
      </w:r>
      <w:r w:rsidR="00BD58B3">
        <w:rPr>
          <w:rFonts w:cs="Arial"/>
          <w:szCs w:val="24"/>
        </w:rPr>
        <w:t xml:space="preserve"> </w:t>
      </w:r>
      <w:r w:rsidRPr="003378C4">
        <w:rPr>
          <w:rFonts w:cs="Arial"/>
          <w:szCs w:val="24"/>
        </w:rPr>
        <w:t>The SSN will be kept confidential to the fullest extent allowed under Section 231.302(e), Texas Family Code.</w:t>
      </w:r>
    </w:p>
    <w:p w14:paraId="54B386DB" w14:textId="77777777" w:rsidR="00B61CF1" w:rsidRPr="003378C4" w:rsidRDefault="00B61CF1" w:rsidP="009D0791">
      <w:pPr>
        <w:ind w:left="360" w:right="331"/>
        <w:jc w:val="both"/>
        <w:rPr>
          <w:rFonts w:cs="Arial"/>
          <w:szCs w:val="24"/>
          <w:u w:val="single"/>
        </w:rPr>
      </w:pPr>
    </w:p>
    <w:p w14:paraId="170497B4" w14:textId="19BDB48A" w:rsidR="004F5D7B" w:rsidRDefault="3910A8C6" w:rsidP="00A23F8B">
      <w:pPr>
        <w:pStyle w:val="BodyText2"/>
        <w:numPr>
          <w:ilvl w:val="1"/>
          <w:numId w:val="1"/>
        </w:numPr>
        <w:ind w:right="324"/>
        <w:jc w:val="both"/>
        <w:rPr>
          <w:rFonts w:ascii="Arial" w:hAnsi="Arial" w:cs="Arial"/>
          <w:b w:val="0"/>
          <w:bCs w:val="0"/>
          <w:sz w:val="24"/>
        </w:rPr>
      </w:pPr>
      <w:r w:rsidRPr="2E564489">
        <w:rPr>
          <w:rFonts w:ascii="Arial" w:hAnsi="Arial" w:cs="Arial"/>
          <w:b w:val="0"/>
          <w:bCs w:val="0"/>
          <w:sz w:val="24"/>
        </w:rPr>
        <w:t xml:space="preserve">By signature hereon, Respondent represents and warrants that no relationship, whether by relative, business associate, capital funding contract or by any other such kinship exist between Respondent and an employee of </w:t>
      </w:r>
      <w:r w:rsidR="007F3032">
        <w:rPr>
          <w:rFonts w:ascii="Arial" w:hAnsi="Arial" w:cs="Arial"/>
          <w:b w:val="0"/>
          <w:bCs w:val="0"/>
          <w:sz w:val="24"/>
        </w:rPr>
        <w:t>the Council</w:t>
      </w:r>
      <w:r w:rsidRPr="2E564489">
        <w:rPr>
          <w:rFonts w:ascii="Arial" w:hAnsi="Arial" w:cs="Arial"/>
          <w:b w:val="0"/>
          <w:bCs w:val="0"/>
          <w:sz w:val="24"/>
        </w:rPr>
        <w:t xml:space="preserve">, and Respondent has not been an employee of </w:t>
      </w:r>
      <w:r w:rsidR="00AE564B">
        <w:rPr>
          <w:rFonts w:ascii="Arial" w:hAnsi="Arial" w:cs="Arial"/>
          <w:b w:val="0"/>
          <w:bCs w:val="0"/>
          <w:sz w:val="24"/>
        </w:rPr>
        <w:t>the Council</w:t>
      </w:r>
      <w:r w:rsidRPr="2E564489">
        <w:rPr>
          <w:rFonts w:ascii="Arial" w:hAnsi="Arial" w:cs="Arial"/>
          <w:b w:val="0"/>
          <w:bCs w:val="0"/>
          <w:sz w:val="24"/>
        </w:rPr>
        <w:t xml:space="preserve"> within the immediate twelve (12) months prior to Respondent’s </w:t>
      </w:r>
      <w:r w:rsidR="00E77D7F">
        <w:rPr>
          <w:rFonts w:ascii="Arial" w:hAnsi="Arial" w:cs="Arial"/>
          <w:b w:val="0"/>
          <w:bCs w:val="0"/>
          <w:sz w:val="24"/>
        </w:rPr>
        <w:t>Proposal</w:t>
      </w:r>
      <w:r w:rsidRPr="2E564489">
        <w:rPr>
          <w:rFonts w:ascii="Arial" w:hAnsi="Arial" w:cs="Arial"/>
          <w:b w:val="0"/>
          <w:bCs w:val="0"/>
          <w:sz w:val="24"/>
        </w:rPr>
        <w:t>.</w:t>
      </w:r>
      <w:r w:rsidR="3D3E23F6" w:rsidRPr="2E564489">
        <w:rPr>
          <w:rFonts w:ascii="Arial" w:hAnsi="Arial" w:cs="Arial"/>
          <w:b w:val="0"/>
          <w:bCs w:val="0"/>
          <w:sz w:val="24"/>
        </w:rPr>
        <w:t xml:space="preserve"> </w:t>
      </w:r>
      <w:r w:rsidRPr="2E564489">
        <w:rPr>
          <w:rFonts w:ascii="Arial" w:hAnsi="Arial" w:cs="Arial"/>
          <w:b w:val="0"/>
          <w:bCs w:val="0"/>
          <w:sz w:val="24"/>
        </w:rPr>
        <w:t>By signature hereon, Respondent certifies that it is in compliance with Section 669.003 of the Texas Government Code, relating to contracting with executive head of a state agency.</w:t>
      </w:r>
      <w:r w:rsidR="3D3E23F6" w:rsidRPr="2E564489">
        <w:rPr>
          <w:rFonts w:ascii="Arial" w:hAnsi="Arial" w:cs="Arial"/>
          <w:b w:val="0"/>
          <w:bCs w:val="0"/>
          <w:sz w:val="24"/>
        </w:rPr>
        <w:t xml:space="preserve"> </w:t>
      </w:r>
    </w:p>
    <w:p w14:paraId="7C6B935A" w14:textId="77777777" w:rsidR="004F5D7B" w:rsidRDefault="004F5D7B" w:rsidP="004F5D7B">
      <w:pPr>
        <w:pStyle w:val="BodyText2"/>
        <w:ind w:left="360" w:right="324"/>
        <w:jc w:val="both"/>
        <w:rPr>
          <w:rFonts w:ascii="Arial" w:hAnsi="Arial" w:cs="Arial"/>
          <w:b w:val="0"/>
          <w:sz w:val="24"/>
        </w:rPr>
      </w:pPr>
    </w:p>
    <w:p w14:paraId="064959ED" w14:textId="263C8FF6" w:rsidR="00B61CF1" w:rsidRPr="003378C4" w:rsidRDefault="00B61CF1" w:rsidP="004F5D7B">
      <w:pPr>
        <w:pStyle w:val="BodyText2"/>
        <w:ind w:left="360" w:right="324"/>
        <w:jc w:val="both"/>
        <w:rPr>
          <w:rFonts w:ascii="Arial" w:hAnsi="Arial" w:cs="Arial"/>
          <w:b w:val="0"/>
          <w:sz w:val="24"/>
        </w:rPr>
      </w:pPr>
      <w:r w:rsidRPr="003378C4">
        <w:rPr>
          <w:rFonts w:ascii="Arial" w:hAnsi="Arial" w:cs="Arial"/>
          <w:b w:val="0"/>
          <w:sz w:val="24"/>
        </w:rPr>
        <w:t>Respondent must complete the following, marking “N/A” if not applicable:</w:t>
      </w:r>
    </w:p>
    <w:p w14:paraId="470B8ED2" w14:textId="129709A0" w:rsidR="00B61CF1" w:rsidRPr="003378C4" w:rsidRDefault="00B61CF1" w:rsidP="00A23F8B">
      <w:pPr>
        <w:pStyle w:val="BlockText"/>
        <w:numPr>
          <w:ilvl w:val="0"/>
          <w:numId w:val="2"/>
        </w:numPr>
        <w:tabs>
          <w:tab w:val="left" w:pos="1260"/>
        </w:tabs>
        <w:ind w:left="1260" w:right="324"/>
        <w:jc w:val="left"/>
        <w:rPr>
          <w:rFonts w:ascii="Arial" w:hAnsi="Arial" w:cs="Arial"/>
          <w:sz w:val="24"/>
          <w:szCs w:val="24"/>
        </w:rPr>
      </w:pPr>
      <w:r w:rsidRPr="003378C4">
        <w:rPr>
          <w:rFonts w:ascii="Arial" w:hAnsi="Arial" w:cs="Arial"/>
          <w:sz w:val="24"/>
          <w:szCs w:val="24"/>
        </w:rPr>
        <w:t>Name of Former Executive:</w:t>
      </w:r>
      <w:r w:rsidR="00BD58B3">
        <w:rPr>
          <w:rFonts w:ascii="Arial" w:hAnsi="Arial" w:cs="Arial"/>
          <w:sz w:val="24"/>
          <w:szCs w:val="24"/>
        </w:rPr>
        <w:t xml:space="preserve"> </w:t>
      </w:r>
      <w:r w:rsidRPr="003378C4">
        <w:rPr>
          <w:rFonts w:ascii="Arial" w:hAnsi="Arial" w:cs="Arial"/>
          <w:sz w:val="24"/>
          <w:szCs w:val="24"/>
        </w:rPr>
        <w:t xml:space="preserve"> ______________________________ </w:t>
      </w:r>
    </w:p>
    <w:p w14:paraId="2172F132" w14:textId="3AF26906" w:rsidR="00B61CF1" w:rsidRPr="003378C4" w:rsidRDefault="00B61CF1" w:rsidP="00A23F8B">
      <w:pPr>
        <w:pStyle w:val="BlockText"/>
        <w:numPr>
          <w:ilvl w:val="0"/>
          <w:numId w:val="2"/>
        </w:numPr>
        <w:tabs>
          <w:tab w:val="left" w:pos="1260"/>
        </w:tabs>
        <w:ind w:left="1260" w:right="324"/>
        <w:jc w:val="left"/>
        <w:rPr>
          <w:rFonts w:ascii="Arial" w:hAnsi="Arial" w:cs="Arial"/>
          <w:sz w:val="24"/>
          <w:szCs w:val="24"/>
        </w:rPr>
      </w:pPr>
      <w:r w:rsidRPr="003378C4">
        <w:rPr>
          <w:rFonts w:ascii="Arial" w:hAnsi="Arial" w:cs="Arial"/>
          <w:sz w:val="24"/>
          <w:szCs w:val="24"/>
        </w:rPr>
        <w:t>Name of State Agency:</w:t>
      </w:r>
      <w:r w:rsidR="00BD58B3">
        <w:rPr>
          <w:rFonts w:ascii="Arial" w:hAnsi="Arial" w:cs="Arial"/>
          <w:sz w:val="24"/>
          <w:szCs w:val="24"/>
        </w:rPr>
        <w:t xml:space="preserve"> </w:t>
      </w:r>
      <w:r w:rsidRPr="003378C4">
        <w:rPr>
          <w:rFonts w:ascii="Arial" w:hAnsi="Arial" w:cs="Arial"/>
          <w:sz w:val="24"/>
          <w:szCs w:val="24"/>
        </w:rPr>
        <w:t>__________________________________</w:t>
      </w:r>
    </w:p>
    <w:p w14:paraId="519BDC03" w14:textId="77777777" w:rsidR="00B61CF1" w:rsidRPr="003378C4" w:rsidRDefault="00B61CF1" w:rsidP="00A23F8B">
      <w:pPr>
        <w:pStyle w:val="BlockText"/>
        <w:numPr>
          <w:ilvl w:val="0"/>
          <w:numId w:val="2"/>
        </w:numPr>
        <w:tabs>
          <w:tab w:val="left" w:pos="1260"/>
        </w:tabs>
        <w:ind w:left="1260" w:right="324"/>
        <w:jc w:val="left"/>
        <w:rPr>
          <w:rFonts w:ascii="Arial" w:hAnsi="Arial" w:cs="Arial"/>
          <w:sz w:val="24"/>
          <w:szCs w:val="24"/>
        </w:rPr>
      </w:pPr>
      <w:r w:rsidRPr="003378C4">
        <w:rPr>
          <w:rFonts w:ascii="Arial" w:hAnsi="Arial" w:cs="Arial"/>
          <w:sz w:val="24"/>
          <w:szCs w:val="24"/>
        </w:rPr>
        <w:t>Date of Separation from State Agency: ______________________</w:t>
      </w:r>
    </w:p>
    <w:p w14:paraId="6354388D" w14:textId="77777777" w:rsidR="00B61CF1" w:rsidRPr="003378C4" w:rsidRDefault="00B61CF1" w:rsidP="00A23F8B">
      <w:pPr>
        <w:pStyle w:val="BlockText"/>
        <w:numPr>
          <w:ilvl w:val="0"/>
          <w:numId w:val="2"/>
        </w:numPr>
        <w:tabs>
          <w:tab w:val="left" w:pos="1260"/>
        </w:tabs>
        <w:ind w:left="1260" w:right="324"/>
        <w:jc w:val="left"/>
        <w:rPr>
          <w:rFonts w:ascii="Arial" w:hAnsi="Arial" w:cs="Arial"/>
          <w:sz w:val="24"/>
          <w:szCs w:val="24"/>
        </w:rPr>
      </w:pPr>
      <w:r w:rsidRPr="003378C4">
        <w:rPr>
          <w:rFonts w:ascii="Arial" w:hAnsi="Arial" w:cs="Arial"/>
          <w:sz w:val="24"/>
          <w:szCs w:val="24"/>
        </w:rPr>
        <w:t>Position with Respondent: ________________________________</w:t>
      </w:r>
    </w:p>
    <w:p w14:paraId="310A74C8" w14:textId="77777777" w:rsidR="00B61CF1" w:rsidRPr="003378C4" w:rsidRDefault="00B61CF1" w:rsidP="00A23F8B">
      <w:pPr>
        <w:pStyle w:val="BlockText"/>
        <w:numPr>
          <w:ilvl w:val="0"/>
          <w:numId w:val="2"/>
        </w:numPr>
        <w:tabs>
          <w:tab w:val="left" w:pos="1260"/>
        </w:tabs>
        <w:ind w:left="1267" w:right="331"/>
        <w:jc w:val="left"/>
        <w:rPr>
          <w:rFonts w:ascii="Arial" w:hAnsi="Arial" w:cs="Arial"/>
          <w:sz w:val="24"/>
          <w:szCs w:val="24"/>
        </w:rPr>
      </w:pPr>
      <w:r w:rsidRPr="003378C4">
        <w:rPr>
          <w:rFonts w:ascii="Arial" w:hAnsi="Arial" w:cs="Arial"/>
          <w:sz w:val="24"/>
          <w:szCs w:val="24"/>
        </w:rPr>
        <w:t>Date of Employment with Respondent: ______________________</w:t>
      </w:r>
    </w:p>
    <w:p w14:paraId="792EE449" w14:textId="77777777" w:rsidR="00B61CF1" w:rsidRPr="003378C4" w:rsidRDefault="00B61CF1" w:rsidP="009D0791">
      <w:pPr>
        <w:pStyle w:val="BodyText2"/>
        <w:ind w:left="360" w:right="331"/>
        <w:jc w:val="both"/>
        <w:rPr>
          <w:rFonts w:ascii="Arial" w:hAnsi="Arial" w:cs="Arial"/>
          <w:sz w:val="24"/>
        </w:rPr>
      </w:pPr>
    </w:p>
    <w:p w14:paraId="32F7F87B" w14:textId="412D82D3" w:rsidR="004F5D7B" w:rsidRDefault="3910A8C6" w:rsidP="2E564489">
      <w:pPr>
        <w:pStyle w:val="BodyText2"/>
        <w:ind w:left="360" w:right="331"/>
        <w:jc w:val="both"/>
        <w:rPr>
          <w:rFonts w:ascii="Arial" w:hAnsi="Arial" w:cs="Arial"/>
          <w:b w:val="0"/>
          <w:bCs w:val="0"/>
          <w:sz w:val="24"/>
        </w:rPr>
      </w:pPr>
      <w:r w:rsidRPr="2E564489">
        <w:rPr>
          <w:rFonts w:ascii="Arial" w:hAnsi="Arial" w:cs="Arial"/>
          <w:b w:val="0"/>
          <w:bCs w:val="0"/>
          <w:sz w:val="24"/>
        </w:rPr>
        <w:t xml:space="preserve">All such disclosures will be subject to administrative review and approval prior to </w:t>
      </w:r>
      <w:r w:rsidR="00AE564B">
        <w:rPr>
          <w:rFonts w:ascii="Arial" w:hAnsi="Arial" w:cs="Arial"/>
          <w:b w:val="0"/>
          <w:bCs w:val="0"/>
          <w:sz w:val="24"/>
        </w:rPr>
        <w:t>the Council</w:t>
      </w:r>
      <w:r w:rsidRPr="2E564489">
        <w:rPr>
          <w:rFonts w:ascii="Arial" w:hAnsi="Arial" w:cs="Arial"/>
          <w:b w:val="0"/>
          <w:bCs w:val="0"/>
          <w:sz w:val="24"/>
        </w:rPr>
        <w:t xml:space="preserve"> entering into any contract with Respondent.</w:t>
      </w:r>
      <w:r w:rsidR="3D3E23F6" w:rsidRPr="2E564489">
        <w:rPr>
          <w:rFonts w:ascii="Arial" w:hAnsi="Arial" w:cs="Arial"/>
          <w:b w:val="0"/>
          <w:bCs w:val="0"/>
          <w:sz w:val="24"/>
        </w:rPr>
        <w:t xml:space="preserve"> </w:t>
      </w:r>
      <w:r w:rsidRPr="2E564489">
        <w:rPr>
          <w:rFonts w:ascii="Arial" w:hAnsi="Arial" w:cs="Arial"/>
          <w:b w:val="0"/>
          <w:bCs w:val="0"/>
          <w:sz w:val="24"/>
        </w:rPr>
        <w:t xml:space="preserve">Respondent acknowledges that any contract resulting from this </w:t>
      </w:r>
      <w:r w:rsidR="00400F00">
        <w:rPr>
          <w:rFonts w:ascii="Arial" w:hAnsi="Arial" w:cs="Arial"/>
          <w:b w:val="0"/>
          <w:bCs w:val="0"/>
          <w:sz w:val="24"/>
        </w:rPr>
        <w:t>RFP</w:t>
      </w:r>
      <w:r w:rsidRPr="2E564489">
        <w:rPr>
          <w:rFonts w:ascii="Arial" w:hAnsi="Arial" w:cs="Arial"/>
          <w:b w:val="0"/>
          <w:bCs w:val="0"/>
          <w:sz w:val="24"/>
        </w:rPr>
        <w:t xml:space="preserve"> may be terminated at any time, and payments withheld, if this information is false.</w:t>
      </w:r>
    </w:p>
    <w:p w14:paraId="34C4B6B8" w14:textId="77777777" w:rsidR="004F5D7B" w:rsidRDefault="004F5D7B" w:rsidP="004F5D7B">
      <w:pPr>
        <w:pStyle w:val="BodyText2"/>
        <w:ind w:left="360" w:right="331"/>
        <w:jc w:val="both"/>
        <w:rPr>
          <w:rFonts w:ascii="Arial" w:hAnsi="Arial" w:cs="Arial"/>
          <w:b w:val="0"/>
          <w:sz w:val="24"/>
        </w:rPr>
      </w:pPr>
    </w:p>
    <w:p w14:paraId="5A093778" w14:textId="7E2CB90D" w:rsidR="008375C5" w:rsidRDefault="00B61CF1" w:rsidP="00A23F8B">
      <w:pPr>
        <w:pStyle w:val="BodyText2"/>
        <w:numPr>
          <w:ilvl w:val="1"/>
          <w:numId w:val="1"/>
        </w:numPr>
        <w:ind w:right="331"/>
        <w:jc w:val="both"/>
        <w:rPr>
          <w:rFonts w:ascii="Arial" w:hAnsi="Arial" w:cs="Arial"/>
          <w:b w:val="0"/>
          <w:sz w:val="24"/>
        </w:rPr>
      </w:pPr>
      <w:r w:rsidRPr="003378C4">
        <w:rPr>
          <w:rFonts w:ascii="Arial" w:hAnsi="Arial" w:cs="Arial"/>
          <w:b w:val="0"/>
          <w:sz w:val="24"/>
        </w:rPr>
        <w:t xml:space="preserve">By signature hereon, pursuant to Section 2155.004(a) of the Texas Government Code, Respondent represents and warrants that neither it nor any person or entity </w:t>
      </w:r>
      <w:r w:rsidRPr="003378C4">
        <w:rPr>
          <w:rFonts w:ascii="Arial" w:hAnsi="Arial" w:cs="Arial"/>
          <w:b w:val="0"/>
          <w:sz w:val="24"/>
        </w:rPr>
        <w:lastRenderedPageBreak/>
        <w:t xml:space="preserve">which will participate financially in any contract resulting from this RFP has received compensation for participation in the preparation of specifications for this RFP. In addition, under Section 2155.004 of the Texas Government Code, Respondent certifies that the individual or business entity named in the </w:t>
      </w:r>
      <w:r w:rsidR="00E77D7F">
        <w:rPr>
          <w:rFonts w:ascii="Arial" w:hAnsi="Arial" w:cs="Arial"/>
          <w:b w:val="0"/>
          <w:sz w:val="24"/>
        </w:rPr>
        <w:t>Proposal</w:t>
      </w:r>
      <w:r w:rsidRPr="003378C4">
        <w:rPr>
          <w:rFonts w:ascii="Arial" w:hAnsi="Arial" w:cs="Arial"/>
          <w:b w:val="0"/>
          <w:sz w:val="24"/>
        </w:rPr>
        <w:t xml:space="preserve"> or any contract resulting from this RFP is not ineligible to receive the specified contract and acknowledges that the contract may be terminated, and payment withheld if this certification is inaccurate.</w:t>
      </w:r>
    </w:p>
    <w:p w14:paraId="51585F88" w14:textId="77777777" w:rsidR="008375C5" w:rsidRDefault="008375C5" w:rsidP="008375C5">
      <w:pPr>
        <w:pStyle w:val="BodyText2"/>
        <w:ind w:left="360" w:right="331"/>
        <w:jc w:val="both"/>
        <w:rPr>
          <w:rFonts w:ascii="Arial" w:hAnsi="Arial" w:cs="Arial"/>
          <w:b w:val="0"/>
          <w:sz w:val="24"/>
        </w:rPr>
      </w:pPr>
    </w:p>
    <w:p w14:paraId="2BA57893" w14:textId="051D5527" w:rsidR="008375C5" w:rsidRDefault="00B61CF1" w:rsidP="00A23F8B">
      <w:pPr>
        <w:pStyle w:val="BodyText2"/>
        <w:numPr>
          <w:ilvl w:val="1"/>
          <w:numId w:val="1"/>
        </w:numPr>
        <w:ind w:right="331"/>
        <w:jc w:val="both"/>
        <w:rPr>
          <w:rFonts w:ascii="Arial" w:hAnsi="Arial" w:cs="Arial"/>
          <w:b w:val="0"/>
          <w:sz w:val="24"/>
        </w:rPr>
      </w:pPr>
      <w:r w:rsidRPr="008375C5">
        <w:rPr>
          <w:rFonts w:ascii="Arial" w:hAnsi="Arial" w:cs="Arial"/>
          <w:b w:val="0"/>
          <w:sz w:val="24"/>
        </w:rPr>
        <w:t xml:space="preserve">By signature hereon, in accordance with Section 2155.4441 of the Texas Government Code, Respondent agrees that during the performance of a contract for services it shall purchase products and materials produced in Texas when they are available at a price </w:t>
      </w:r>
      <w:r w:rsidRPr="008375C5">
        <w:rPr>
          <w:rStyle w:val="documentbody1"/>
          <w:rFonts w:ascii="Arial" w:hAnsi="Arial" w:cs="Arial"/>
          <w:b w:val="0"/>
          <w:sz w:val="24"/>
          <w:szCs w:val="24"/>
        </w:rPr>
        <w:t>and time comparable to products and materials produced outside this state.</w:t>
      </w:r>
    </w:p>
    <w:p w14:paraId="6270488F" w14:textId="77777777" w:rsidR="008375C5" w:rsidRDefault="008375C5" w:rsidP="008375C5">
      <w:pPr>
        <w:pStyle w:val="BodyText2"/>
        <w:ind w:left="360" w:right="331"/>
        <w:jc w:val="both"/>
        <w:rPr>
          <w:rFonts w:ascii="Arial" w:hAnsi="Arial" w:cs="Arial"/>
          <w:b w:val="0"/>
          <w:sz w:val="24"/>
        </w:rPr>
      </w:pPr>
    </w:p>
    <w:p w14:paraId="28D817FF" w14:textId="5556D9C4" w:rsidR="008375C5" w:rsidRDefault="3910A8C6" w:rsidP="00A23F8B">
      <w:pPr>
        <w:pStyle w:val="BodyText2"/>
        <w:numPr>
          <w:ilvl w:val="1"/>
          <w:numId w:val="1"/>
        </w:numPr>
        <w:ind w:right="331"/>
        <w:jc w:val="both"/>
        <w:rPr>
          <w:rFonts w:ascii="Arial" w:hAnsi="Arial" w:cs="Arial"/>
          <w:b w:val="0"/>
          <w:bCs w:val="0"/>
          <w:sz w:val="24"/>
        </w:rPr>
      </w:pPr>
      <w:r w:rsidRPr="2E564489">
        <w:rPr>
          <w:rFonts w:ascii="Arial" w:hAnsi="Arial" w:cs="Arial"/>
          <w:b w:val="0"/>
          <w:bCs w:val="0"/>
          <w:sz w:val="24"/>
        </w:rPr>
        <w:t>By signature hereon, Respondent represents and warrants that</w:t>
      </w:r>
      <w:r w:rsidR="00615396">
        <w:rPr>
          <w:rFonts w:ascii="Arial" w:hAnsi="Arial" w:cs="Arial"/>
          <w:b w:val="0"/>
          <w:bCs w:val="0"/>
          <w:sz w:val="24"/>
        </w:rPr>
        <w:t xml:space="preserve"> the Council</w:t>
      </w:r>
      <w:r w:rsidRPr="2E564489">
        <w:rPr>
          <w:rFonts w:ascii="Arial" w:hAnsi="Arial" w:cs="Arial"/>
          <w:b w:val="0"/>
          <w:bCs w:val="0"/>
          <w:sz w:val="24"/>
        </w:rPr>
        <w:t xml:space="preserve">’s payments to Respondent and Respondent’s receipt of appropriated or other funds under any contract resulting from this </w:t>
      </w:r>
      <w:r w:rsidR="00400F00">
        <w:rPr>
          <w:rFonts w:ascii="Arial" w:hAnsi="Arial" w:cs="Arial"/>
          <w:b w:val="0"/>
          <w:bCs w:val="0"/>
          <w:sz w:val="24"/>
        </w:rPr>
        <w:t>RFP</w:t>
      </w:r>
      <w:r w:rsidRPr="2E564489">
        <w:rPr>
          <w:rFonts w:ascii="Arial" w:hAnsi="Arial" w:cs="Arial"/>
          <w:b w:val="0"/>
          <w:bCs w:val="0"/>
          <w:sz w:val="24"/>
        </w:rPr>
        <w:t xml:space="preserve"> are not prohibited by Sections 556.005, 556.0055 or 556.008 of the Texas Government Code.</w:t>
      </w:r>
    </w:p>
    <w:p w14:paraId="74682AD4" w14:textId="77777777" w:rsidR="008375C5" w:rsidRDefault="008375C5" w:rsidP="008375C5">
      <w:pPr>
        <w:pStyle w:val="BodyText2"/>
        <w:ind w:left="360" w:right="331"/>
        <w:jc w:val="both"/>
        <w:rPr>
          <w:rFonts w:ascii="Arial" w:hAnsi="Arial" w:cs="Arial"/>
          <w:b w:val="0"/>
          <w:sz w:val="24"/>
        </w:rPr>
      </w:pPr>
    </w:p>
    <w:p w14:paraId="7EF956C5" w14:textId="4593D5A5" w:rsidR="008375C5" w:rsidRDefault="00B61CF1" w:rsidP="00A23F8B">
      <w:pPr>
        <w:pStyle w:val="BodyText2"/>
        <w:numPr>
          <w:ilvl w:val="1"/>
          <w:numId w:val="1"/>
        </w:numPr>
        <w:ind w:right="331"/>
        <w:jc w:val="both"/>
        <w:rPr>
          <w:rFonts w:ascii="Arial" w:hAnsi="Arial" w:cs="Arial"/>
          <w:b w:val="0"/>
          <w:sz w:val="24"/>
        </w:rPr>
      </w:pPr>
      <w:r w:rsidRPr="008375C5">
        <w:rPr>
          <w:rFonts w:ascii="Arial" w:hAnsi="Arial" w:cs="Arial"/>
          <w:b w:val="0"/>
          <w:sz w:val="24"/>
        </w:rPr>
        <w:t xml:space="preserve">By signature hereon, Respondent represents and warrants that the </w:t>
      </w:r>
      <w:r w:rsidR="00E77D7F">
        <w:rPr>
          <w:rFonts w:ascii="Arial" w:hAnsi="Arial" w:cs="Arial"/>
          <w:b w:val="0"/>
          <w:sz w:val="24"/>
        </w:rPr>
        <w:t>proposing</w:t>
      </w:r>
      <w:r w:rsidRPr="008375C5">
        <w:rPr>
          <w:rFonts w:ascii="Arial" w:hAnsi="Arial" w:cs="Arial"/>
          <w:b w:val="0"/>
          <w:sz w:val="24"/>
        </w:rPr>
        <w:t xml:space="preserve"> entity and its principals are eligible to participate in this transaction and have not been subjected to suspension, debarment, or similar ineligibility determined by any federal, state, or local governmental entity and that Respondent is in compliance with the State of Texas statutes and rules relating to procurement and that Respondent is not listed on the federal government’s terrorism watch list as described in Executive Order 13224.</w:t>
      </w:r>
      <w:r w:rsidR="00BD58B3" w:rsidRPr="008375C5">
        <w:rPr>
          <w:rFonts w:ascii="Arial" w:hAnsi="Arial" w:cs="Arial"/>
          <w:b w:val="0"/>
          <w:sz w:val="24"/>
        </w:rPr>
        <w:t xml:space="preserve"> </w:t>
      </w:r>
      <w:r w:rsidRPr="008375C5">
        <w:rPr>
          <w:rFonts w:ascii="Arial" w:hAnsi="Arial" w:cs="Arial"/>
          <w:b w:val="0"/>
          <w:sz w:val="24"/>
        </w:rPr>
        <w:t xml:space="preserve">Entities ineligible for federal procurement </w:t>
      </w:r>
      <w:proofErr w:type="gramStart"/>
      <w:r w:rsidRPr="008375C5">
        <w:rPr>
          <w:rFonts w:ascii="Arial" w:hAnsi="Arial" w:cs="Arial"/>
          <w:b w:val="0"/>
          <w:sz w:val="24"/>
        </w:rPr>
        <w:t>are</w:t>
      </w:r>
      <w:proofErr w:type="gramEnd"/>
      <w:r w:rsidRPr="008375C5">
        <w:rPr>
          <w:rFonts w:ascii="Arial" w:hAnsi="Arial" w:cs="Arial"/>
          <w:b w:val="0"/>
          <w:sz w:val="24"/>
        </w:rPr>
        <w:t xml:space="preserve"> listed at </w:t>
      </w:r>
      <w:hyperlink r:id="rId17" w:history="1">
        <w:r w:rsidRPr="008375C5">
          <w:rPr>
            <w:rStyle w:val="Hyperlink"/>
            <w:rFonts w:ascii="Arial" w:hAnsi="Arial" w:cs="Arial"/>
            <w:b w:val="0"/>
            <w:sz w:val="24"/>
          </w:rPr>
          <w:t>http://www.sam.gov</w:t>
        </w:r>
      </w:hyperlink>
      <w:r w:rsidRPr="008375C5">
        <w:rPr>
          <w:rFonts w:ascii="Arial" w:hAnsi="Arial" w:cs="Arial"/>
          <w:b w:val="0"/>
          <w:sz w:val="24"/>
        </w:rPr>
        <w:t xml:space="preserve">. </w:t>
      </w:r>
    </w:p>
    <w:p w14:paraId="70A907AE" w14:textId="77777777" w:rsidR="008375C5" w:rsidRDefault="008375C5" w:rsidP="008375C5">
      <w:pPr>
        <w:pStyle w:val="BodyText2"/>
        <w:ind w:left="360" w:right="331"/>
        <w:jc w:val="both"/>
        <w:rPr>
          <w:rFonts w:ascii="Arial" w:hAnsi="Arial" w:cs="Arial"/>
          <w:b w:val="0"/>
          <w:sz w:val="24"/>
        </w:rPr>
      </w:pPr>
    </w:p>
    <w:p w14:paraId="052A6B82" w14:textId="3BA31214" w:rsidR="008375C5" w:rsidRDefault="00B61CF1" w:rsidP="00A23F8B">
      <w:pPr>
        <w:pStyle w:val="BodyText2"/>
        <w:numPr>
          <w:ilvl w:val="1"/>
          <w:numId w:val="1"/>
        </w:numPr>
        <w:ind w:right="331"/>
        <w:jc w:val="both"/>
        <w:rPr>
          <w:rFonts w:ascii="Arial" w:hAnsi="Arial" w:cs="Arial"/>
          <w:b w:val="0"/>
          <w:sz w:val="24"/>
        </w:rPr>
      </w:pPr>
      <w:r w:rsidRPr="008375C5">
        <w:rPr>
          <w:rFonts w:ascii="Arial" w:hAnsi="Arial" w:cs="Arial"/>
          <w:b w:val="0"/>
          <w:sz w:val="24"/>
        </w:rPr>
        <w:t xml:space="preserve">Sections 2155.006 and 2261.053 of the Texas Government Code prohibit state agencies from awarding a contract to any person who, in the past five years, has been convicted of violating a federal law or assessed a penalty in connection with a contract involving relief for Hurricane Rita, Hurricane Katrina, or any other disaster, as defined by Section 418.004 of the Texas Government Code, occurring after September 24, 2005. Under Sections 2155.006 and 2261.053 of the Texas Government Code, Respondent certifies that the individual or business entity named in its </w:t>
      </w:r>
      <w:r w:rsidR="00E77D7F">
        <w:rPr>
          <w:rFonts w:ascii="Arial" w:hAnsi="Arial" w:cs="Arial"/>
          <w:b w:val="0"/>
          <w:sz w:val="24"/>
        </w:rPr>
        <w:t>Proposal</w:t>
      </w:r>
      <w:r w:rsidRPr="008375C5">
        <w:rPr>
          <w:rFonts w:ascii="Arial" w:hAnsi="Arial" w:cs="Arial"/>
          <w:b w:val="0"/>
          <w:sz w:val="24"/>
        </w:rPr>
        <w:t xml:space="preserve"> is not ineligible to receive the specified contract and acknowledges that any contract resulting from this </w:t>
      </w:r>
      <w:r w:rsidR="00400F00">
        <w:rPr>
          <w:rFonts w:ascii="Arial" w:hAnsi="Arial" w:cs="Arial"/>
          <w:b w:val="0"/>
          <w:sz w:val="24"/>
        </w:rPr>
        <w:t>RFP</w:t>
      </w:r>
      <w:r w:rsidRPr="008375C5">
        <w:rPr>
          <w:rFonts w:ascii="Arial" w:hAnsi="Arial" w:cs="Arial"/>
          <w:b w:val="0"/>
          <w:sz w:val="24"/>
        </w:rPr>
        <w:t xml:space="preserve"> may be terminated and payment withheld if this certification is inaccurate.</w:t>
      </w:r>
      <w:r w:rsidR="00BD58B3" w:rsidRPr="008375C5">
        <w:rPr>
          <w:rFonts w:ascii="Arial" w:hAnsi="Arial" w:cs="Arial"/>
          <w:b w:val="0"/>
          <w:sz w:val="24"/>
        </w:rPr>
        <w:t xml:space="preserve"> </w:t>
      </w:r>
    </w:p>
    <w:p w14:paraId="3CFC5A84" w14:textId="77777777" w:rsidR="008375C5" w:rsidRPr="008375C5" w:rsidRDefault="008375C5" w:rsidP="008375C5">
      <w:pPr>
        <w:pStyle w:val="BodyText2"/>
        <w:ind w:left="360" w:right="331"/>
        <w:jc w:val="both"/>
        <w:rPr>
          <w:rFonts w:ascii="Arial" w:hAnsi="Arial" w:cs="Arial"/>
          <w:b w:val="0"/>
          <w:sz w:val="24"/>
        </w:rPr>
      </w:pPr>
    </w:p>
    <w:p w14:paraId="31220D65" w14:textId="77777777" w:rsidR="008375C5" w:rsidRPr="008375C5" w:rsidRDefault="00B61CF1" w:rsidP="00A23F8B">
      <w:pPr>
        <w:pStyle w:val="BodyText2"/>
        <w:numPr>
          <w:ilvl w:val="1"/>
          <w:numId w:val="1"/>
        </w:numPr>
        <w:ind w:right="331"/>
        <w:jc w:val="both"/>
        <w:rPr>
          <w:rFonts w:ascii="Arial" w:hAnsi="Arial" w:cs="Arial"/>
          <w:b w:val="0"/>
          <w:bCs w:val="0"/>
          <w:sz w:val="32"/>
          <w:szCs w:val="32"/>
        </w:rPr>
      </w:pPr>
      <w:r w:rsidRPr="008375C5">
        <w:rPr>
          <w:rFonts w:ascii="Arial" w:hAnsi="Arial" w:cs="Arial"/>
          <w:b w:val="0"/>
          <w:bCs w:val="0"/>
          <w:sz w:val="24"/>
          <w:szCs w:val="32"/>
        </w:rPr>
        <w:t xml:space="preserve">By signature hereon, if Respondent is submitting an offer for the purchase or lease of computer equipment, then </w:t>
      </w:r>
      <w:r w:rsidRPr="008375C5">
        <w:rPr>
          <w:rFonts w:ascii="Arial" w:hAnsi="Arial" w:cs="Arial"/>
          <w:b w:val="0"/>
          <w:bCs w:val="0"/>
          <w:sz w:val="24"/>
          <w:szCs w:val="32"/>
          <w:lang w:val="en"/>
        </w:rPr>
        <w:t>Respondent hereby certifies its compliance with Chapter 361, Subchapter Y of the Texas Health and Safety Code, and the Texas Commission on Environmental Quality rules at 30 Texas Administrative Code Chapter 328.</w:t>
      </w:r>
    </w:p>
    <w:p w14:paraId="021DC138" w14:textId="77777777" w:rsidR="008375C5" w:rsidRDefault="008375C5" w:rsidP="008375C5">
      <w:pPr>
        <w:pStyle w:val="BodyText2"/>
        <w:ind w:left="360" w:right="331"/>
        <w:jc w:val="both"/>
        <w:rPr>
          <w:rFonts w:ascii="Arial" w:hAnsi="Arial" w:cs="Arial"/>
          <w:b w:val="0"/>
          <w:sz w:val="24"/>
        </w:rPr>
      </w:pPr>
    </w:p>
    <w:p w14:paraId="44A4508C" w14:textId="0AC08AD3" w:rsidR="008375C5" w:rsidRDefault="3910A8C6" w:rsidP="00A23F8B">
      <w:pPr>
        <w:pStyle w:val="BodyText2"/>
        <w:numPr>
          <w:ilvl w:val="1"/>
          <w:numId w:val="1"/>
        </w:numPr>
        <w:ind w:right="331"/>
        <w:jc w:val="both"/>
        <w:rPr>
          <w:rFonts w:ascii="Arial" w:hAnsi="Arial" w:cs="Arial"/>
          <w:b w:val="0"/>
          <w:bCs w:val="0"/>
          <w:sz w:val="24"/>
        </w:rPr>
      </w:pPr>
      <w:r w:rsidRPr="2E564489">
        <w:rPr>
          <w:rFonts w:ascii="Arial" w:hAnsi="Arial" w:cs="Arial"/>
          <w:b w:val="0"/>
          <w:bCs w:val="0"/>
          <w:sz w:val="24"/>
        </w:rPr>
        <w:t xml:space="preserve">By signature hereon, Respondent represents and warrants that it is not aware of and has received no notice of any court or governmental agency actions, </w:t>
      </w:r>
      <w:r w:rsidRPr="2E564489">
        <w:rPr>
          <w:rFonts w:ascii="Arial" w:hAnsi="Arial" w:cs="Arial"/>
          <w:b w:val="0"/>
          <w:bCs w:val="0"/>
          <w:sz w:val="24"/>
        </w:rPr>
        <w:lastRenderedPageBreak/>
        <w:t xml:space="preserve">proceedings or investigations, etc., pending or threatened against Respondent or any of the individuals or entities included in this Section I within the five (5) calendar years immediately preceding the submission of Respondent’s </w:t>
      </w:r>
      <w:r w:rsidR="00E77D7F">
        <w:rPr>
          <w:rFonts w:ascii="Arial" w:hAnsi="Arial" w:cs="Arial"/>
          <w:b w:val="0"/>
          <w:bCs w:val="0"/>
          <w:sz w:val="24"/>
        </w:rPr>
        <w:t>Proposal</w:t>
      </w:r>
      <w:r w:rsidRPr="2E564489">
        <w:rPr>
          <w:rFonts w:ascii="Arial" w:hAnsi="Arial" w:cs="Arial"/>
          <w:b w:val="0"/>
          <w:bCs w:val="0"/>
          <w:sz w:val="24"/>
        </w:rPr>
        <w:t xml:space="preserve"> in response to this </w:t>
      </w:r>
      <w:r w:rsidR="00400F00">
        <w:rPr>
          <w:rFonts w:ascii="Arial" w:hAnsi="Arial" w:cs="Arial"/>
          <w:b w:val="0"/>
          <w:bCs w:val="0"/>
          <w:sz w:val="24"/>
        </w:rPr>
        <w:t>RFP</w:t>
      </w:r>
      <w:r w:rsidRPr="2E564489">
        <w:rPr>
          <w:rFonts w:ascii="Arial" w:hAnsi="Arial" w:cs="Arial"/>
          <w:b w:val="0"/>
          <w:bCs w:val="0"/>
          <w:sz w:val="24"/>
        </w:rPr>
        <w:t xml:space="preserve"> that would or could impair Respondent’s pe</w:t>
      </w:r>
      <w:r w:rsidR="00400F00">
        <w:rPr>
          <w:rFonts w:ascii="Arial" w:hAnsi="Arial" w:cs="Arial"/>
          <w:b w:val="0"/>
          <w:bCs w:val="0"/>
          <w:sz w:val="24"/>
        </w:rPr>
        <w:t>rfo</w:t>
      </w:r>
      <w:r w:rsidRPr="2E564489">
        <w:rPr>
          <w:rFonts w:ascii="Arial" w:hAnsi="Arial" w:cs="Arial"/>
          <w:b w:val="0"/>
          <w:bCs w:val="0"/>
          <w:sz w:val="24"/>
        </w:rPr>
        <w:t xml:space="preserve">rmance under any contract resulting from this </w:t>
      </w:r>
      <w:r w:rsidR="00400F00">
        <w:rPr>
          <w:rFonts w:ascii="Arial" w:hAnsi="Arial" w:cs="Arial"/>
          <w:b w:val="0"/>
          <w:bCs w:val="0"/>
          <w:sz w:val="24"/>
        </w:rPr>
        <w:t>RFP</w:t>
      </w:r>
      <w:r w:rsidRPr="2E564489">
        <w:rPr>
          <w:rFonts w:ascii="Arial" w:hAnsi="Arial" w:cs="Arial"/>
          <w:b w:val="0"/>
          <w:bCs w:val="0"/>
          <w:sz w:val="24"/>
        </w:rPr>
        <w:t xml:space="preserve">, relate to the solicited or similar goods or services, or otherwise be relevant to </w:t>
      </w:r>
      <w:r w:rsidR="001B0C5A">
        <w:rPr>
          <w:rFonts w:ascii="Arial" w:hAnsi="Arial" w:cs="Arial"/>
          <w:b w:val="0"/>
          <w:bCs w:val="0"/>
          <w:sz w:val="24"/>
        </w:rPr>
        <w:t>the Council</w:t>
      </w:r>
      <w:r w:rsidRPr="2E564489">
        <w:rPr>
          <w:rFonts w:ascii="Arial" w:hAnsi="Arial" w:cs="Arial"/>
          <w:b w:val="0"/>
          <w:bCs w:val="0"/>
          <w:sz w:val="24"/>
        </w:rPr>
        <w:t xml:space="preserve">’s consideration of Respondent’s </w:t>
      </w:r>
      <w:r w:rsidR="00E77D7F">
        <w:rPr>
          <w:rFonts w:ascii="Arial" w:hAnsi="Arial" w:cs="Arial"/>
          <w:b w:val="0"/>
          <w:bCs w:val="0"/>
          <w:sz w:val="24"/>
        </w:rPr>
        <w:t>Proposal</w:t>
      </w:r>
      <w:r w:rsidRPr="2E564489">
        <w:rPr>
          <w:rFonts w:ascii="Arial" w:hAnsi="Arial" w:cs="Arial"/>
          <w:b w:val="0"/>
          <w:bCs w:val="0"/>
          <w:sz w:val="24"/>
        </w:rPr>
        <w:t>.</w:t>
      </w:r>
      <w:r w:rsidR="3D3E23F6" w:rsidRPr="2E564489">
        <w:rPr>
          <w:rFonts w:ascii="Arial" w:hAnsi="Arial" w:cs="Arial"/>
          <w:b w:val="0"/>
          <w:bCs w:val="0"/>
          <w:sz w:val="24"/>
        </w:rPr>
        <w:t xml:space="preserve"> </w:t>
      </w:r>
      <w:r w:rsidRPr="2E564489">
        <w:rPr>
          <w:rFonts w:ascii="Arial" w:hAnsi="Arial" w:cs="Arial"/>
          <w:b w:val="0"/>
          <w:bCs w:val="0"/>
          <w:sz w:val="24"/>
        </w:rPr>
        <w:t xml:space="preserve"> If Respondent is unable to make the preceding representation and warranty, then Respondent instead represents and warrants that it has included as a detailed attachment in its </w:t>
      </w:r>
      <w:r w:rsidR="00E77D7F">
        <w:rPr>
          <w:rFonts w:ascii="Arial" w:hAnsi="Arial" w:cs="Arial"/>
          <w:b w:val="0"/>
          <w:bCs w:val="0"/>
          <w:sz w:val="24"/>
        </w:rPr>
        <w:t>Proposal</w:t>
      </w:r>
      <w:r w:rsidRPr="2E564489">
        <w:rPr>
          <w:rFonts w:ascii="Arial" w:hAnsi="Arial" w:cs="Arial"/>
          <w:b w:val="0"/>
          <w:bCs w:val="0"/>
          <w:sz w:val="24"/>
        </w:rPr>
        <w:t xml:space="preserve"> a complete disclosure of any such court or governmental agency actions, proceedings or investigations, etc. that would or could impair Respondent’s performance under any contract resulting from this </w:t>
      </w:r>
      <w:r w:rsidR="00400F00">
        <w:rPr>
          <w:rFonts w:ascii="Arial" w:hAnsi="Arial" w:cs="Arial"/>
          <w:b w:val="0"/>
          <w:bCs w:val="0"/>
          <w:sz w:val="24"/>
        </w:rPr>
        <w:t>RFP</w:t>
      </w:r>
      <w:r w:rsidRPr="2E564489">
        <w:rPr>
          <w:rFonts w:ascii="Arial" w:hAnsi="Arial" w:cs="Arial"/>
          <w:b w:val="0"/>
          <w:bCs w:val="0"/>
          <w:sz w:val="24"/>
        </w:rPr>
        <w:t xml:space="preserve">, relate to the solicited or similar goods or services, or otherwise be relevant to </w:t>
      </w:r>
      <w:r w:rsidR="00EB5441">
        <w:rPr>
          <w:rFonts w:ascii="Arial" w:hAnsi="Arial" w:cs="Arial"/>
          <w:b w:val="0"/>
          <w:bCs w:val="0"/>
          <w:sz w:val="24"/>
        </w:rPr>
        <w:t>the Council</w:t>
      </w:r>
      <w:r w:rsidRPr="2E564489">
        <w:rPr>
          <w:rFonts w:ascii="Arial" w:hAnsi="Arial" w:cs="Arial"/>
          <w:b w:val="0"/>
          <w:bCs w:val="0"/>
          <w:sz w:val="24"/>
        </w:rPr>
        <w:t xml:space="preserve">’s consideration of Respondent’s </w:t>
      </w:r>
      <w:r w:rsidR="00E77D7F">
        <w:rPr>
          <w:rFonts w:ascii="Arial" w:hAnsi="Arial" w:cs="Arial"/>
          <w:b w:val="0"/>
          <w:bCs w:val="0"/>
          <w:sz w:val="24"/>
        </w:rPr>
        <w:t>Proposal</w:t>
      </w:r>
      <w:r w:rsidRPr="2E564489">
        <w:rPr>
          <w:rFonts w:ascii="Arial" w:hAnsi="Arial" w:cs="Arial"/>
          <w:b w:val="0"/>
          <w:bCs w:val="0"/>
          <w:sz w:val="24"/>
        </w:rPr>
        <w:t>.</w:t>
      </w:r>
      <w:r w:rsidR="3D3E23F6" w:rsidRPr="2E564489">
        <w:rPr>
          <w:rFonts w:ascii="Arial" w:hAnsi="Arial" w:cs="Arial"/>
          <w:b w:val="0"/>
          <w:bCs w:val="0"/>
          <w:sz w:val="24"/>
        </w:rPr>
        <w:t xml:space="preserve"> </w:t>
      </w:r>
      <w:r w:rsidRPr="2E564489">
        <w:rPr>
          <w:rFonts w:ascii="Arial" w:hAnsi="Arial" w:cs="Arial"/>
          <w:b w:val="0"/>
          <w:bCs w:val="0"/>
          <w:sz w:val="24"/>
        </w:rPr>
        <w:t xml:space="preserve">In addition, Respondent represents and warrants that it shall notify </w:t>
      </w:r>
      <w:r w:rsidR="0023736C">
        <w:rPr>
          <w:rFonts w:ascii="Arial" w:hAnsi="Arial" w:cs="Arial"/>
          <w:b w:val="0"/>
          <w:bCs w:val="0"/>
          <w:sz w:val="24"/>
        </w:rPr>
        <w:t>the Council</w:t>
      </w:r>
      <w:r w:rsidRPr="2E564489">
        <w:rPr>
          <w:rFonts w:ascii="Arial" w:hAnsi="Arial" w:cs="Arial"/>
          <w:b w:val="0"/>
          <w:bCs w:val="0"/>
          <w:sz w:val="24"/>
        </w:rPr>
        <w:t xml:space="preserve"> in writing within five (5) business days of any changes to the representations or warranties in this clause and understands that failure to so timely update </w:t>
      </w:r>
      <w:r w:rsidR="00EB5441">
        <w:rPr>
          <w:rFonts w:ascii="Arial" w:hAnsi="Arial" w:cs="Arial"/>
          <w:b w:val="0"/>
          <w:bCs w:val="0"/>
          <w:sz w:val="24"/>
        </w:rPr>
        <w:t>the Council</w:t>
      </w:r>
      <w:r w:rsidRPr="2E564489">
        <w:rPr>
          <w:rFonts w:ascii="Arial" w:hAnsi="Arial" w:cs="Arial"/>
          <w:b w:val="0"/>
          <w:bCs w:val="0"/>
          <w:sz w:val="24"/>
        </w:rPr>
        <w:t xml:space="preserve"> shall constitute breach of contract and may result in immediate termination of any contract resulting from this </w:t>
      </w:r>
      <w:r w:rsidR="00400F00">
        <w:rPr>
          <w:rFonts w:ascii="Arial" w:hAnsi="Arial" w:cs="Arial"/>
          <w:b w:val="0"/>
          <w:bCs w:val="0"/>
          <w:sz w:val="24"/>
        </w:rPr>
        <w:t>RFP</w:t>
      </w:r>
      <w:r w:rsidRPr="2E564489">
        <w:rPr>
          <w:rFonts w:ascii="Arial" w:hAnsi="Arial" w:cs="Arial"/>
          <w:b w:val="0"/>
          <w:bCs w:val="0"/>
          <w:sz w:val="24"/>
        </w:rPr>
        <w:t>. </w:t>
      </w:r>
    </w:p>
    <w:p w14:paraId="005E33BA" w14:textId="77777777" w:rsidR="008375C5" w:rsidRPr="008375C5" w:rsidRDefault="008375C5" w:rsidP="008375C5">
      <w:pPr>
        <w:pStyle w:val="BodyText2"/>
        <w:ind w:left="360" w:right="331"/>
        <w:jc w:val="both"/>
        <w:rPr>
          <w:rFonts w:ascii="Arial" w:hAnsi="Arial" w:cs="Arial"/>
          <w:b w:val="0"/>
          <w:bCs w:val="0"/>
          <w:sz w:val="32"/>
          <w:szCs w:val="32"/>
        </w:rPr>
      </w:pPr>
    </w:p>
    <w:p w14:paraId="54A092EA" w14:textId="73723C5E" w:rsidR="008375C5" w:rsidRPr="008375C5" w:rsidRDefault="3910A8C6" w:rsidP="00A23F8B">
      <w:pPr>
        <w:pStyle w:val="BodyText2"/>
        <w:numPr>
          <w:ilvl w:val="1"/>
          <w:numId w:val="1"/>
        </w:numPr>
        <w:ind w:right="331"/>
        <w:jc w:val="both"/>
        <w:rPr>
          <w:rFonts w:ascii="Arial" w:hAnsi="Arial" w:cs="Arial"/>
          <w:b w:val="0"/>
          <w:bCs w:val="0"/>
          <w:sz w:val="32"/>
          <w:szCs w:val="32"/>
        </w:rPr>
      </w:pPr>
      <w:r w:rsidRPr="2E564489">
        <w:rPr>
          <w:rFonts w:ascii="Arial" w:hAnsi="Arial" w:cs="Arial"/>
          <w:b w:val="0"/>
          <w:bCs w:val="0"/>
          <w:sz w:val="24"/>
        </w:rPr>
        <w:t>By signature hereon, Respondent represents and warrants that it and each of its subcontractors have the requisite resources, qualifications and independence to conduct the services free from outside direction, control, or influence, and subject only to the accomplishment of</w:t>
      </w:r>
      <w:r w:rsidR="00EB5441">
        <w:rPr>
          <w:rFonts w:ascii="Arial" w:hAnsi="Arial" w:cs="Arial"/>
          <w:b w:val="0"/>
          <w:bCs w:val="0"/>
          <w:sz w:val="24"/>
        </w:rPr>
        <w:t xml:space="preserve"> the Council</w:t>
      </w:r>
      <w:r w:rsidRPr="2E564489">
        <w:rPr>
          <w:rFonts w:ascii="Arial" w:hAnsi="Arial" w:cs="Arial"/>
          <w:b w:val="0"/>
          <w:bCs w:val="0"/>
          <w:sz w:val="24"/>
        </w:rPr>
        <w:t>’s objectives.</w:t>
      </w:r>
      <w:r w:rsidR="3D3E23F6" w:rsidRPr="2E564489">
        <w:rPr>
          <w:rFonts w:ascii="Arial" w:hAnsi="Arial" w:cs="Arial"/>
          <w:b w:val="0"/>
          <w:bCs w:val="0"/>
          <w:sz w:val="24"/>
        </w:rPr>
        <w:t xml:space="preserve"> </w:t>
      </w:r>
    </w:p>
    <w:p w14:paraId="5E38B2B1" w14:textId="77777777" w:rsidR="008375C5" w:rsidRPr="008375C5" w:rsidRDefault="008375C5" w:rsidP="008375C5">
      <w:pPr>
        <w:pStyle w:val="BodyText2"/>
        <w:ind w:left="360" w:right="331"/>
        <w:jc w:val="both"/>
        <w:rPr>
          <w:rFonts w:ascii="Arial" w:hAnsi="Arial" w:cs="Arial"/>
          <w:b w:val="0"/>
          <w:bCs w:val="0"/>
          <w:sz w:val="32"/>
          <w:szCs w:val="32"/>
        </w:rPr>
      </w:pPr>
    </w:p>
    <w:p w14:paraId="74A76633" w14:textId="2D8D3F58" w:rsidR="008375C5" w:rsidRPr="008375C5" w:rsidRDefault="3910A8C6" w:rsidP="00A23F8B">
      <w:pPr>
        <w:pStyle w:val="BodyText2"/>
        <w:numPr>
          <w:ilvl w:val="1"/>
          <w:numId w:val="1"/>
        </w:numPr>
        <w:ind w:right="331"/>
        <w:jc w:val="both"/>
        <w:rPr>
          <w:rFonts w:ascii="Arial" w:hAnsi="Arial" w:cs="Arial"/>
          <w:b w:val="0"/>
          <w:bCs w:val="0"/>
          <w:sz w:val="32"/>
          <w:szCs w:val="32"/>
        </w:rPr>
      </w:pPr>
      <w:r w:rsidRPr="2E564489">
        <w:rPr>
          <w:rFonts w:ascii="Arial" w:hAnsi="Arial" w:cs="Arial"/>
          <w:b w:val="0"/>
          <w:bCs w:val="0"/>
          <w:sz w:val="24"/>
        </w:rPr>
        <w:t xml:space="preserve">By signature hereon, Respondent represents that neither Respondent or any of its employees, agents, or representatives, including any subcontractors and employees, agents, or representative of such subcontractors, proposed in the </w:t>
      </w:r>
      <w:r w:rsidR="00E77D7F">
        <w:rPr>
          <w:rFonts w:ascii="Arial" w:hAnsi="Arial" w:cs="Arial"/>
          <w:b w:val="0"/>
          <w:bCs w:val="0"/>
          <w:sz w:val="24"/>
        </w:rPr>
        <w:t>Proposal</w:t>
      </w:r>
      <w:r w:rsidRPr="2E564489">
        <w:rPr>
          <w:rFonts w:ascii="Arial" w:hAnsi="Arial" w:cs="Arial"/>
          <w:b w:val="0"/>
          <w:bCs w:val="0"/>
          <w:sz w:val="24"/>
        </w:rPr>
        <w:t xml:space="preserve"> has been convicted of a felony criminal offense, or that if such a conviction has occurred Respondent has fully advised</w:t>
      </w:r>
      <w:r w:rsidR="00E705D7">
        <w:rPr>
          <w:rFonts w:ascii="Arial" w:hAnsi="Arial" w:cs="Arial"/>
          <w:b w:val="0"/>
          <w:bCs w:val="0"/>
          <w:sz w:val="24"/>
        </w:rPr>
        <w:t xml:space="preserve"> the Council</w:t>
      </w:r>
      <w:r w:rsidRPr="2E564489">
        <w:rPr>
          <w:rFonts w:ascii="Arial" w:hAnsi="Arial" w:cs="Arial"/>
          <w:b w:val="0"/>
          <w:bCs w:val="0"/>
          <w:sz w:val="24"/>
        </w:rPr>
        <w:t xml:space="preserve"> of the facts and circumstances in its </w:t>
      </w:r>
      <w:r w:rsidR="00E77D7F">
        <w:rPr>
          <w:rFonts w:ascii="Arial" w:hAnsi="Arial" w:cs="Arial"/>
          <w:b w:val="0"/>
          <w:bCs w:val="0"/>
          <w:sz w:val="24"/>
        </w:rPr>
        <w:t>Proposal</w:t>
      </w:r>
      <w:r w:rsidRPr="2E564489">
        <w:rPr>
          <w:rFonts w:ascii="Arial" w:hAnsi="Arial" w:cs="Arial"/>
          <w:b w:val="0"/>
          <w:bCs w:val="0"/>
          <w:sz w:val="24"/>
        </w:rPr>
        <w:t>.</w:t>
      </w:r>
    </w:p>
    <w:p w14:paraId="756E0EA9" w14:textId="77777777" w:rsidR="008375C5" w:rsidRPr="008375C5" w:rsidRDefault="008375C5" w:rsidP="008375C5">
      <w:pPr>
        <w:pStyle w:val="BodyText2"/>
        <w:ind w:left="360" w:right="331"/>
        <w:jc w:val="both"/>
        <w:rPr>
          <w:rFonts w:ascii="Arial" w:hAnsi="Arial" w:cs="Arial"/>
          <w:b w:val="0"/>
          <w:bCs w:val="0"/>
          <w:sz w:val="32"/>
          <w:szCs w:val="32"/>
        </w:rPr>
      </w:pPr>
    </w:p>
    <w:p w14:paraId="77CAEF67" w14:textId="0B24105B" w:rsidR="008375C5" w:rsidRPr="008375C5" w:rsidRDefault="3910A8C6" w:rsidP="00A23F8B">
      <w:pPr>
        <w:pStyle w:val="BodyText2"/>
        <w:numPr>
          <w:ilvl w:val="1"/>
          <w:numId w:val="1"/>
        </w:numPr>
        <w:ind w:right="331"/>
        <w:jc w:val="both"/>
        <w:rPr>
          <w:rFonts w:ascii="Arial" w:hAnsi="Arial" w:cs="Arial"/>
          <w:b w:val="0"/>
          <w:bCs w:val="0"/>
          <w:sz w:val="32"/>
          <w:szCs w:val="32"/>
        </w:rPr>
      </w:pPr>
      <w:r w:rsidRPr="2E564489">
        <w:rPr>
          <w:rFonts w:ascii="Arial" w:hAnsi="Arial" w:cs="Arial"/>
          <w:b w:val="0"/>
          <w:bCs w:val="0"/>
          <w:sz w:val="24"/>
        </w:rPr>
        <w:t>By signature hereon, Respondent represents and warrants that if selected for award of a contract as a result of this RFP, Respondent will submit to</w:t>
      </w:r>
      <w:r w:rsidR="00B2587B">
        <w:rPr>
          <w:rFonts w:ascii="Arial" w:hAnsi="Arial" w:cs="Arial"/>
          <w:b w:val="0"/>
          <w:bCs w:val="0"/>
          <w:sz w:val="24"/>
        </w:rPr>
        <w:t xml:space="preserve"> the Council</w:t>
      </w:r>
      <w:r w:rsidRPr="2E564489">
        <w:rPr>
          <w:rFonts w:ascii="Arial" w:hAnsi="Arial" w:cs="Arial"/>
          <w:b w:val="0"/>
          <w:bCs w:val="0"/>
          <w:sz w:val="24"/>
        </w:rPr>
        <w:t xml:space="preserve"> a Certificate of Interested Parties prior to contract award in accordance with Section 2252.908 of the Texas Government Code.</w:t>
      </w:r>
    </w:p>
    <w:p w14:paraId="0BE1FE33" w14:textId="77777777" w:rsidR="008375C5" w:rsidRPr="008375C5" w:rsidRDefault="008375C5" w:rsidP="008375C5">
      <w:pPr>
        <w:pStyle w:val="BodyText2"/>
        <w:ind w:left="360" w:right="331"/>
        <w:jc w:val="both"/>
        <w:rPr>
          <w:rFonts w:ascii="Arial" w:hAnsi="Arial" w:cs="Arial"/>
          <w:b w:val="0"/>
          <w:bCs w:val="0"/>
          <w:sz w:val="32"/>
          <w:szCs w:val="32"/>
        </w:rPr>
      </w:pPr>
    </w:p>
    <w:p w14:paraId="7B42A2F7" w14:textId="48643260" w:rsidR="008375C5" w:rsidRPr="008375C5" w:rsidRDefault="00B61CF1" w:rsidP="00A23F8B">
      <w:pPr>
        <w:pStyle w:val="BodyText2"/>
        <w:numPr>
          <w:ilvl w:val="1"/>
          <w:numId w:val="1"/>
        </w:numPr>
        <w:ind w:right="331"/>
        <w:jc w:val="both"/>
        <w:rPr>
          <w:rFonts w:ascii="Arial" w:hAnsi="Arial" w:cs="Arial"/>
          <w:b w:val="0"/>
          <w:bCs w:val="0"/>
          <w:sz w:val="32"/>
          <w:szCs w:val="32"/>
        </w:rPr>
      </w:pPr>
      <w:r w:rsidRPr="240A43AD">
        <w:rPr>
          <w:rFonts w:ascii="Arial" w:hAnsi="Arial" w:cs="Arial"/>
          <w:b w:val="0"/>
          <w:bCs w:val="0"/>
          <w:sz w:val="24"/>
        </w:rPr>
        <w:t xml:space="preserve">By signature hereon, Respondent represents and warrants that, pursuant to Section </w:t>
      </w:r>
      <w:r w:rsidR="66961FB1" w:rsidRPr="240A43AD">
        <w:rPr>
          <w:rFonts w:ascii="Arial" w:hAnsi="Arial" w:cs="Arial"/>
          <w:b w:val="0"/>
          <w:bCs w:val="0"/>
          <w:sz w:val="24"/>
        </w:rPr>
        <w:t>2271.002</w:t>
      </w:r>
      <w:r w:rsidRPr="240A43AD">
        <w:rPr>
          <w:rFonts w:ascii="Arial" w:hAnsi="Arial" w:cs="Arial"/>
          <w:b w:val="0"/>
          <w:bCs w:val="0"/>
          <w:sz w:val="24"/>
        </w:rPr>
        <w:t xml:space="preserve"> of the Texas Government Code, Respondent does not boycott Israel and will not boycott Israel during the term of the contract resulting from this </w:t>
      </w:r>
      <w:r w:rsidR="00400F00">
        <w:rPr>
          <w:rFonts w:ascii="Arial" w:hAnsi="Arial" w:cs="Arial"/>
          <w:b w:val="0"/>
          <w:bCs w:val="0"/>
          <w:sz w:val="24"/>
        </w:rPr>
        <w:t>RFP</w:t>
      </w:r>
      <w:r w:rsidRPr="240A43AD">
        <w:rPr>
          <w:rFonts w:ascii="Arial" w:hAnsi="Arial" w:cs="Arial"/>
          <w:b w:val="0"/>
          <w:bCs w:val="0"/>
          <w:sz w:val="24"/>
        </w:rPr>
        <w:t>.</w:t>
      </w:r>
    </w:p>
    <w:p w14:paraId="237A94EE" w14:textId="77777777" w:rsidR="008375C5" w:rsidRPr="008375C5" w:rsidRDefault="008375C5" w:rsidP="008375C5">
      <w:pPr>
        <w:pStyle w:val="BodyText2"/>
        <w:ind w:left="360" w:right="331"/>
        <w:jc w:val="both"/>
        <w:rPr>
          <w:rFonts w:ascii="Arial" w:hAnsi="Arial" w:cs="Arial"/>
          <w:b w:val="0"/>
          <w:bCs w:val="0"/>
          <w:sz w:val="32"/>
          <w:szCs w:val="32"/>
        </w:rPr>
      </w:pPr>
    </w:p>
    <w:p w14:paraId="018C04A7" w14:textId="5CBF0A90" w:rsidR="008375C5" w:rsidRPr="008375C5" w:rsidRDefault="00B61CF1" w:rsidP="00A23F8B">
      <w:pPr>
        <w:pStyle w:val="BodyText2"/>
        <w:numPr>
          <w:ilvl w:val="1"/>
          <w:numId w:val="1"/>
        </w:numPr>
        <w:ind w:right="331"/>
        <w:jc w:val="both"/>
        <w:rPr>
          <w:rFonts w:ascii="Arial" w:hAnsi="Arial" w:cs="Arial"/>
          <w:b w:val="0"/>
          <w:bCs w:val="0"/>
          <w:sz w:val="32"/>
          <w:szCs w:val="32"/>
        </w:rPr>
      </w:pPr>
      <w:r w:rsidRPr="240A43AD">
        <w:rPr>
          <w:rFonts w:ascii="Arial" w:hAnsi="Arial" w:cs="Arial"/>
          <w:b w:val="0"/>
          <w:bCs w:val="0"/>
          <w:sz w:val="24"/>
        </w:rPr>
        <w:t>By signature hereon, Respondent represents and warrants that, Respondent certifies that: (</w:t>
      </w:r>
      <w:proofErr w:type="spellStart"/>
      <w:r w:rsidRPr="240A43AD">
        <w:rPr>
          <w:rFonts w:ascii="Arial" w:hAnsi="Arial" w:cs="Arial"/>
          <w:b w:val="0"/>
          <w:bCs w:val="0"/>
          <w:sz w:val="24"/>
        </w:rPr>
        <w:t>i</w:t>
      </w:r>
      <w:proofErr w:type="spellEnd"/>
      <w:r w:rsidRPr="240A43AD">
        <w:rPr>
          <w:rFonts w:ascii="Arial" w:hAnsi="Arial" w:cs="Arial"/>
          <w:b w:val="0"/>
          <w:bCs w:val="0"/>
          <w:sz w:val="24"/>
        </w:rPr>
        <w:t xml:space="preserve">) is not a “Listed Company” as identified by the Texas Comptroller of Public Accounts or the Texas Pension Review Board; (ii) is not engaged in “scrutinized business operations” as defined by Sections </w:t>
      </w:r>
      <w:r w:rsidR="2231E049" w:rsidRPr="240A43AD">
        <w:rPr>
          <w:rFonts w:ascii="Arial" w:hAnsi="Arial" w:cs="Arial"/>
          <w:b w:val="0"/>
          <w:bCs w:val="0"/>
          <w:sz w:val="24"/>
        </w:rPr>
        <w:t>808.001</w:t>
      </w:r>
      <w:r w:rsidRPr="240A43AD">
        <w:rPr>
          <w:rFonts w:ascii="Arial" w:hAnsi="Arial" w:cs="Arial"/>
          <w:b w:val="0"/>
          <w:bCs w:val="0"/>
          <w:sz w:val="24"/>
        </w:rPr>
        <w:t xml:space="preserve"> or </w:t>
      </w:r>
      <w:r w:rsidR="4E273470" w:rsidRPr="240A43AD">
        <w:rPr>
          <w:rFonts w:ascii="Arial" w:hAnsi="Arial" w:cs="Arial"/>
          <w:b w:val="0"/>
          <w:bCs w:val="0"/>
          <w:sz w:val="24"/>
        </w:rPr>
        <w:t>809.001</w:t>
      </w:r>
      <w:r w:rsidRPr="240A43AD">
        <w:rPr>
          <w:rFonts w:ascii="Arial" w:hAnsi="Arial" w:cs="Arial"/>
          <w:b w:val="0"/>
          <w:bCs w:val="0"/>
          <w:sz w:val="24"/>
        </w:rPr>
        <w:t xml:space="preserve"> of the Texas Government Code; and (iii) does not have contracts with or provide supplies </w:t>
      </w:r>
      <w:r w:rsidRPr="240A43AD">
        <w:rPr>
          <w:rFonts w:ascii="Arial" w:hAnsi="Arial" w:cs="Arial"/>
          <w:b w:val="0"/>
          <w:bCs w:val="0"/>
          <w:sz w:val="24"/>
        </w:rPr>
        <w:lastRenderedPageBreak/>
        <w:t>or services to a “foreign terrorist organization” as defined by Section 2252.151(2) of the Texas Government Code.</w:t>
      </w:r>
    </w:p>
    <w:p w14:paraId="70188599" w14:textId="77777777" w:rsidR="008375C5" w:rsidRPr="008375C5" w:rsidRDefault="008375C5" w:rsidP="008375C5">
      <w:pPr>
        <w:pStyle w:val="BodyText2"/>
        <w:ind w:left="360" w:right="331"/>
        <w:jc w:val="both"/>
        <w:rPr>
          <w:rFonts w:ascii="Arial" w:hAnsi="Arial" w:cs="Arial"/>
          <w:b w:val="0"/>
          <w:bCs w:val="0"/>
          <w:sz w:val="32"/>
          <w:szCs w:val="32"/>
        </w:rPr>
      </w:pPr>
    </w:p>
    <w:p w14:paraId="35223FE1" w14:textId="5A0AD948" w:rsidR="00B61CF1" w:rsidRPr="008375C5" w:rsidRDefault="00B61CF1" w:rsidP="00A23F8B">
      <w:pPr>
        <w:pStyle w:val="BodyText2"/>
        <w:numPr>
          <w:ilvl w:val="1"/>
          <w:numId w:val="1"/>
        </w:numPr>
        <w:ind w:right="331"/>
        <w:jc w:val="both"/>
        <w:rPr>
          <w:rFonts w:ascii="Arial" w:hAnsi="Arial" w:cs="Arial"/>
          <w:b w:val="0"/>
          <w:bCs w:val="0"/>
          <w:sz w:val="32"/>
          <w:szCs w:val="32"/>
        </w:rPr>
      </w:pPr>
      <w:r w:rsidRPr="008375C5">
        <w:rPr>
          <w:rFonts w:ascii="Arial" w:hAnsi="Arial" w:cs="Arial"/>
          <w:b w:val="0"/>
          <w:bCs w:val="0"/>
          <w:sz w:val="24"/>
          <w:szCs w:val="32"/>
        </w:rPr>
        <w:t xml:space="preserve">By signature hereon, Respondent represents and warrants that it has read and agrees to all terms and conditions of this </w:t>
      </w:r>
      <w:r w:rsidR="00400F00">
        <w:rPr>
          <w:rFonts w:ascii="Arial" w:hAnsi="Arial" w:cs="Arial"/>
          <w:b w:val="0"/>
          <w:bCs w:val="0"/>
          <w:sz w:val="24"/>
          <w:szCs w:val="32"/>
        </w:rPr>
        <w:t>RFP</w:t>
      </w:r>
      <w:r w:rsidRPr="008375C5">
        <w:rPr>
          <w:rFonts w:ascii="Arial" w:hAnsi="Arial" w:cs="Arial"/>
          <w:b w:val="0"/>
          <w:bCs w:val="0"/>
          <w:sz w:val="24"/>
          <w:szCs w:val="32"/>
        </w:rPr>
        <w:t xml:space="preserve">, unless Respondent specifically takes an exception and offers an alternative provision in Respondent’s </w:t>
      </w:r>
      <w:r w:rsidR="00E77D7F">
        <w:rPr>
          <w:rFonts w:ascii="Arial" w:hAnsi="Arial" w:cs="Arial"/>
          <w:b w:val="0"/>
          <w:bCs w:val="0"/>
          <w:sz w:val="24"/>
          <w:szCs w:val="32"/>
        </w:rPr>
        <w:t>Proposal</w:t>
      </w:r>
      <w:r w:rsidRPr="008375C5">
        <w:rPr>
          <w:rFonts w:ascii="Arial" w:hAnsi="Arial" w:cs="Arial"/>
          <w:b w:val="0"/>
          <w:bCs w:val="0"/>
          <w:sz w:val="24"/>
          <w:szCs w:val="32"/>
        </w:rPr>
        <w:t xml:space="preserve"> to this </w:t>
      </w:r>
      <w:r w:rsidR="00400F00">
        <w:rPr>
          <w:rFonts w:ascii="Arial" w:hAnsi="Arial" w:cs="Arial"/>
          <w:b w:val="0"/>
          <w:bCs w:val="0"/>
          <w:sz w:val="24"/>
          <w:szCs w:val="32"/>
        </w:rPr>
        <w:t>RFP</w:t>
      </w:r>
      <w:r w:rsidRPr="008375C5">
        <w:rPr>
          <w:rFonts w:ascii="Arial" w:hAnsi="Arial" w:cs="Arial"/>
          <w:b w:val="0"/>
          <w:bCs w:val="0"/>
          <w:sz w:val="24"/>
          <w:szCs w:val="32"/>
        </w:rPr>
        <w:t>.</w:t>
      </w:r>
    </w:p>
    <w:p w14:paraId="62510D99" w14:textId="77777777" w:rsidR="00B61CF1" w:rsidRPr="003378C4" w:rsidRDefault="00B61CF1" w:rsidP="009D0791">
      <w:pPr>
        <w:rPr>
          <w:rFonts w:cs="Arial"/>
          <w:b/>
          <w:bCs/>
          <w:szCs w:val="24"/>
        </w:rPr>
      </w:pPr>
    </w:p>
    <w:p w14:paraId="4779194F" w14:textId="5A77DEA5" w:rsidR="0041473D" w:rsidRDefault="0041473D">
      <w:pPr>
        <w:spacing w:after="160" w:line="259" w:lineRule="auto"/>
        <w:rPr>
          <w:rFonts w:eastAsia="Times New Roman" w:cs="Arial"/>
          <w:b/>
          <w:bCs/>
          <w:szCs w:val="24"/>
        </w:rPr>
      </w:pPr>
    </w:p>
    <w:p w14:paraId="5A8380B8" w14:textId="596309BA" w:rsidR="00B61CF1" w:rsidRPr="003378C4" w:rsidRDefault="00B61CF1" w:rsidP="009D0791">
      <w:pPr>
        <w:pStyle w:val="BodyText2"/>
        <w:jc w:val="both"/>
        <w:rPr>
          <w:rFonts w:ascii="Arial" w:hAnsi="Arial" w:cs="Arial"/>
          <w:sz w:val="24"/>
        </w:rPr>
      </w:pPr>
      <w:r w:rsidRPr="003378C4">
        <w:rPr>
          <w:rFonts w:ascii="Arial" w:hAnsi="Arial" w:cs="Arial"/>
          <w:sz w:val="24"/>
        </w:rPr>
        <w:t>An authorized representative on behalf of Respondent must complete and sign the following:</w:t>
      </w:r>
    </w:p>
    <w:p w14:paraId="01EE0065" w14:textId="77777777" w:rsidR="00B61CF1" w:rsidRPr="003378C4" w:rsidRDefault="00B61CF1" w:rsidP="009D0791">
      <w:pPr>
        <w:pStyle w:val="BodyText2"/>
        <w:jc w:val="both"/>
        <w:rPr>
          <w:rFonts w:ascii="Arial" w:hAnsi="Arial" w:cs="Arial"/>
          <w:b w:val="0"/>
          <w:sz w:val="24"/>
        </w:rPr>
      </w:pPr>
    </w:p>
    <w:p w14:paraId="2291C53C" w14:textId="77777777" w:rsidR="00B61CF1" w:rsidRPr="003378C4" w:rsidRDefault="00B61CF1" w:rsidP="009D0791">
      <w:pPr>
        <w:pStyle w:val="BodyText2"/>
        <w:ind w:left="5587" w:hanging="5587"/>
        <w:jc w:val="both"/>
        <w:rPr>
          <w:rFonts w:ascii="Arial" w:hAnsi="Arial" w:cs="Arial"/>
          <w:b w:val="0"/>
          <w:sz w:val="24"/>
        </w:rPr>
      </w:pPr>
      <w:r w:rsidRPr="003378C4">
        <w:rPr>
          <w:rFonts w:ascii="Arial" w:hAnsi="Arial" w:cs="Arial"/>
          <w:sz w:val="24"/>
        </w:rPr>
        <w:tab/>
      </w:r>
    </w:p>
    <w:tbl>
      <w:tblPr>
        <w:tblW w:w="0" w:type="auto"/>
        <w:tblLayout w:type="fixed"/>
        <w:tblLook w:val="0000" w:firstRow="0" w:lastRow="0" w:firstColumn="0" w:lastColumn="0" w:noHBand="0" w:noVBand="0"/>
      </w:tblPr>
      <w:tblGrid>
        <w:gridCol w:w="4608"/>
        <w:gridCol w:w="810"/>
        <w:gridCol w:w="1875"/>
        <w:gridCol w:w="240"/>
        <w:gridCol w:w="255"/>
        <w:gridCol w:w="1924"/>
        <w:gridCol w:w="356"/>
      </w:tblGrid>
      <w:tr w:rsidR="00B61CF1" w:rsidRPr="00560A54" w14:paraId="4DE24FEB" w14:textId="77777777" w:rsidTr="00AA0D7E">
        <w:trPr>
          <w:gridAfter w:val="1"/>
          <w:wAfter w:w="337" w:type="dxa"/>
        </w:trPr>
        <w:tc>
          <w:tcPr>
            <w:tcW w:w="4608" w:type="dxa"/>
            <w:tcBorders>
              <w:top w:val="single" w:sz="6" w:space="0" w:color="auto"/>
            </w:tcBorders>
          </w:tcPr>
          <w:p w14:paraId="4D485E86" w14:textId="77777777" w:rsidR="00B61CF1" w:rsidRPr="00560A54" w:rsidRDefault="00B61CF1" w:rsidP="00AA0D7E">
            <w:pPr>
              <w:ind w:right="-36"/>
              <w:rPr>
                <w:rFonts w:cs="Arial"/>
                <w:b/>
                <w:sz w:val="20"/>
                <w:szCs w:val="20"/>
              </w:rPr>
            </w:pPr>
            <w:r w:rsidRPr="00560A54">
              <w:rPr>
                <w:rFonts w:cs="Arial"/>
                <w:b/>
                <w:sz w:val="20"/>
                <w:szCs w:val="20"/>
              </w:rPr>
              <w:t>Signature of Authorized Representative</w:t>
            </w:r>
          </w:p>
        </w:tc>
        <w:tc>
          <w:tcPr>
            <w:tcW w:w="810" w:type="dxa"/>
          </w:tcPr>
          <w:p w14:paraId="6C5F0F59" w14:textId="77777777" w:rsidR="00B61CF1" w:rsidRPr="00560A54" w:rsidRDefault="00B61CF1" w:rsidP="009D0791">
            <w:pPr>
              <w:ind w:right="-36"/>
              <w:jc w:val="both"/>
              <w:rPr>
                <w:rFonts w:cs="Arial"/>
                <w:b/>
                <w:sz w:val="20"/>
                <w:szCs w:val="20"/>
              </w:rPr>
            </w:pPr>
          </w:p>
        </w:tc>
        <w:tc>
          <w:tcPr>
            <w:tcW w:w="4294" w:type="dxa"/>
            <w:gridSpan w:val="4"/>
            <w:tcBorders>
              <w:top w:val="single" w:sz="6" w:space="0" w:color="auto"/>
            </w:tcBorders>
          </w:tcPr>
          <w:p w14:paraId="15DCACEA" w14:textId="77777777" w:rsidR="00B61CF1" w:rsidRPr="00560A54" w:rsidRDefault="00B61CF1" w:rsidP="009D0791">
            <w:pPr>
              <w:ind w:left="-18" w:right="-36" w:firstLine="18"/>
              <w:jc w:val="both"/>
              <w:rPr>
                <w:rFonts w:cs="Arial"/>
                <w:b/>
                <w:sz w:val="20"/>
                <w:szCs w:val="20"/>
              </w:rPr>
            </w:pPr>
            <w:r w:rsidRPr="00560A54">
              <w:rPr>
                <w:rFonts w:cs="Arial"/>
                <w:b/>
                <w:sz w:val="20"/>
                <w:szCs w:val="20"/>
              </w:rPr>
              <w:t>Date Signed</w:t>
            </w:r>
          </w:p>
        </w:tc>
      </w:tr>
      <w:tr w:rsidR="00B61CF1" w:rsidRPr="00560A54" w14:paraId="00ED05D2" w14:textId="77777777" w:rsidTr="00AA0D7E">
        <w:trPr>
          <w:gridAfter w:val="1"/>
          <w:wAfter w:w="337" w:type="dxa"/>
        </w:trPr>
        <w:tc>
          <w:tcPr>
            <w:tcW w:w="4608" w:type="dxa"/>
          </w:tcPr>
          <w:p w14:paraId="7E20CC13" w14:textId="77777777" w:rsidR="00B61CF1" w:rsidRPr="00560A54" w:rsidRDefault="00B61CF1" w:rsidP="009D0791">
            <w:pPr>
              <w:ind w:right="-36"/>
              <w:jc w:val="both"/>
              <w:rPr>
                <w:rFonts w:cs="Arial"/>
                <w:b/>
                <w:sz w:val="20"/>
                <w:szCs w:val="20"/>
              </w:rPr>
            </w:pPr>
          </w:p>
        </w:tc>
        <w:tc>
          <w:tcPr>
            <w:tcW w:w="810" w:type="dxa"/>
          </w:tcPr>
          <w:p w14:paraId="4B41EFB6" w14:textId="77777777" w:rsidR="00B61CF1" w:rsidRPr="00560A54" w:rsidRDefault="00B61CF1" w:rsidP="009D0791">
            <w:pPr>
              <w:ind w:right="-36"/>
              <w:jc w:val="both"/>
              <w:rPr>
                <w:rFonts w:cs="Arial"/>
                <w:b/>
                <w:sz w:val="20"/>
                <w:szCs w:val="20"/>
              </w:rPr>
            </w:pPr>
          </w:p>
        </w:tc>
        <w:tc>
          <w:tcPr>
            <w:tcW w:w="4294" w:type="dxa"/>
            <w:gridSpan w:val="4"/>
          </w:tcPr>
          <w:p w14:paraId="3B95E7DE" w14:textId="77777777" w:rsidR="00B61CF1" w:rsidRPr="00560A54" w:rsidRDefault="00B61CF1" w:rsidP="009D0791">
            <w:pPr>
              <w:ind w:left="-18" w:right="-36" w:firstLine="18"/>
              <w:jc w:val="both"/>
              <w:rPr>
                <w:rFonts w:cs="Arial"/>
                <w:b/>
                <w:sz w:val="20"/>
                <w:szCs w:val="20"/>
              </w:rPr>
            </w:pPr>
          </w:p>
        </w:tc>
      </w:tr>
      <w:tr w:rsidR="00B61CF1" w:rsidRPr="00560A54" w14:paraId="3F658956" w14:textId="77777777" w:rsidTr="00AA0D7E">
        <w:trPr>
          <w:gridAfter w:val="1"/>
          <w:wAfter w:w="337" w:type="dxa"/>
        </w:trPr>
        <w:tc>
          <w:tcPr>
            <w:tcW w:w="4608" w:type="dxa"/>
          </w:tcPr>
          <w:p w14:paraId="2004F86C" w14:textId="77777777" w:rsidR="00B61CF1" w:rsidRPr="00560A54" w:rsidRDefault="00B61CF1" w:rsidP="009D0791">
            <w:pPr>
              <w:ind w:right="-36"/>
              <w:jc w:val="both"/>
              <w:rPr>
                <w:rFonts w:cs="Arial"/>
                <w:b/>
                <w:sz w:val="20"/>
                <w:szCs w:val="20"/>
              </w:rPr>
            </w:pPr>
          </w:p>
          <w:p w14:paraId="79BB0460" w14:textId="77777777" w:rsidR="00B61CF1" w:rsidRPr="00560A54" w:rsidRDefault="00B61CF1" w:rsidP="009D0791">
            <w:pPr>
              <w:ind w:right="-36"/>
              <w:jc w:val="both"/>
              <w:rPr>
                <w:rFonts w:cs="Arial"/>
                <w:b/>
                <w:sz w:val="20"/>
                <w:szCs w:val="20"/>
              </w:rPr>
            </w:pPr>
          </w:p>
        </w:tc>
        <w:tc>
          <w:tcPr>
            <w:tcW w:w="810" w:type="dxa"/>
          </w:tcPr>
          <w:p w14:paraId="16A3C49C" w14:textId="77777777" w:rsidR="00B61CF1" w:rsidRPr="00560A54" w:rsidRDefault="00B61CF1" w:rsidP="009D0791">
            <w:pPr>
              <w:ind w:right="-36"/>
              <w:jc w:val="both"/>
              <w:rPr>
                <w:rFonts w:cs="Arial"/>
                <w:b/>
                <w:sz w:val="20"/>
                <w:szCs w:val="20"/>
              </w:rPr>
            </w:pPr>
          </w:p>
        </w:tc>
        <w:tc>
          <w:tcPr>
            <w:tcW w:w="4294" w:type="dxa"/>
            <w:gridSpan w:val="4"/>
          </w:tcPr>
          <w:p w14:paraId="23BA5BEE" w14:textId="77777777" w:rsidR="00B61CF1" w:rsidRPr="00560A54" w:rsidRDefault="00B61CF1" w:rsidP="009D0791">
            <w:pPr>
              <w:ind w:left="-18" w:right="-36" w:firstLine="18"/>
              <w:jc w:val="both"/>
              <w:rPr>
                <w:rFonts w:cs="Arial"/>
                <w:b/>
                <w:sz w:val="20"/>
                <w:szCs w:val="20"/>
              </w:rPr>
            </w:pPr>
          </w:p>
        </w:tc>
      </w:tr>
      <w:tr w:rsidR="00B61CF1" w:rsidRPr="00560A54" w14:paraId="1715A77D" w14:textId="77777777" w:rsidTr="00AA0D7E">
        <w:trPr>
          <w:gridAfter w:val="1"/>
          <w:wAfter w:w="337" w:type="dxa"/>
        </w:trPr>
        <w:tc>
          <w:tcPr>
            <w:tcW w:w="4608" w:type="dxa"/>
            <w:tcBorders>
              <w:top w:val="single" w:sz="6" w:space="0" w:color="auto"/>
            </w:tcBorders>
          </w:tcPr>
          <w:p w14:paraId="355273D9" w14:textId="77777777" w:rsidR="00B61CF1" w:rsidRPr="00560A54" w:rsidRDefault="00B61CF1" w:rsidP="009D0791">
            <w:pPr>
              <w:ind w:right="-36"/>
              <w:rPr>
                <w:rFonts w:cs="Arial"/>
                <w:b/>
                <w:sz w:val="20"/>
                <w:szCs w:val="20"/>
              </w:rPr>
            </w:pPr>
            <w:r w:rsidRPr="00560A54">
              <w:rPr>
                <w:rFonts w:cs="Arial"/>
                <w:b/>
                <w:sz w:val="20"/>
                <w:szCs w:val="20"/>
              </w:rPr>
              <w:t xml:space="preserve">Printed Name &amp; Title </w:t>
            </w:r>
          </w:p>
        </w:tc>
        <w:tc>
          <w:tcPr>
            <w:tcW w:w="810" w:type="dxa"/>
          </w:tcPr>
          <w:p w14:paraId="373309E0" w14:textId="77777777" w:rsidR="00B61CF1" w:rsidRPr="00560A54" w:rsidRDefault="00B61CF1" w:rsidP="009D0791">
            <w:pPr>
              <w:ind w:right="-36"/>
              <w:jc w:val="both"/>
              <w:rPr>
                <w:rFonts w:cs="Arial"/>
                <w:b/>
                <w:sz w:val="20"/>
                <w:szCs w:val="20"/>
              </w:rPr>
            </w:pPr>
          </w:p>
        </w:tc>
        <w:tc>
          <w:tcPr>
            <w:tcW w:w="4294" w:type="dxa"/>
            <w:gridSpan w:val="4"/>
            <w:tcBorders>
              <w:top w:val="single" w:sz="6" w:space="0" w:color="auto"/>
            </w:tcBorders>
          </w:tcPr>
          <w:p w14:paraId="3C0E9923" w14:textId="77777777" w:rsidR="00B61CF1" w:rsidRPr="00560A54" w:rsidRDefault="00B61CF1" w:rsidP="009D0791">
            <w:pPr>
              <w:ind w:left="-18" w:right="-36" w:firstLine="18"/>
              <w:jc w:val="both"/>
              <w:rPr>
                <w:rFonts w:cs="Arial"/>
                <w:b/>
                <w:sz w:val="20"/>
                <w:szCs w:val="20"/>
              </w:rPr>
            </w:pPr>
            <w:r w:rsidRPr="00560A54">
              <w:rPr>
                <w:rFonts w:cs="Arial"/>
                <w:b/>
                <w:sz w:val="20"/>
                <w:szCs w:val="20"/>
              </w:rPr>
              <w:t>E-mail Address</w:t>
            </w:r>
          </w:p>
        </w:tc>
      </w:tr>
      <w:tr w:rsidR="00B61CF1" w:rsidRPr="00560A54" w14:paraId="61B6FCBD" w14:textId="77777777" w:rsidTr="00AA0D7E">
        <w:trPr>
          <w:gridAfter w:val="1"/>
          <w:wAfter w:w="337" w:type="dxa"/>
        </w:trPr>
        <w:tc>
          <w:tcPr>
            <w:tcW w:w="4608" w:type="dxa"/>
          </w:tcPr>
          <w:p w14:paraId="34C71CBC" w14:textId="77777777" w:rsidR="00B61CF1" w:rsidRPr="00560A54" w:rsidRDefault="00B61CF1" w:rsidP="009D0791">
            <w:pPr>
              <w:ind w:right="-36"/>
              <w:jc w:val="both"/>
              <w:rPr>
                <w:rFonts w:cs="Arial"/>
                <w:b/>
                <w:sz w:val="20"/>
                <w:szCs w:val="20"/>
              </w:rPr>
            </w:pPr>
          </w:p>
        </w:tc>
        <w:tc>
          <w:tcPr>
            <w:tcW w:w="810" w:type="dxa"/>
          </w:tcPr>
          <w:p w14:paraId="55A62639" w14:textId="77777777" w:rsidR="00B61CF1" w:rsidRPr="00560A54" w:rsidRDefault="00B61CF1" w:rsidP="009D0791">
            <w:pPr>
              <w:ind w:right="-36"/>
              <w:jc w:val="both"/>
              <w:rPr>
                <w:rFonts w:cs="Arial"/>
                <w:b/>
                <w:sz w:val="20"/>
                <w:szCs w:val="20"/>
              </w:rPr>
            </w:pPr>
          </w:p>
        </w:tc>
        <w:tc>
          <w:tcPr>
            <w:tcW w:w="4294" w:type="dxa"/>
            <w:gridSpan w:val="4"/>
          </w:tcPr>
          <w:p w14:paraId="62152EF3" w14:textId="77777777" w:rsidR="00B61CF1" w:rsidRPr="00560A54" w:rsidRDefault="00B61CF1" w:rsidP="009D0791">
            <w:pPr>
              <w:ind w:left="-18" w:right="-36" w:firstLine="18"/>
              <w:jc w:val="both"/>
              <w:rPr>
                <w:rFonts w:cs="Arial"/>
                <w:b/>
                <w:sz w:val="20"/>
                <w:szCs w:val="20"/>
              </w:rPr>
            </w:pPr>
          </w:p>
        </w:tc>
      </w:tr>
      <w:tr w:rsidR="00B61CF1" w:rsidRPr="00560A54" w14:paraId="7892E860" w14:textId="77777777" w:rsidTr="00AA0D7E">
        <w:trPr>
          <w:gridAfter w:val="1"/>
          <w:wAfter w:w="337" w:type="dxa"/>
        </w:trPr>
        <w:tc>
          <w:tcPr>
            <w:tcW w:w="4608" w:type="dxa"/>
          </w:tcPr>
          <w:p w14:paraId="440ABE0B" w14:textId="77777777" w:rsidR="00B61CF1" w:rsidRPr="00560A54" w:rsidRDefault="00B61CF1" w:rsidP="009D0791">
            <w:pPr>
              <w:ind w:right="-36"/>
              <w:jc w:val="both"/>
              <w:rPr>
                <w:rFonts w:cs="Arial"/>
                <w:b/>
                <w:sz w:val="20"/>
                <w:szCs w:val="20"/>
              </w:rPr>
            </w:pPr>
          </w:p>
          <w:p w14:paraId="6B298E99" w14:textId="77777777" w:rsidR="00B61CF1" w:rsidRPr="00560A54" w:rsidRDefault="00B61CF1" w:rsidP="009D0791">
            <w:pPr>
              <w:ind w:right="-36"/>
              <w:jc w:val="both"/>
              <w:rPr>
                <w:rFonts w:cs="Arial"/>
                <w:b/>
                <w:sz w:val="20"/>
                <w:szCs w:val="20"/>
              </w:rPr>
            </w:pPr>
          </w:p>
        </w:tc>
        <w:tc>
          <w:tcPr>
            <w:tcW w:w="810" w:type="dxa"/>
          </w:tcPr>
          <w:p w14:paraId="34508549" w14:textId="77777777" w:rsidR="00B61CF1" w:rsidRPr="00560A54" w:rsidRDefault="00B61CF1" w:rsidP="009D0791">
            <w:pPr>
              <w:ind w:right="-36"/>
              <w:jc w:val="both"/>
              <w:rPr>
                <w:rFonts w:cs="Arial"/>
                <w:b/>
                <w:sz w:val="20"/>
                <w:szCs w:val="20"/>
              </w:rPr>
            </w:pPr>
          </w:p>
        </w:tc>
        <w:tc>
          <w:tcPr>
            <w:tcW w:w="2115" w:type="dxa"/>
            <w:gridSpan w:val="2"/>
            <w:tcBorders>
              <w:bottom w:val="single" w:sz="4" w:space="0" w:color="auto"/>
            </w:tcBorders>
          </w:tcPr>
          <w:p w14:paraId="1016052F" w14:textId="77777777" w:rsidR="00B61CF1" w:rsidRPr="00560A54" w:rsidRDefault="00B61CF1" w:rsidP="009D0791">
            <w:pPr>
              <w:ind w:left="-18" w:right="-36" w:firstLine="18"/>
              <w:jc w:val="both"/>
              <w:rPr>
                <w:rFonts w:cs="Arial"/>
                <w:b/>
                <w:sz w:val="20"/>
                <w:szCs w:val="20"/>
              </w:rPr>
            </w:pPr>
          </w:p>
        </w:tc>
        <w:tc>
          <w:tcPr>
            <w:tcW w:w="255" w:type="dxa"/>
          </w:tcPr>
          <w:p w14:paraId="37D19060" w14:textId="77777777" w:rsidR="00B61CF1" w:rsidRPr="00560A54" w:rsidRDefault="00B61CF1" w:rsidP="009D0791">
            <w:pPr>
              <w:ind w:left="-18" w:right="-36" w:firstLine="18"/>
              <w:jc w:val="both"/>
              <w:rPr>
                <w:rFonts w:cs="Arial"/>
                <w:b/>
                <w:sz w:val="20"/>
                <w:szCs w:val="20"/>
              </w:rPr>
            </w:pPr>
          </w:p>
        </w:tc>
        <w:tc>
          <w:tcPr>
            <w:tcW w:w="1924" w:type="dxa"/>
            <w:tcBorders>
              <w:left w:val="nil"/>
              <w:bottom w:val="single" w:sz="4" w:space="0" w:color="auto"/>
            </w:tcBorders>
          </w:tcPr>
          <w:p w14:paraId="7D9C8478" w14:textId="77777777" w:rsidR="00B61CF1" w:rsidRPr="00560A54" w:rsidRDefault="00B61CF1" w:rsidP="009D0791">
            <w:pPr>
              <w:ind w:left="-18" w:right="-36" w:firstLine="18"/>
              <w:jc w:val="both"/>
              <w:rPr>
                <w:rFonts w:cs="Arial"/>
                <w:b/>
                <w:sz w:val="20"/>
                <w:szCs w:val="20"/>
              </w:rPr>
            </w:pPr>
          </w:p>
        </w:tc>
      </w:tr>
      <w:tr w:rsidR="00B61CF1" w:rsidRPr="00560A54" w14:paraId="579A9A8D" w14:textId="77777777" w:rsidTr="00AA0D7E">
        <w:tc>
          <w:tcPr>
            <w:tcW w:w="4608" w:type="dxa"/>
            <w:tcBorders>
              <w:top w:val="single" w:sz="6" w:space="0" w:color="auto"/>
            </w:tcBorders>
          </w:tcPr>
          <w:p w14:paraId="36E9A396" w14:textId="77777777" w:rsidR="00B61CF1" w:rsidRPr="00560A54" w:rsidRDefault="00B61CF1" w:rsidP="009D0791">
            <w:pPr>
              <w:ind w:right="-36"/>
              <w:jc w:val="both"/>
              <w:rPr>
                <w:rFonts w:cs="Arial"/>
                <w:b/>
                <w:sz w:val="20"/>
                <w:szCs w:val="20"/>
              </w:rPr>
            </w:pPr>
            <w:r w:rsidRPr="00560A54">
              <w:rPr>
                <w:rFonts w:cs="Arial"/>
                <w:b/>
                <w:sz w:val="20"/>
                <w:szCs w:val="20"/>
              </w:rPr>
              <w:t>Entity Name (“Respondent”)</w:t>
            </w:r>
          </w:p>
        </w:tc>
        <w:tc>
          <w:tcPr>
            <w:tcW w:w="810" w:type="dxa"/>
          </w:tcPr>
          <w:p w14:paraId="3C357CF2" w14:textId="77777777" w:rsidR="00B61CF1" w:rsidRPr="00560A54" w:rsidRDefault="00B61CF1" w:rsidP="009D0791">
            <w:pPr>
              <w:ind w:right="-36"/>
              <w:jc w:val="both"/>
              <w:rPr>
                <w:rFonts w:cs="Arial"/>
                <w:b/>
                <w:sz w:val="20"/>
                <w:szCs w:val="20"/>
              </w:rPr>
            </w:pPr>
          </w:p>
        </w:tc>
        <w:tc>
          <w:tcPr>
            <w:tcW w:w="1875" w:type="dxa"/>
          </w:tcPr>
          <w:p w14:paraId="6B072661" w14:textId="77777777" w:rsidR="00B61CF1" w:rsidRPr="00560A54" w:rsidRDefault="00B61CF1" w:rsidP="009D0791">
            <w:pPr>
              <w:ind w:left="-18" w:right="-36" w:firstLine="18"/>
              <w:jc w:val="both"/>
              <w:rPr>
                <w:rFonts w:cs="Arial"/>
                <w:b/>
                <w:sz w:val="20"/>
                <w:szCs w:val="20"/>
              </w:rPr>
            </w:pPr>
            <w:r w:rsidRPr="00560A54">
              <w:rPr>
                <w:rFonts w:cs="Arial"/>
                <w:b/>
                <w:sz w:val="20"/>
                <w:szCs w:val="20"/>
              </w:rPr>
              <w:t>Phone Number</w:t>
            </w:r>
          </w:p>
        </w:tc>
        <w:tc>
          <w:tcPr>
            <w:tcW w:w="240" w:type="dxa"/>
            <w:tcBorders>
              <w:top w:val="single" w:sz="4" w:space="0" w:color="auto"/>
            </w:tcBorders>
          </w:tcPr>
          <w:p w14:paraId="0C58489C" w14:textId="77777777" w:rsidR="00B61CF1" w:rsidRPr="00560A54" w:rsidRDefault="00B61CF1" w:rsidP="009D0791">
            <w:pPr>
              <w:ind w:left="-93" w:right="-36" w:firstLine="3"/>
              <w:jc w:val="both"/>
              <w:rPr>
                <w:rFonts w:cs="Arial"/>
                <w:b/>
                <w:sz w:val="20"/>
                <w:szCs w:val="20"/>
              </w:rPr>
            </w:pPr>
          </w:p>
        </w:tc>
        <w:tc>
          <w:tcPr>
            <w:tcW w:w="236" w:type="dxa"/>
          </w:tcPr>
          <w:p w14:paraId="31E63568" w14:textId="77777777" w:rsidR="00B61CF1" w:rsidRPr="00560A54" w:rsidRDefault="00B61CF1" w:rsidP="009D0791">
            <w:pPr>
              <w:ind w:right="-36"/>
              <w:jc w:val="both"/>
              <w:rPr>
                <w:rFonts w:cs="Arial"/>
                <w:b/>
                <w:sz w:val="20"/>
                <w:szCs w:val="20"/>
              </w:rPr>
            </w:pPr>
          </w:p>
        </w:tc>
        <w:tc>
          <w:tcPr>
            <w:tcW w:w="2280" w:type="dxa"/>
            <w:gridSpan w:val="2"/>
            <w:tcBorders>
              <w:left w:val="nil"/>
            </w:tcBorders>
          </w:tcPr>
          <w:p w14:paraId="679B9B1D" w14:textId="77777777" w:rsidR="00B61CF1" w:rsidRPr="00560A54" w:rsidRDefault="00B61CF1" w:rsidP="009D0791">
            <w:pPr>
              <w:ind w:right="-36"/>
              <w:jc w:val="both"/>
              <w:rPr>
                <w:rFonts w:cs="Arial"/>
                <w:b/>
                <w:sz w:val="20"/>
                <w:szCs w:val="20"/>
              </w:rPr>
            </w:pPr>
            <w:r w:rsidRPr="00560A54">
              <w:rPr>
                <w:rFonts w:cs="Arial"/>
                <w:b/>
                <w:sz w:val="20"/>
                <w:szCs w:val="20"/>
              </w:rPr>
              <w:t>Fax Number</w:t>
            </w:r>
          </w:p>
        </w:tc>
      </w:tr>
      <w:tr w:rsidR="00B61CF1" w:rsidRPr="00560A54" w14:paraId="5EA03A0E" w14:textId="77777777" w:rsidTr="00AA0D7E">
        <w:trPr>
          <w:gridAfter w:val="1"/>
          <w:wAfter w:w="337" w:type="dxa"/>
        </w:trPr>
        <w:tc>
          <w:tcPr>
            <w:tcW w:w="4608" w:type="dxa"/>
          </w:tcPr>
          <w:p w14:paraId="6127E617" w14:textId="77777777" w:rsidR="00B61CF1" w:rsidRPr="00560A54" w:rsidRDefault="00B61CF1" w:rsidP="009D0791">
            <w:pPr>
              <w:ind w:right="-36"/>
              <w:jc w:val="both"/>
              <w:rPr>
                <w:rFonts w:cs="Arial"/>
                <w:b/>
                <w:sz w:val="20"/>
                <w:szCs w:val="20"/>
              </w:rPr>
            </w:pPr>
          </w:p>
        </w:tc>
        <w:tc>
          <w:tcPr>
            <w:tcW w:w="810" w:type="dxa"/>
          </w:tcPr>
          <w:p w14:paraId="52B2FC83" w14:textId="77777777" w:rsidR="00B61CF1" w:rsidRPr="00560A54" w:rsidRDefault="00B61CF1" w:rsidP="009D0791">
            <w:pPr>
              <w:ind w:right="-36"/>
              <w:jc w:val="both"/>
              <w:rPr>
                <w:rFonts w:cs="Arial"/>
                <w:b/>
                <w:sz w:val="20"/>
                <w:szCs w:val="20"/>
              </w:rPr>
            </w:pPr>
          </w:p>
        </w:tc>
        <w:tc>
          <w:tcPr>
            <w:tcW w:w="4294" w:type="dxa"/>
            <w:gridSpan w:val="4"/>
          </w:tcPr>
          <w:p w14:paraId="378E069B" w14:textId="77777777" w:rsidR="00B61CF1" w:rsidRPr="00560A54" w:rsidRDefault="00B61CF1" w:rsidP="009D0791">
            <w:pPr>
              <w:ind w:left="-18" w:right="-36" w:firstLine="18"/>
              <w:jc w:val="both"/>
              <w:rPr>
                <w:rFonts w:cs="Arial"/>
                <w:b/>
                <w:sz w:val="20"/>
                <w:szCs w:val="20"/>
              </w:rPr>
            </w:pPr>
          </w:p>
        </w:tc>
      </w:tr>
      <w:tr w:rsidR="00B61CF1" w:rsidRPr="00560A54" w14:paraId="38FCE04A" w14:textId="77777777" w:rsidTr="00AA0D7E">
        <w:trPr>
          <w:gridAfter w:val="1"/>
          <w:wAfter w:w="337" w:type="dxa"/>
        </w:trPr>
        <w:tc>
          <w:tcPr>
            <w:tcW w:w="4608" w:type="dxa"/>
          </w:tcPr>
          <w:p w14:paraId="43E00B72" w14:textId="77777777" w:rsidR="00B61CF1" w:rsidRPr="00560A54" w:rsidRDefault="00B61CF1" w:rsidP="009D0791">
            <w:pPr>
              <w:ind w:right="-36"/>
              <w:jc w:val="both"/>
              <w:rPr>
                <w:rFonts w:cs="Arial"/>
                <w:b/>
                <w:sz w:val="20"/>
                <w:szCs w:val="20"/>
              </w:rPr>
            </w:pPr>
          </w:p>
          <w:p w14:paraId="0523DE86" w14:textId="77777777" w:rsidR="00B61CF1" w:rsidRPr="00560A54" w:rsidRDefault="00B61CF1" w:rsidP="009D0791">
            <w:pPr>
              <w:ind w:right="-36"/>
              <w:jc w:val="both"/>
              <w:rPr>
                <w:rFonts w:cs="Arial"/>
                <w:b/>
                <w:sz w:val="20"/>
                <w:szCs w:val="20"/>
              </w:rPr>
            </w:pPr>
          </w:p>
        </w:tc>
        <w:tc>
          <w:tcPr>
            <w:tcW w:w="810" w:type="dxa"/>
          </w:tcPr>
          <w:p w14:paraId="4C1C6071" w14:textId="77777777" w:rsidR="00B61CF1" w:rsidRPr="00560A54" w:rsidRDefault="00B61CF1" w:rsidP="009D0791">
            <w:pPr>
              <w:ind w:right="-36"/>
              <w:jc w:val="both"/>
              <w:rPr>
                <w:rFonts w:cs="Arial"/>
                <w:b/>
                <w:sz w:val="20"/>
                <w:szCs w:val="20"/>
              </w:rPr>
            </w:pPr>
          </w:p>
        </w:tc>
        <w:tc>
          <w:tcPr>
            <w:tcW w:w="4294" w:type="dxa"/>
            <w:gridSpan w:val="4"/>
            <w:tcBorders>
              <w:bottom w:val="single" w:sz="4" w:space="0" w:color="auto"/>
            </w:tcBorders>
          </w:tcPr>
          <w:p w14:paraId="77ACBDDE" w14:textId="77777777" w:rsidR="00B61CF1" w:rsidRPr="00560A54" w:rsidRDefault="00B61CF1" w:rsidP="009D0791">
            <w:pPr>
              <w:ind w:left="-18" w:right="-36" w:firstLine="18"/>
              <w:jc w:val="both"/>
              <w:rPr>
                <w:rFonts w:cs="Arial"/>
                <w:b/>
                <w:sz w:val="20"/>
                <w:szCs w:val="20"/>
              </w:rPr>
            </w:pPr>
          </w:p>
        </w:tc>
      </w:tr>
      <w:tr w:rsidR="00B61CF1" w:rsidRPr="00560A54" w14:paraId="59A58E4A" w14:textId="77777777" w:rsidTr="00AA0D7E">
        <w:trPr>
          <w:gridAfter w:val="1"/>
          <w:wAfter w:w="337" w:type="dxa"/>
        </w:trPr>
        <w:tc>
          <w:tcPr>
            <w:tcW w:w="4608" w:type="dxa"/>
            <w:tcBorders>
              <w:top w:val="single" w:sz="6" w:space="0" w:color="auto"/>
            </w:tcBorders>
          </w:tcPr>
          <w:p w14:paraId="58354D6D" w14:textId="77777777" w:rsidR="00B61CF1" w:rsidRPr="00560A54" w:rsidRDefault="00B61CF1" w:rsidP="00AA0D7E">
            <w:pPr>
              <w:ind w:right="-36"/>
              <w:rPr>
                <w:rFonts w:cs="Arial"/>
                <w:b/>
                <w:sz w:val="20"/>
                <w:szCs w:val="20"/>
              </w:rPr>
            </w:pPr>
            <w:r w:rsidRPr="00560A54">
              <w:rPr>
                <w:rFonts w:cs="Arial"/>
                <w:b/>
                <w:sz w:val="20"/>
                <w:szCs w:val="20"/>
              </w:rPr>
              <w:t>Federal Employer Identification Number</w:t>
            </w:r>
          </w:p>
        </w:tc>
        <w:tc>
          <w:tcPr>
            <w:tcW w:w="810" w:type="dxa"/>
          </w:tcPr>
          <w:p w14:paraId="0FE82093" w14:textId="77777777" w:rsidR="00B61CF1" w:rsidRPr="00560A54" w:rsidRDefault="00B61CF1" w:rsidP="009D0791">
            <w:pPr>
              <w:ind w:right="-36"/>
              <w:jc w:val="both"/>
              <w:rPr>
                <w:rFonts w:cs="Arial"/>
                <w:b/>
                <w:sz w:val="20"/>
                <w:szCs w:val="20"/>
              </w:rPr>
            </w:pPr>
          </w:p>
        </w:tc>
        <w:tc>
          <w:tcPr>
            <w:tcW w:w="4294" w:type="dxa"/>
            <w:gridSpan w:val="4"/>
          </w:tcPr>
          <w:p w14:paraId="57364FF0" w14:textId="77777777" w:rsidR="00B61CF1" w:rsidRPr="00560A54" w:rsidRDefault="00B61CF1" w:rsidP="009D0791">
            <w:pPr>
              <w:ind w:left="-18" w:right="-36" w:firstLine="18"/>
              <w:jc w:val="both"/>
              <w:rPr>
                <w:rFonts w:cs="Arial"/>
                <w:b/>
                <w:sz w:val="20"/>
                <w:szCs w:val="20"/>
              </w:rPr>
            </w:pPr>
            <w:r w:rsidRPr="00560A54">
              <w:rPr>
                <w:rFonts w:cs="Arial"/>
                <w:b/>
                <w:sz w:val="20"/>
                <w:szCs w:val="20"/>
              </w:rPr>
              <w:t>DUNS Number</w:t>
            </w:r>
          </w:p>
        </w:tc>
      </w:tr>
      <w:tr w:rsidR="00B61CF1" w:rsidRPr="00560A54" w14:paraId="21072AF8" w14:textId="77777777" w:rsidTr="00AA0D7E">
        <w:trPr>
          <w:gridAfter w:val="1"/>
          <w:wAfter w:w="337" w:type="dxa"/>
        </w:trPr>
        <w:tc>
          <w:tcPr>
            <w:tcW w:w="4608" w:type="dxa"/>
          </w:tcPr>
          <w:p w14:paraId="3F50A07F" w14:textId="77777777" w:rsidR="00B61CF1" w:rsidRPr="00560A54" w:rsidRDefault="00B61CF1" w:rsidP="009D0791">
            <w:pPr>
              <w:ind w:right="-36"/>
              <w:jc w:val="both"/>
              <w:rPr>
                <w:rFonts w:cs="Arial"/>
                <w:b/>
                <w:sz w:val="20"/>
                <w:szCs w:val="20"/>
              </w:rPr>
            </w:pPr>
          </w:p>
        </w:tc>
        <w:tc>
          <w:tcPr>
            <w:tcW w:w="810" w:type="dxa"/>
          </w:tcPr>
          <w:p w14:paraId="132A0C65" w14:textId="77777777" w:rsidR="00B61CF1" w:rsidRPr="00560A54" w:rsidRDefault="00B61CF1" w:rsidP="009D0791">
            <w:pPr>
              <w:ind w:right="-36"/>
              <w:jc w:val="both"/>
              <w:rPr>
                <w:rFonts w:cs="Arial"/>
                <w:b/>
                <w:sz w:val="20"/>
                <w:szCs w:val="20"/>
              </w:rPr>
            </w:pPr>
          </w:p>
        </w:tc>
        <w:tc>
          <w:tcPr>
            <w:tcW w:w="4294" w:type="dxa"/>
            <w:gridSpan w:val="4"/>
          </w:tcPr>
          <w:p w14:paraId="4F2A3384" w14:textId="77777777" w:rsidR="00B61CF1" w:rsidRPr="00560A54" w:rsidRDefault="00B61CF1" w:rsidP="009D0791">
            <w:pPr>
              <w:ind w:left="-18" w:right="-36" w:firstLine="18"/>
              <w:jc w:val="both"/>
              <w:rPr>
                <w:rFonts w:cs="Arial"/>
                <w:b/>
                <w:sz w:val="20"/>
                <w:szCs w:val="20"/>
              </w:rPr>
            </w:pPr>
          </w:p>
        </w:tc>
      </w:tr>
      <w:tr w:rsidR="00B61CF1" w:rsidRPr="00560A54" w14:paraId="2B844119" w14:textId="77777777" w:rsidTr="00AA0D7E">
        <w:trPr>
          <w:gridAfter w:val="1"/>
          <w:wAfter w:w="337" w:type="dxa"/>
        </w:trPr>
        <w:tc>
          <w:tcPr>
            <w:tcW w:w="4608" w:type="dxa"/>
          </w:tcPr>
          <w:p w14:paraId="2B0821AB" w14:textId="77777777" w:rsidR="00B61CF1" w:rsidRPr="00560A54" w:rsidRDefault="00B61CF1" w:rsidP="009D0791">
            <w:pPr>
              <w:ind w:right="-36"/>
              <w:jc w:val="both"/>
              <w:rPr>
                <w:rFonts w:cs="Arial"/>
                <w:b/>
                <w:sz w:val="20"/>
                <w:szCs w:val="20"/>
              </w:rPr>
            </w:pPr>
          </w:p>
          <w:p w14:paraId="72007216" w14:textId="77777777" w:rsidR="00B61CF1" w:rsidRPr="00560A54" w:rsidRDefault="00B61CF1" w:rsidP="009D0791">
            <w:pPr>
              <w:ind w:right="-36"/>
              <w:jc w:val="both"/>
              <w:rPr>
                <w:rFonts w:cs="Arial"/>
                <w:b/>
                <w:sz w:val="20"/>
                <w:szCs w:val="20"/>
              </w:rPr>
            </w:pPr>
          </w:p>
        </w:tc>
        <w:tc>
          <w:tcPr>
            <w:tcW w:w="810" w:type="dxa"/>
          </w:tcPr>
          <w:p w14:paraId="1625B573" w14:textId="77777777" w:rsidR="00B61CF1" w:rsidRPr="00560A54" w:rsidRDefault="00B61CF1" w:rsidP="009D0791">
            <w:pPr>
              <w:ind w:right="-36"/>
              <w:jc w:val="both"/>
              <w:rPr>
                <w:rFonts w:cs="Arial"/>
                <w:b/>
                <w:sz w:val="20"/>
                <w:szCs w:val="20"/>
              </w:rPr>
            </w:pPr>
          </w:p>
        </w:tc>
        <w:tc>
          <w:tcPr>
            <w:tcW w:w="4294" w:type="dxa"/>
            <w:gridSpan w:val="4"/>
            <w:tcBorders>
              <w:bottom w:val="single" w:sz="4" w:space="0" w:color="auto"/>
            </w:tcBorders>
          </w:tcPr>
          <w:p w14:paraId="3FAEAF34" w14:textId="77777777" w:rsidR="00B61CF1" w:rsidRPr="00560A54" w:rsidRDefault="00B61CF1" w:rsidP="009D0791">
            <w:pPr>
              <w:ind w:left="-18" w:right="-36" w:firstLine="18"/>
              <w:jc w:val="both"/>
              <w:rPr>
                <w:rFonts w:cs="Arial"/>
                <w:b/>
                <w:sz w:val="20"/>
                <w:szCs w:val="20"/>
              </w:rPr>
            </w:pPr>
          </w:p>
        </w:tc>
      </w:tr>
      <w:tr w:rsidR="00B61CF1" w:rsidRPr="00560A54" w14:paraId="731B347D" w14:textId="77777777" w:rsidTr="00AA0D7E">
        <w:trPr>
          <w:gridAfter w:val="1"/>
          <w:wAfter w:w="337" w:type="dxa"/>
        </w:trPr>
        <w:tc>
          <w:tcPr>
            <w:tcW w:w="4608" w:type="dxa"/>
            <w:tcBorders>
              <w:top w:val="single" w:sz="6" w:space="0" w:color="auto"/>
            </w:tcBorders>
          </w:tcPr>
          <w:p w14:paraId="0BC22271" w14:textId="77777777" w:rsidR="00B61CF1" w:rsidRPr="00560A54" w:rsidRDefault="00B61CF1" w:rsidP="009D0791">
            <w:pPr>
              <w:ind w:right="-36"/>
              <w:jc w:val="both"/>
              <w:rPr>
                <w:rFonts w:cs="Arial"/>
                <w:b/>
                <w:sz w:val="20"/>
                <w:szCs w:val="20"/>
              </w:rPr>
            </w:pPr>
            <w:r w:rsidRPr="00560A54">
              <w:rPr>
                <w:rFonts w:cs="Arial"/>
                <w:b/>
                <w:sz w:val="20"/>
                <w:szCs w:val="20"/>
              </w:rPr>
              <w:t>Physical Street Address</w:t>
            </w:r>
          </w:p>
        </w:tc>
        <w:tc>
          <w:tcPr>
            <w:tcW w:w="810" w:type="dxa"/>
          </w:tcPr>
          <w:p w14:paraId="31B01208" w14:textId="77777777" w:rsidR="00B61CF1" w:rsidRPr="00560A54" w:rsidRDefault="00B61CF1" w:rsidP="009D0791">
            <w:pPr>
              <w:ind w:right="-36"/>
              <w:jc w:val="both"/>
              <w:rPr>
                <w:rFonts w:cs="Arial"/>
                <w:b/>
                <w:sz w:val="20"/>
                <w:szCs w:val="20"/>
              </w:rPr>
            </w:pPr>
          </w:p>
        </w:tc>
        <w:tc>
          <w:tcPr>
            <w:tcW w:w="4294" w:type="dxa"/>
            <w:gridSpan w:val="4"/>
          </w:tcPr>
          <w:p w14:paraId="4AB09399" w14:textId="77777777" w:rsidR="00B61CF1" w:rsidRPr="00560A54" w:rsidRDefault="00B61CF1" w:rsidP="009D0791">
            <w:pPr>
              <w:ind w:left="-18" w:right="-36" w:firstLine="18"/>
              <w:jc w:val="both"/>
              <w:rPr>
                <w:rFonts w:cs="Arial"/>
                <w:b/>
                <w:sz w:val="20"/>
                <w:szCs w:val="20"/>
              </w:rPr>
            </w:pPr>
            <w:r w:rsidRPr="00560A54">
              <w:rPr>
                <w:rFonts w:cs="Arial"/>
                <w:b/>
                <w:sz w:val="20"/>
                <w:szCs w:val="20"/>
              </w:rPr>
              <w:t>City, State, Zip Code</w:t>
            </w:r>
          </w:p>
        </w:tc>
      </w:tr>
      <w:tr w:rsidR="00B61CF1" w:rsidRPr="00560A54" w14:paraId="33E01785" w14:textId="77777777" w:rsidTr="00AA0D7E">
        <w:trPr>
          <w:gridAfter w:val="1"/>
          <w:wAfter w:w="337" w:type="dxa"/>
        </w:trPr>
        <w:tc>
          <w:tcPr>
            <w:tcW w:w="4608" w:type="dxa"/>
          </w:tcPr>
          <w:p w14:paraId="75B98C6E" w14:textId="77777777" w:rsidR="00B61CF1" w:rsidRPr="00560A54" w:rsidRDefault="00B61CF1" w:rsidP="009D0791">
            <w:pPr>
              <w:ind w:right="-36"/>
              <w:jc w:val="both"/>
              <w:rPr>
                <w:rFonts w:cs="Arial"/>
                <w:b/>
                <w:sz w:val="20"/>
                <w:szCs w:val="20"/>
              </w:rPr>
            </w:pPr>
          </w:p>
        </w:tc>
        <w:tc>
          <w:tcPr>
            <w:tcW w:w="810" w:type="dxa"/>
          </w:tcPr>
          <w:p w14:paraId="6A4D3CE3" w14:textId="77777777" w:rsidR="00B61CF1" w:rsidRPr="00560A54" w:rsidRDefault="00B61CF1" w:rsidP="009D0791">
            <w:pPr>
              <w:ind w:right="-36"/>
              <w:jc w:val="both"/>
              <w:rPr>
                <w:rFonts w:cs="Arial"/>
                <w:b/>
                <w:sz w:val="20"/>
                <w:szCs w:val="20"/>
              </w:rPr>
            </w:pPr>
          </w:p>
        </w:tc>
        <w:tc>
          <w:tcPr>
            <w:tcW w:w="4294" w:type="dxa"/>
            <w:gridSpan w:val="4"/>
          </w:tcPr>
          <w:p w14:paraId="3025C415" w14:textId="77777777" w:rsidR="00B61CF1" w:rsidRPr="00560A54" w:rsidRDefault="00B61CF1" w:rsidP="009D0791">
            <w:pPr>
              <w:ind w:left="-18" w:right="-36" w:firstLine="18"/>
              <w:jc w:val="both"/>
              <w:rPr>
                <w:rFonts w:cs="Arial"/>
                <w:b/>
                <w:sz w:val="20"/>
                <w:szCs w:val="20"/>
              </w:rPr>
            </w:pPr>
          </w:p>
        </w:tc>
      </w:tr>
      <w:tr w:rsidR="00B61CF1" w:rsidRPr="00560A54" w14:paraId="00483F00" w14:textId="77777777" w:rsidTr="00AA0D7E">
        <w:trPr>
          <w:gridAfter w:val="1"/>
          <w:wAfter w:w="337" w:type="dxa"/>
        </w:trPr>
        <w:tc>
          <w:tcPr>
            <w:tcW w:w="4608" w:type="dxa"/>
          </w:tcPr>
          <w:p w14:paraId="36F32481" w14:textId="77777777" w:rsidR="00B61CF1" w:rsidRPr="00560A54" w:rsidRDefault="00B61CF1" w:rsidP="009D0791">
            <w:pPr>
              <w:ind w:right="-36"/>
              <w:jc w:val="both"/>
              <w:rPr>
                <w:rFonts w:cs="Arial"/>
                <w:b/>
                <w:sz w:val="20"/>
                <w:szCs w:val="20"/>
              </w:rPr>
            </w:pPr>
          </w:p>
          <w:p w14:paraId="28CC44E1" w14:textId="77777777" w:rsidR="00B61CF1" w:rsidRPr="00560A54" w:rsidRDefault="00B61CF1" w:rsidP="009D0791">
            <w:pPr>
              <w:ind w:right="-36"/>
              <w:jc w:val="both"/>
              <w:rPr>
                <w:rFonts w:cs="Arial"/>
                <w:b/>
                <w:sz w:val="20"/>
                <w:szCs w:val="20"/>
              </w:rPr>
            </w:pPr>
          </w:p>
        </w:tc>
        <w:tc>
          <w:tcPr>
            <w:tcW w:w="810" w:type="dxa"/>
          </w:tcPr>
          <w:p w14:paraId="3F7B2150" w14:textId="77777777" w:rsidR="00B61CF1" w:rsidRPr="00560A54" w:rsidRDefault="00B61CF1" w:rsidP="009D0791">
            <w:pPr>
              <w:ind w:right="-36"/>
              <w:jc w:val="both"/>
              <w:rPr>
                <w:rFonts w:cs="Arial"/>
                <w:b/>
                <w:sz w:val="20"/>
                <w:szCs w:val="20"/>
              </w:rPr>
            </w:pPr>
          </w:p>
        </w:tc>
        <w:tc>
          <w:tcPr>
            <w:tcW w:w="4294" w:type="dxa"/>
            <w:gridSpan w:val="4"/>
            <w:tcBorders>
              <w:bottom w:val="single" w:sz="4" w:space="0" w:color="auto"/>
            </w:tcBorders>
          </w:tcPr>
          <w:p w14:paraId="71B9CF07" w14:textId="77777777" w:rsidR="00B61CF1" w:rsidRPr="00560A54" w:rsidRDefault="00B61CF1" w:rsidP="009D0791">
            <w:pPr>
              <w:ind w:left="-18" w:right="-36" w:firstLine="18"/>
              <w:jc w:val="both"/>
              <w:rPr>
                <w:rFonts w:cs="Arial"/>
                <w:b/>
                <w:sz w:val="20"/>
                <w:szCs w:val="20"/>
              </w:rPr>
            </w:pPr>
          </w:p>
        </w:tc>
      </w:tr>
      <w:tr w:rsidR="00B61CF1" w:rsidRPr="00560A54" w14:paraId="6F820050" w14:textId="77777777" w:rsidTr="00AA0D7E">
        <w:trPr>
          <w:gridAfter w:val="1"/>
          <w:wAfter w:w="337" w:type="dxa"/>
        </w:trPr>
        <w:tc>
          <w:tcPr>
            <w:tcW w:w="4608" w:type="dxa"/>
            <w:tcBorders>
              <w:top w:val="single" w:sz="6" w:space="0" w:color="auto"/>
            </w:tcBorders>
          </w:tcPr>
          <w:p w14:paraId="6EA5956D" w14:textId="77777777" w:rsidR="00B61CF1" w:rsidRPr="00560A54" w:rsidRDefault="00B61CF1" w:rsidP="009D0791">
            <w:pPr>
              <w:ind w:right="-36"/>
              <w:jc w:val="both"/>
              <w:rPr>
                <w:rFonts w:cs="Arial"/>
                <w:b/>
                <w:sz w:val="20"/>
                <w:szCs w:val="20"/>
              </w:rPr>
            </w:pPr>
            <w:r w:rsidRPr="00560A54">
              <w:rPr>
                <w:rFonts w:cs="Arial"/>
                <w:b/>
                <w:sz w:val="20"/>
                <w:szCs w:val="20"/>
              </w:rPr>
              <w:t>Mailing Address, if different</w:t>
            </w:r>
          </w:p>
        </w:tc>
        <w:tc>
          <w:tcPr>
            <w:tcW w:w="810" w:type="dxa"/>
          </w:tcPr>
          <w:p w14:paraId="616259CD" w14:textId="77777777" w:rsidR="00B61CF1" w:rsidRPr="00560A54" w:rsidRDefault="00B61CF1" w:rsidP="009D0791">
            <w:pPr>
              <w:ind w:right="-36"/>
              <w:jc w:val="both"/>
              <w:rPr>
                <w:rFonts w:cs="Arial"/>
                <w:b/>
                <w:sz w:val="20"/>
                <w:szCs w:val="20"/>
              </w:rPr>
            </w:pPr>
          </w:p>
        </w:tc>
        <w:tc>
          <w:tcPr>
            <w:tcW w:w="4294" w:type="dxa"/>
            <w:gridSpan w:val="4"/>
          </w:tcPr>
          <w:p w14:paraId="151C0895" w14:textId="77777777" w:rsidR="00B61CF1" w:rsidRPr="00560A54" w:rsidRDefault="00B61CF1" w:rsidP="009D0791">
            <w:pPr>
              <w:ind w:left="-18" w:right="-36" w:firstLine="18"/>
              <w:jc w:val="both"/>
              <w:rPr>
                <w:rFonts w:cs="Arial"/>
                <w:b/>
                <w:sz w:val="20"/>
                <w:szCs w:val="20"/>
              </w:rPr>
            </w:pPr>
            <w:r w:rsidRPr="00560A54">
              <w:rPr>
                <w:rFonts w:cs="Arial"/>
                <w:b/>
                <w:sz w:val="20"/>
                <w:szCs w:val="20"/>
              </w:rPr>
              <w:t>City, State, Zip Code</w:t>
            </w:r>
          </w:p>
        </w:tc>
      </w:tr>
    </w:tbl>
    <w:p w14:paraId="37C40DE8" w14:textId="153A75E9" w:rsidR="00F72722" w:rsidRDefault="00B61CF1">
      <w:pPr>
        <w:spacing w:after="160" w:line="259" w:lineRule="auto"/>
        <w:rPr>
          <w:rFonts w:cs="Arial"/>
          <w:b/>
          <w:szCs w:val="24"/>
        </w:rPr>
      </w:pPr>
      <w:r w:rsidRPr="003378C4">
        <w:rPr>
          <w:rFonts w:cs="Arial"/>
          <w:b/>
          <w:szCs w:val="24"/>
        </w:rPr>
        <w:br w:type="page"/>
      </w:r>
    </w:p>
    <w:p w14:paraId="638EBAD5" w14:textId="5F012ADA" w:rsidR="00F72722" w:rsidRPr="003549B1" w:rsidRDefault="00F72722" w:rsidP="25C74C62">
      <w:pPr>
        <w:jc w:val="center"/>
        <w:rPr>
          <w:rStyle w:val="Heading1Char"/>
          <w:rFonts w:ascii="Calibri" w:hAnsi="Calibri" w:cs="Times New Roman"/>
          <w:b w:val="0"/>
          <w:caps/>
          <w:szCs w:val="24"/>
        </w:rPr>
      </w:pPr>
      <w:bookmarkStart w:id="42" w:name="_Toc171234359"/>
      <w:bookmarkStart w:id="43" w:name="_Toc171234613"/>
      <w:bookmarkStart w:id="44" w:name="_Toc171234685"/>
      <w:bookmarkStart w:id="45" w:name="_Toc171234778"/>
      <w:bookmarkStart w:id="46" w:name="_Toc171234882"/>
      <w:bookmarkStart w:id="47" w:name="_Toc171500979"/>
      <w:bookmarkStart w:id="48" w:name="_Toc484181740"/>
      <w:bookmarkStart w:id="49" w:name="_Toc215842514"/>
      <w:r w:rsidRPr="4B3FE641">
        <w:rPr>
          <w:rStyle w:val="Heading1Char"/>
          <w:caps/>
        </w:rPr>
        <w:lastRenderedPageBreak/>
        <w:t>Conflict of Interest</w:t>
      </w:r>
      <w:bookmarkEnd w:id="42"/>
      <w:bookmarkEnd w:id="43"/>
      <w:bookmarkEnd w:id="44"/>
      <w:bookmarkEnd w:id="45"/>
      <w:bookmarkEnd w:id="46"/>
      <w:bookmarkEnd w:id="47"/>
      <w:bookmarkEnd w:id="48"/>
      <w:bookmarkEnd w:id="49"/>
      <w:r>
        <w:br/>
      </w:r>
    </w:p>
    <w:p w14:paraId="750656D1" w14:textId="77777777" w:rsidR="00F72722" w:rsidRPr="00D12D13" w:rsidRDefault="00F72722" w:rsidP="00A23F8B">
      <w:pPr>
        <w:numPr>
          <w:ilvl w:val="0"/>
          <w:numId w:val="3"/>
        </w:numPr>
        <w:ind w:left="0" w:right="144"/>
        <w:contextualSpacing/>
        <w:rPr>
          <w:rFonts w:eastAsia="Calibri" w:cs="Arial"/>
          <w:sz w:val="16"/>
          <w:szCs w:val="16"/>
        </w:rPr>
      </w:pPr>
      <w:r w:rsidRPr="00D12D13">
        <w:rPr>
          <w:rFonts w:eastAsia="Calibri" w:cs="Arial"/>
          <w:sz w:val="16"/>
          <w:szCs w:val="16"/>
          <w:u w:val="single"/>
        </w:rPr>
        <w:t>Disclosures</w:t>
      </w:r>
      <w:r w:rsidRPr="00D12D13">
        <w:rPr>
          <w:rFonts w:eastAsia="Calibri" w:cs="Arial"/>
          <w:sz w:val="16"/>
          <w:szCs w:val="16"/>
        </w:rPr>
        <w:t>. Provide the requested information in the space provided; indicate “N/A” as appropriate.</w:t>
      </w:r>
    </w:p>
    <w:p w14:paraId="0F3D82A5" w14:textId="77777777" w:rsidR="00F72722" w:rsidRPr="00D12D13" w:rsidRDefault="00F72722" w:rsidP="00F72722">
      <w:pPr>
        <w:tabs>
          <w:tab w:val="left" w:pos="360"/>
          <w:tab w:val="left" w:pos="10170"/>
        </w:tabs>
        <w:ind w:right="144" w:hanging="360"/>
        <w:jc w:val="both"/>
        <w:rPr>
          <w:rFonts w:cs="Arial"/>
          <w:sz w:val="16"/>
          <w:szCs w:val="16"/>
        </w:rPr>
      </w:pPr>
    </w:p>
    <w:p w14:paraId="45C9AB04" w14:textId="43A5BE95" w:rsidR="00F72722" w:rsidRPr="00D12D13" w:rsidRDefault="54BDC88E" w:rsidP="00A23F8B">
      <w:pPr>
        <w:numPr>
          <w:ilvl w:val="0"/>
          <w:numId w:val="4"/>
        </w:numPr>
        <w:tabs>
          <w:tab w:val="left" w:pos="720"/>
          <w:tab w:val="left" w:pos="10170"/>
        </w:tabs>
        <w:ind w:left="0" w:right="144"/>
        <w:contextualSpacing/>
        <w:jc w:val="both"/>
        <w:rPr>
          <w:rFonts w:eastAsia="Calibri" w:cs="Arial"/>
          <w:sz w:val="16"/>
          <w:szCs w:val="16"/>
        </w:rPr>
      </w:pPr>
      <w:r w:rsidRPr="2E564489">
        <w:rPr>
          <w:rFonts w:eastAsia="Calibri" w:cs="Arial"/>
          <w:sz w:val="16"/>
          <w:szCs w:val="16"/>
        </w:rPr>
        <w:t>Respondent must disclose any proposed personnel who are current or recent former employees of</w:t>
      </w:r>
      <w:r w:rsidR="00FF1C0C">
        <w:rPr>
          <w:rFonts w:eastAsia="Calibri" w:cs="Arial"/>
          <w:sz w:val="16"/>
          <w:szCs w:val="16"/>
        </w:rPr>
        <w:t xml:space="preserve"> the Texas Behavioral Health Executive Council</w:t>
      </w:r>
      <w:r w:rsidRPr="2E564489">
        <w:rPr>
          <w:rFonts w:eastAsia="Calibri" w:cs="Arial"/>
          <w:sz w:val="16"/>
          <w:szCs w:val="16"/>
        </w:rPr>
        <w:t xml:space="preserve"> or the State of Texas. </w:t>
      </w:r>
    </w:p>
    <w:tbl>
      <w:tblPr>
        <w:tblW w:w="8538"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8"/>
      </w:tblGrid>
      <w:tr w:rsidR="00E23CC0" w:rsidRPr="00D12D13" w14:paraId="4CA6F2FE" w14:textId="77777777" w:rsidTr="00334E2D">
        <w:trPr>
          <w:trHeight w:val="182"/>
        </w:trPr>
        <w:tc>
          <w:tcPr>
            <w:tcW w:w="8538" w:type="dxa"/>
            <w:tcBorders>
              <w:top w:val="nil"/>
              <w:left w:val="nil"/>
              <w:bottom w:val="nil"/>
              <w:right w:val="nil"/>
            </w:tcBorders>
          </w:tcPr>
          <w:p w14:paraId="5DD8439E" w14:textId="77777777" w:rsidR="00E23CC0" w:rsidRPr="00D12D13" w:rsidRDefault="00E23CC0" w:rsidP="00334E2D">
            <w:pPr>
              <w:tabs>
                <w:tab w:val="left" w:pos="1080"/>
                <w:tab w:val="num" w:pos="1350"/>
              </w:tabs>
              <w:ind w:right="144"/>
              <w:jc w:val="both"/>
              <w:rPr>
                <w:rFonts w:cs="Arial"/>
                <w:sz w:val="16"/>
                <w:szCs w:val="16"/>
              </w:rPr>
            </w:pPr>
            <w:r w:rsidRPr="00D12D13">
              <w:rPr>
                <w:rFonts w:cs="Arial"/>
                <w:sz w:val="16"/>
                <w:szCs w:val="16"/>
              </w:rPr>
              <w:t>__________________________________________________________</w:t>
            </w:r>
          </w:p>
        </w:tc>
      </w:tr>
      <w:tr w:rsidR="00E23CC0" w:rsidRPr="00D12D13" w14:paraId="099FA77C" w14:textId="77777777" w:rsidTr="00334E2D">
        <w:trPr>
          <w:trHeight w:val="340"/>
        </w:trPr>
        <w:tc>
          <w:tcPr>
            <w:tcW w:w="8538" w:type="dxa"/>
            <w:tcBorders>
              <w:top w:val="nil"/>
              <w:left w:val="nil"/>
              <w:bottom w:val="nil"/>
              <w:right w:val="nil"/>
            </w:tcBorders>
          </w:tcPr>
          <w:p w14:paraId="3BC4D802" w14:textId="77777777" w:rsidR="00E23CC0" w:rsidRPr="00D12D13" w:rsidRDefault="00E23CC0" w:rsidP="00334E2D">
            <w:pPr>
              <w:tabs>
                <w:tab w:val="left" w:pos="1080"/>
                <w:tab w:val="num" w:pos="1350"/>
              </w:tabs>
              <w:ind w:right="144"/>
              <w:jc w:val="both"/>
              <w:rPr>
                <w:rFonts w:cs="Arial"/>
                <w:sz w:val="16"/>
                <w:szCs w:val="16"/>
              </w:rPr>
            </w:pPr>
            <w:r w:rsidRPr="00D12D13">
              <w:rPr>
                <w:rFonts w:cs="Arial"/>
                <w:sz w:val="16"/>
                <w:szCs w:val="16"/>
              </w:rPr>
              <w:t>__________________________________________________________</w:t>
            </w:r>
          </w:p>
        </w:tc>
      </w:tr>
    </w:tbl>
    <w:p w14:paraId="4F5F1A99" w14:textId="77777777" w:rsidR="00E23CC0" w:rsidRPr="00D12D13" w:rsidRDefault="00E23CC0" w:rsidP="00E23CC0">
      <w:pPr>
        <w:ind w:right="144"/>
        <w:contextualSpacing/>
        <w:jc w:val="both"/>
        <w:rPr>
          <w:rFonts w:eastAsia="Calibri" w:cs="Arial"/>
          <w:sz w:val="16"/>
          <w:szCs w:val="16"/>
        </w:rPr>
      </w:pPr>
    </w:p>
    <w:p w14:paraId="2706591C" w14:textId="7B74EAC2" w:rsidR="00F72722" w:rsidRPr="00D12D13" w:rsidRDefault="00F72722" w:rsidP="00A23F8B">
      <w:pPr>
        <w:numPr>
          <w:ilvl w:val="0"/>
          <w:numId w:val="4"/>
        </w:numPr>
        <w:ind w:left="0" w:right="144"/>
        <w:contextualSpacing/>
        <w:jc w:val="both"/>
        <w:rPr>
          <w:rFonts w:eastAsia="Calibri" w:cs="Arial"/>
          <w:sz w:val="16"/>
          <w:szCs w:val="16"/>
        </w:rPr>
      </w:pPr>
      <w:r w:rsidRPr="00D12D13">
        <w:rPr>
          <w:rFonts w:eastAsia="Calibri" w:cs="Arial"/>
          <w:sz w:val="16"/>
          <w:szCs w:val="16"/>
        </w:rPr>
        <w:t xml:space="preserve">Respondent must disclose the following: </w:t>
      </w:r>
    </w:p>
    <w:p w14:paraId="39955A7E" w14:textId="77777777" w:rsidR="00F72722" w:rsidRPr="00D12D13" w:rsidRDefault="00F72722" w:rsidP="00F72722">
      <w:pPr>
        <w:ind w:right="144"/>
        <w:contextualSpacing/>
        <w:jc w:val="both"/>
        <w:rPr>
          <w:rFonts w:eastAsia="Calibri" w:cs="Arial"/>
          <w:sz w:val="16"/>
          <w:szCs w:val="16"/>
        </w:rPr>
      </w:pPr>
    </w:p>
    <w:p w14:paraId="31BD6D04" w14:textId="4AB1D124" w:rsidR="00F72722" w:rsidRPr="00D12D13" w:rsidRDefault="00F72722" w:rsidP="00A23F8B">
      <w:pPr>
        <w:numPr>
          <w:ilvl w:val="1"/>
          <w:numId w:val="4"/>
        </w:numPr>
        <w:ind w:left="360" w:right="144"/>
        <w:contextualSpacing/>
        <w:jc w:val="both"/>
        <w:rPr>
          <w:rFonts w:eastAsia="Calibri" w:cs="Arial"/>
          <w:sz w:val="16"/>
          <w:szCs w:val="16"/>
        </w:rPr>
      </w:pPr>
      <w:r w:rsidRPr="00D12D13">
        <w:rPr>
          <w:rFonts w:eastAsia="Calibri" w:cs="Arial"/>
          <w:sz w:val="16"/>
          <w:szCs w:val="16"/>
        </w:rPr>
        <w:t xml:space="preserve">any existing or potential conflicts of interest or possible issues that might create appearances of impropriety relative to Respondent’s and its proposed subcontractors’ submission of </w:t>
      </w:r>
      <w:r w:rsidR="00E77D7F">
        <w:rPr>
          <w:rFonts w:eastAsia="Calibri" w:cs="Arial"/>
          <w:sz w:val="16"/>
          <w:szCs w:val="16"/>
        </w:rPr>
        <w:t>a Proposal</w:t>
      </w:r>
      <w:r w:rsidRPr="00D12D13">
        <w:rPr>
          <w:rFonts w:eastAsia="Calibri" w:cs="Arial"/>
          <w:sz w:val="16"/>
          <w:szCs w:val="16"/>
        </w:rPr>
        <w:t xml:space="preserve">, possible selection as Successful Respondent, or its performance of the contract. </w:t>
      </w:r>
    </w:p>
    <w:tbl>
      <w:tblPr>
        <w:tblW w:w="8538"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8"/>
      </w:tblGrid>
      <w:tr w:rsidR="00F72722" w:rsidRPr="00D12D13" w14:paraId="246C3705" w14:textId="77777777" w:rsidTr="003F0B26">
        <w:trPr>
          <w:trHeight w:val="182"/>
        </w:trPr>
        <w:tc>
          <w:tcPr>
            <w:tcW w:w="8538" w:type="dxa"/>
            <w:tcBorders>
              <w:top w:val="nil"/>
              <w:left w:val="nil"/>
              <w:bottom w:val="nil"/>
              <w:right w:val="nil"/>
            </w:tcBorders>
          </w:tcPr>
          <w:p w14:paraId="4B0BF2BE" w14:textId="6FD7111B" w:rsidR="00F72722" w:rsidRPr="00D12D13" w:rsidRDefault="00F72722" w:rsidP="00334E2D">
            <w:pPr>
              <w:tabs>
                <w:tab w:val="left" w:pos="1080"/>
                <w:tab w:val="num" w:pos="1350"/>
              </w:tabs>
              <w:ind w:right="144"/>
              <w:jc w:val="both"/>
              <w:rPr>
                <w:rFonts w:cs="Arial"/>
                <w:sz w:val="16"/>
                <w:szCs w:val="16"/>
              </w:rPr>
            </w:pPr>
            <w:r w:rsidRPr="00D12D13">
              <w:rPr>
                <w:rFonts w:cs="Arial"/>
                <w:sz w:val="16"/>
                <w:szCs w:val="16"/>
              </w:rPr>
              <w:t>__________________________________________________________</w:t>
            </w:r>
          </w:p>
        </w:tc>
      </w:tr>
      <w:tr w:rsidR="00F72722" w:rsidRPr="00D12D13" w14:paraId="782E3BEB" w14:textId="77777777" w:rsidTr="003F0B26">
        <w:trPr>
          <w:trHeight w:val="340"/>
        </w:trPr>
        <w:tc>
          <w:tcPr>
            <w:tcW w:w="8538" w:type="dxa"/>
            <w:tcBorders>
              <w:top w:val="nil"/>
              <w:left w:val="nil"/>
              <w:bottom w:val="nil"/>
              <w:right w:val="nil"/>
            </w:tcBorders>
          </w:tcPr>
          <w:p w14:paraId="6687860B" w14:textId="2EEF8E5A" w:rsidR="00F72722" w:rsidRPr="00D12D13" w:rsidRDefault="00F72722" w:rsidP="00334E2D">
            <w:pPr>
              <w:tabs>
                <w:tab w:val="left" w:pos="1080"/>
                <w:tab w:val="num" w:pos="1350"/>
              </w:tabs>
              <w:ind w:right="144"/>
              <w:jc w:val="both"/>
              <w:rPr>
                <w:rFonts w:cs="Arial"/>
                <w:sz w:val="16"/>
                <w:szCs w:val="16"/>
              </w:rPr>
            </w:pPr>
            <w:r w:rsidRPr="00D12D13">
              <w:rPr>
                <w:rFonts w:cs="Arial"/>
                <w:sz w:val="16"/>
                <w:szCs w:val="16"/>
              </w:rPr>
              <w:t>__________________________________________________________</w:t>
            </w:r>
          </w:p>
        </w:tc>
      </w:tr>
    </w:tbl>
    <w:p w14:paraId="20BDA41A" w14:textId="77777777" w:rsidR="00F72722" w:rsidRPr="00D12D13" w:rsidRDefault="00F72722" w:rsidP="00F72722">
      <w:pPr>
        <w:ind w:right="144"/>
        <w:jc w:val="both"/>
        <w:rPr>
          <w:rFonts w:cs="Arial"/>
          <w:sz w:val="16"/>
          <w:szCs w:val="16"/>
        </w:rPr>
      </w:pPr>
    </w:p>
    <w:p w14:paraId="264D4B7E" w14:textId="05C2F8E2" w:rsidR="00F72722" w:rsidRPr="00D12D13" w:rsidRDefault="54BDC88E" w:rsidP="00A23F8B">
      <w:pPr>
        <w:numPr>
          <w:ilvl w:val="1"/>
          <w:numId w:val="4"/>
        </w:numPr>
        <w:ind w:left="360" w:right="144"/>
        <w:contextualSpacing/>
        <w:jc w:val="both"/>
        <w:rPr>
          <w:rFonts w:eastAsia="Calibri" w:cs="Arial"/>
          <w:sz w:val="16"/>
          <w:szCs w:val="16"/>
        </w:rPr>
      </w:pPr>
      <w:r w:rsidRPr="2E564489">
        <w:rPr>
          <w:rFonts w:eastAsia="Calibri" w:cs="Arial"/>
          <w:sz w:val="16"/>
          <w:szCs w:val="16"/>
        </w:rPr>
        <w:t>all past and present contractual, business, financial or personal relationships between Respondent and</w:t>
      </w:r>
      <w:r w:rsidR="005245DE">
        <w:rPr>
          <w:rFonts w:eastAsia="Calibri" w:cs="Arial"/>
          <w:sz w:val="16"/>
          <w:szCs w:val="16"/>
        </w:rPr>
        <w:t xml:space="preserve"> the Council</w:t>
      </w:r>
      <w:r w:rsidRPr="2E564489">
        <w:rPr>
          <w:rFonts w:eastAsia="Calibri" w:cs="Arial"/>
          <w:sz w:val="16"/>
          <w:szCs w:val="16"/>
        </w:rPr>
        <w:t xml:space="preserve"> and between Respondent’s proposed subcontractors, if any, and </w:t>
      </w:r>
      <w:r w:rsidR="005245DE">
        <w:rPr>
          <w:rFonts w:eastAsia="Calibri" w:cs="Arial"/>
          <w:sz w:val="16"/>
          <w:szCs w:val="16"/>
        </w:rPr>
        <w:t>the Council</w:t>
      </w:r>
      <w:r w:rsidRPr="2E564489">
        <w:rPr>
          <w:rFonts w:eastAsia="Calibri" w:cs="Arial"/>
          <w:sz w:val="16"/>
          <w:szCs w:val="16"/>
        </w:rPr>
        <w:t xml:space="preserve">. </w:t>
      </w:r>
    </w:p>
    <w:tbl>
      <w:tblPr>
        <w:tblW w:w="8538"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8"/>
      </w:tblGrid>
      <w:tr w:rsidR="000F3D68" w:rsidRPr="00D12D13" w14:paraId="69EBC390" w14:textId="77777777" w:rsidTr="00334E2D">
        <w:trPr>
          <w:trHeight w:val="182"/>
        </w:trPr>
        <w:tc>
          <w:tcPr>
            <w:tcW w:w="8538" w:type="dxa"/>
            <w:tcBorders>
              <w:top w:val="nil"/>
              <w:left w:val="nil"/>
              <w:bottom w:val="nil"/>
              <w:right w:val="nil"/>
            </w:tcBorders>
          </w:tcPr>
          <w:p w14:paraId="29BD9AE3" w14:textId="77777777" w:rsidR="000F3D68" w:rsidRPr="00D12D13" w:rsidRDefault="000F3D68" w:rsidP="00334E2D">
            <w:pPr>
              <w:tabs>
                <w:tab w:val="left" w:pos="1080"/>
                <w:tab w:val="num" w:pos="1350"/>
              </w:tabs>
              <w:ind w:right="144"/>
              <w:jc w:val="both"/>
              <w:rPr>
                <w:rFonts w:cs="Arial"/>
                <w:sz w:val="16"/>
                <w:szCs w:val="16"/>
              </w:rPr>
            </w:pPr>
            <w:r w:rsidRPr="00D12D13">
              <w:rPr>
                <w:rFonts w:cs="Arial"/>
                <w:sz w:val="16"/>
                <w:szCs w:val="16"/>
              </w:rPr>
              <w:t>__________________________________________________________</w:t>
            </w:r>
          </w:p>
        </w:tc>
      </w:tr>
      <w:tr w:rsidR="000F3D68" w:rsidRPr="00D12D13" w14:paraId="4E345EB4" w14:textId="77777777" w:rsidTr="00334E2D">
        <w:trPr>
          <w:trHeight w:val="340"/>
        </w:trPr>
        <w:tc>
          <w:tcPr>
            <w:tcW w:w="8538" w:type="dxa"/>
            <w:tcBorders>
              <w:top w:val="nil"/>
              <w:left w:val="nil"/>
              <w:bottom w:val="nil"/>
              <w:right w:val="nil"/>
            </w:tcBorders>
          </w:tcPr>
          <w:p w14:paraId="14BA67FF" w14:textId="77777777" w:rsidR="000F3D68" w:rsidRPr="00D12D13" w:rsidRDefault="000F3D68" w:rsidP="00334E2D">
            <w:pPr>
              <w:tabs>
                <w:tab w:val="left" w:pos="1080"/>
                <w:tab w:val="num" w:pos="1350"/>
              </w:tabs>
              <w:ind w:right="144"/>
              <w:jc w:val="both"/>
              <w:rPr>
                <w:rFonts w:cs="Arial"/>
                <w:sz w:val="16"/>
                <w:szCs w:val="16"/>
              </w:rPr>
            </w:pPr>
            <w:r w:rsidRPr="00D12D13">
              <w:rPr>
                <w:rFonts w:cs="Arial"/>
                <w:sz w:val="16"/>
                <w:szCs w:val="16"/>
              </w:rPr>
              <w:t>__________________________________________________________</w:t>
            </w:r>
          </w:p>
        </w:tc>
      </w:tr>
    </w:tbl>
    <w:p w14:paraId="545DB38A" w14:textId="77777777" w:rsidR="000F3D68" w:rsidRPr="00D12D13" w:rsidRDefault="000F3D68" w:rsidP="00F72722">
      <w:pPr>
        <w:ind w:right="144"/>
        <w:jc w:val="both"/>
        <w:rPr>
          <w:rFonts w:cs="Arial"/>
          <w:sz w:val="16"/>
          <w:szCs w:val="16"/>
        </w:rPr>
      </w:pPr>
    </w:p>
    <w:p w14:paraId="30D6BA84" w14:textId="02F71C26" w:rsidR="00F72722" w:rsidRPr="00D12D13" w:rsidRDefault="00F72722" w:rsidP="00F72722">
      <w:pPr>
        <w:ind w:right="144"/>
        <w:jc w:val="both"/>
        <w:rPr>
          <w:rFonts w:cs="Arial"/>
          <w:sz w:val="16"/>
          <w:szCs w:val="16"/>
        </w:rPr>
      </w:pPr>
      <w:r w:rsidRPr="00D12D13">
        <w:rPr>
          <w:rFonts w:cs="Arial"/>
          <w:sz w:val="16"/>
          <w:szCs w:val="16"/>
        </w:rPr>
        <w:t xml:space="preserve">For each item, Respondent must also provide a detailed explanation of why Respondent does or does not believe such item poses a conflict of interest, potential conflict of interest, or appearance of impropriety issue relative to Respondent’s submission of </w:t>
      </w:r>
      <w:r w:rsidR="00E77D7F">
        <w:rPr>
          <w:rFonts w:cs="Arial"/>
          <w:sz w:val="16"/>
          <w:szCs w:val="16"/>
        </w:rPr>
        <w:t>a Proposal</w:t>
      </w:r>
      <w:r w:rsidRPr="00D12D13">
        <w:rPr>
          <w:rFonts w:cs="Arial"/>
          <w:sz w:val="16"/>
          <w:szCs w:val="16"/>
        </w:rPr>
        <w:t>, possible selection as the Successful Respondent, or its performance of the contract.</w:t>
      </w:r>
    </w:p>
    <w:p w14:paraId="38BE20C3" w14:textId="77777777" w:rsidR="00F72722" w:rsidRPr="00D12D13" w:rsidRDefault="00F72722" w:rsidP="00F72722">
      <w:pPr>
        <w:ind w:right="144"/>
        <w:jc w:val="both"/>
        <w:rPr>
          <w:rFonts w:cs="Arial"/>
          <w:sz w:val="16"/>
          <w:szCs w:val="16"/>
        </w:rPr>
      </w:pPr>
    </w:p>
    <w:p w14:paraId="70FBA544" w14:textId="77777777" w:rsidR="00F72722" w:rsidRPr="00D12D13" w:rsidRDefault="00F72722" w:rsidP="00F72722">
      <w:pPr>
        <w:ind w:right="144" w:hanging="360"/>
        <w:jc w:val="both"/>
        <w:rPr>
          <w:rFonts w:cs="Arial"/>
          <w:sz w:val="16"/>
          <w:szCs w:val="16"/>
        </w:rPr>
      </w:pPr>
      <w:r w:rsidRPr="00D12D13">
        <w:rPr>
          <w:rFonts w:cs="Arial"/>
          <w:sz w:val="16"/>
          <w:szCs w:val="16"/>
        </w:rPr>
        <w:t xml:space="preserve">B. </w:t>
      </w:r>
      <w:r w:rsidRPr="00D12D13">
        <w:rPr>
          <w:rFonts w:cs="Arial"/>
          <w:sz w:val="16"/>
          <w:szCs w:val="16"/>
        </w:rPr>
        <w:tab/>
      </w:r>
      <w:r w:rsidRPr="00D12D13">
        <w:rPr>
          <w:rFonts w:cs="Arial"/>
          <w:sz w:val="16"/>
          <w:szCs w:val="16"/>
          <w:u w:val="single"/>
        </w:rPr>
        <w:t>Defined Terms</w:t>
      </w:r>
      <w:r w:rsidRPr="00D12D13">
        <w:rPr>
          <w:rFonts w:cs="Arial"/>
          <w:sz w:val="16"/>
          <w:szCs w:val="16"/>
        </w:rPr>
        <w:t xml:space="preserve">. For purposes of the disclosure statements required by this solicitation, the terms below are defined as follows: </w:t>
      </w:r>
    </w:p>
    <w:p w14:paraId="01000609" w14:textId="77777777" w:rsidR="00F72722" w:rsidRPr="00D12D13" w:rsidRDefault="00F72722" w:rsidP="00A23F8B">
      <w:pPr>
        <w:numPr>
          <w:ilvl w:val="0"/>
          <w:numId w:val="5"/>
        </w:numPr>
        <w:tabs>
          <w:tab w:val="left" w:pos="900"/>
        </w:tabs>
        <w:ind w:left="360" w:right="144"/>
        <w:contextualSpacing/>
        <w:jc w:val="both"/>
        <w:rPr>
          <w:rFonts w:eastAsia="Calibri" w:cs="Arial"/>
          <w:sz w:val="16"/>
          <w:szCs w:val="16"/>
        </w:rPr>
      </w:pPr>
      <w:r w:rsidRPr="00D12D13">
        <w:rPr>
          <w:rFonts w:eastAsia="Calibri" w:cs="Arial"/>
          <w:sz w:val="16"/>
          <w:szCs w:val="16"/>
        </w:rPr>
        <w:t xml:space="preserve">“past” is defined as within the two (2) calendar years prior to the deadline for submission of offers in response to this solicitation. </w:t>
      </w:r>
    </w:p>
    <w:p w14:paraId="78F44322" w14:textId="0EF44F0C" w:rsidR="00F72722" w:rsidRPr="00D12D13" w:rsidRDefault="54BDC88E" w:rsidP="00A23F8B">
      <w:pPr>
        <w:numPr>
          <w:ilvl w:val="0"/>
          <w:numId w:val="5"/>
        </w:numPr>
        <w:tabs>
          <w:tab w:val="left" w:pos="900"/>
        </w:tabs>
        <w:ind w:left="360" w:right="144"/>
        <w:contextualSpacing/>
        <w:jc w:val="both"/>
        <w:rPr>
          <w:rFonts w:eastAsia="Calibri" w:cs="Arial"/>
          <w:sz w:val="16"/>
          <w:szCs w:val="16"/>
        </w:rPr>
      </w:pPr>
      <w:r w:rsidRPr="2E564489">
        <w:rPr>
          <w:rFonts w:eastAsia="Calibri" w:cs="Arial"/>
          <w:sz w:val="16"/>
          <w:szCs w:val="16"/>
        </w:rPr>
        <w:t xml:space="preserve"> “Recent former employees” are defined as those </w:t>
      </w:r>
      <w:r w:rsidR="00C02C63">
        <w:rPr>
          <w:rFonts w:eastAsia="Calibri" w:cs="Arial"/>
          <w:sz w:val="16"/>
          <w:szCs w:val="16"/>
        </w:rPr>
        <w:t>Council</w:t>
      </w:r>
      <w:r w:rsidRPr="2E564489">
        <w:rPr>
          <w:rFonts w:eastAsia="Calibri" w:cs="Arial"/>
          <w:sz w:val="16"/>
          <w:szCs w:val="16"/>
        </w:rPr>
        <w:t xml:space="preserve"> employees who have terminated agency employment within the two (2) calendar years prior to the deadline for submission of offers in response to this solicitation. </w:t>
      </w:r>
    </w:p>
    <w:p w14:paraId="4DC07493" w14:textId="77777777" w:rsidR="00F72722" w:rsidRPr="00D12D13" w:rsidRDefault="00F72722" w:rsidP="00A23F8B">
      <w:pPr>
        <w:numPr>
          <w:ilvl w:val="0"/>
          <w:numId w:val="5"/>
        </w:numPr>
        <w:tabs>
          <w:tab w:val="left" w:pos="900"/>
        </w:tabs>
        <w:ind w:left="360" w:right="144"/>
        <w:contextualSpacing/>
        <w:jc w:val="both"/>
        <w:rPr>
          <w:rFonts w:eastAsia="Calibri" w:cs="Arial"/>
          <w:sz w:val="16"/>
          <w:szCs w:val="16"/>
        </w:rPr>
      </w:pPr>
      <w:r w:rsidRPr="00D12D13">
        <w:rPr>
          <w:rFonts w:eastAsia="Calibri" w:cs="Arial"/>
          <w:sz w:val="16"/>
          <w:szCs w:val="16"/>
        </w:rPr>
        <w:t>“Personal relationship” is defined as a current or past connection other than a clearly contractual, business, financial or similar relationship and includes family relationships or other connections outside simply providing a response to this solicitation. For this purpose, “family relationship” means a relationship within the third degree of consanguinity or second degree of affinity; see Chapter 573 of the Texas Government Code, which defines these degrees of consanguinity and affinity. Connections other than such family relationships fall within this definition and must be disclosed if:</w:t>
      </w:r>
    </w:p>
    <w:p w14:paraId="6B450F21" w14:textId="3F3EBE84" w:rsidR="00F72722" w:rsidRPr="00D12D13" w:rsidRDefault="54BDC88E" w:rsidP="00A23F8B">
      <w:pPr>
        <w:numPr>
          <w:ilvl w:val="1"/>
          <w:numId w:val="5"/>
        </w:numPr>
        <w:tabs>
          <w:tab w:val="left" w:pos="1080"/>
        </w:tabs>
        <w:ind w:left="720" w:right="144"/>
        <w:contextualSpacing/>
        <w:jc w:val="both"/>
        <w:rPr>
          <w:rFonts w:eastAsia="Calibri" w:cs="Arial"/>
          <w:sz w:val="16"/>
          <w:szCs w:val="16"/>
        </w:rPr>
      </w:pPr>
      <w:r w:rsidRPr="2E564489">
        <w:rPr>
          <w:rFonts w:eastAsia="Calibri" w:cs="Arial"/>
          <w:sz w:val="16"/>
          <w:szCs w:val="16"/>
        </w:rPr>
        <w:t xml:space="preserve">a reasonable person could expect the connection to diminish Respondent’s independence of judgment or effectiveness in the performance of the Respondent’s responsibilities to </w:t>
      </w:r>
      <w:r w:rsidR="00DC1AB0">
        <w:rPr>
          <w:rFonts w:eastAsia="Calibri" w:cs="Arial"/>
          <w:sz w:val="16"/>
          <w:szCs w:val="16"/>
        </w:rPr>
        <w:t>the Council</w:t>
      </w:r>
      <w:r w:rsidRPr="2E564489">
        <w:rPr>
          <w:rFonts w:eastAsia="Calibri" w:cs="Arial"/>
          <w:sz w:val="16"/>
          <w:szCs w:val="16"/>
        </w:rPr>
        <w:t xml:space="preserve"> or the State of Texas under the contract. </w:t>
      </w:r>
    </w:p>
    <w:p w14:paraId="53625C20" w14:textId="541081D9" w:rsidR="00F72722" w:rsidRPr="00D12D13" w:rsidRDefault="00F72722" w:rsidP="00A23F8B">
      <w:pPr>
        <w:numPr>
          <w:ilvl w:val="1"/>
          <w:numId w:val="5"/>
        </w:numPr>
        <w:tabs>
          <w:tab w:val="left" w:pos="1080"/>
        </w:tabs>
        <w:ind w:left="720" w:right="144"/>
        <w:contextualSpacing/>
        <w:jc w:val="both"/>
        <w:rPr>
          <w:rFonts w:eastAsia="Calibri" w:cs="Arial"/>
          <w:sz w:val="16"/>
          <w:szCs w:val="16"/>
        </w:rPr>
      </w:pPr>
      <w:r w:rsidRPr="00D12D13">
        <w:rPr>
          <w:rFonts w:eastAsia="Calibri" w:cs="Arial"/>
          <w:sz w:val="16"/>
          <w:szCs w:val="16"/>
        </w:rPr>
        <w:t xml:space="preserve">a reasonable person could expect the connection, within the overall context of Respondent’s submission of </w:t>
      </w:r>
      <w:r w:rsidR="00E77D7F">
        <w:rPr>
          <w:rFonts w:eastAsia="Calibri" w:cs="Arial"/>
          <w:sz w:val="16"/>
          <w:szCs w:val="16"/>
        </w:rPr>
        <w:t>a Proposal</w:t>
      </w:r>
      <w:r w:rsidRPr="00D12D13">
        <w:rPr>
          <w:rFonts w:eastAsia="Calibri" w:cs="Arial"/>
          <w:sz w:val="16"/>
          <w:szCs w:val="16"/>
        </w:rPr>
        <w:t>, possible selection as Successful Respondent or its performance of the contract, to create an issue for the agency’s consideration relative to a potential appearance of impropriety or conflict of interest; or</w:t>
      </w:r>
    </w:p>
    <w:p w14:paraId="7F750A44" w14:textId="6A7FCBD5" w:rsidR="00F72722" w:rsidRPr="00D12D13" w:rsidRDefault="54BDC88E" w:rsidP="00A23F8B">
      <w:pPr>
        <w:numPr>
          <w:ilvl w:val="1"/>
          <w:numId w:val="5"/>
        </w:numPr>
        <w:tabs>
          <w:tab w:val="left" w:pos="1080"/>
        </w:tabs>
        <w:ind w:left="720" w:right="144"/>
        <w:contextualSpacing/>
        <w:jc w:val="both"/>
        <w:rPr>
          <w:rFonts w:eastAsia="Calibri" w:cs="Arial"/>
          <w:sz w:val="16"/>
          <w:szCs w:val="16"/>
        </w:rPr>
      </w:pPr>
      <w:r w:rsidRPr="2E564489">
        <w:rPr>
          <w:rFonts w:eastAsia="Calibri" w:cs="Arial"/>
          <w:sz w:val="16"/>
          <w:szCs w:val="16"/>
        </w:rPr>
        <w:t xml:space="preserve">the relationship is with a </w:t>
      </w:r>
      <w:r w:rsidR="009675FE">
        <w:rPr>
          <w:rFonts w:eastAsia="Calibri" w:cs="Arial"/>
          <w:sz w:val="16"/>
          <w:szCs w:val="16"/>
        </w:rPr>
        <w:t>Council</w:t>
      </w:r>
      <w:r w:rsidRPr="2E564489">
        <w:rPr>
          <w:rFonts w:eastAsia="Calibri" w:cs="Arial"/>
          <w:sz w:val="16"/>
          <w:szCs w:val="16"/>
        </w:rPr>
        <w:t xml:space="preserve"> or other State of Texas employee with authority to make decisions or recommendations on state contracting or procurement or this solicitation. For purposes of this provision, those persons with authority to make decisions or recommendations are those persons who fall within the definition of “purchasing personnel” in Section 2262.004(a)(2) of the Texas Government Code.</w:t>
      </w:r>
    </w:p>
    <w:p w14:paraId="4817E051" w14:textId="77777777" w:rsidR="00F72722" w:rsidRPr="00D12D13" w:rsidRDefault="00F72722" w:rsidP="00F72722">
      <w:pPr>
        <w:ind w:right="144"/>
        <w:jc w:val="both"/>
        <w:rPr>
          <w:rFonts w:cs="Arial"/>
          <w:sz w:val="16"/>
          <w:szCs w:val="16"/>
        </w:rPr>
      </w:pPr>
    </w:p>
    <w:p w14:paraId="570568F4" w14:textId="248EB541" w:rsidR="00F72722" w:rsidRPr="00D12D13" w:rsidRDefault="00F72722" w:rsidP="00F72722">
      <w:pPr>
        <w:tabs>
          <w:tab w:val="left" w:pos="360"/>
        </w:tabs>
        <w:ind w:right="144" w:hanging="360"/>
        <w:jc w:val="both"/>
        <w:rPr>
          <w:rFonts w:cs="Arial"/>
          <w:sz w:val="16"/>
          <w:szCs w:val="16"/>
        </w:rPr>
      </w:pPr>
      <w:r w:rsidRPr="00D12D13">
        <w:rPr>
          <w:rFonts w:cs="Arial"/>
          <w:sz w:val="16"/>
          <w:szCs w:val="16"/>
        </w:rPr>
        <w:t>C.</w:t>
      </w:r>
      <w:r w:rsidRPr="00D12D13">
        <w:rPr>
          <w:rFonts w:cs="Arial"/>
          <w:sz w:val="16"/>
          <w:szCs w:val="16"/>
        </w:rPr>
        <w:tab/>
      </w:r>
      <w:r w:rsidRPr="00D12D13">
        <w:rPr>
          <w:rFonts w:cs="Arial"/>
          <w:sz w:val="16"/>
          <w:szCs w:val="16"/>
          <w:u w:val="single"/>
        </w:rPr>
        <w:t>Continuing Duty to Disclose</w:t>
      </w:r>
      <w:r w:rsidRPr="00D12D13">
        <w:rPr>
          <w:rFonts w:cs="Arial"/>
          <w:sz w:val="16"/>
          <w:szCs w:val="16"/>
        </w:rPr>
        <w:t xml:space="preserve">. If circumstances change or additional information is obtained subsequent to submission of the </w:t>
      </w:r>
      <w:r w:rsidR="00E77D7F">
        <w:rPr>
          <w:rFonts w:cs="Arial"/>
          <w:sz w:val="16"/>
          <w:szCs w:val="16"/>
        </w:rPr>
        <w:t>Proposal</w:t>
      </w:r>
      <w:r w:rsidRPr="00D12D13">
        <w:rPr>
          <w:rFonts w:cs="Arial"/>
          <w:sz w:val="16"/>
          <w:szCs w:val="16"/>
        </w:rPr>
        <w:t xml:space="preserve">, Successful Respondent’s duty to disclose under these provisions continues under the term of the contract and does not end with submission of </w:t>
      </w:r>
      <w:r w:rsidR="00E77D7F">
        <w:rPr>
          <w:rFonts w:cs="Arial"/>
          <w:sz w:val="16"/>
          <w:szCs w:val="16"/>
        </w:rPr>
        <w:t>a Proposal</w:t>
      </w:r>
      <w:r w:rsidRPr="00D12D13">
        <w:rPr>
          <w:rFonts w:cs="Arial"/>
          <w:sz w:val="16"/>
          <w:szCs w:val="16"/>
        </w:rPr>
        <w:t xml:space="preserve"> or receipt of contract award.</w:t>
      </w:r>
    </w:p>
    <w:p w14:paraId="05983734" w14:textId="77777777" w:rsidR="00F72722" w:rsidRPr="00D12D13" w:rsidRDefault="00F72722" w:rsidP="00F72722">
      <w:pPr>
        <w:tabs>
          <w:tab w:val="left" w:pos="360"/>
        </w:tabs>
        <w:ind w:right="144" w:hanging="360"/>
        <w:jc w:val="both"/>
        <w:rPr>
          <w:rFonts w:cs="Arial"/>
          <w:sz w:val="16"/>
          <w:szCs w:val="16"/>
        </w:rPr>
      </w:pPr>
    </w:p>
    <w:p w14:paraId="3B8A8235" w14:textId="77EB749B" w:rsidR="00F72722" w:rsidRPr="00D12D13" w:rsidRDefault="54BDC88E" w:rsidP="00F72722">
      <w:pPr>
        <w:tabs>
          <w:tab w:val="left" w:pos="360"/>
        </w:tabs>
        <w:ind w:right="144" w:hanging="360"/>
        <w:jc w:val="both"/>
        <w:rPr>
          <w:rFonts w:cs="Arial"/>
          <w:sz w:val="16"/>
          <w:szCs w:val="16"/>
        </w:rPr>
      </w:pPr>
      <w:r w:rsidRPr="2E564489">
        <w:rPr>
          <w:rFonts w:cs="Arial"/>
          <w:sz w:val="16"/>
          <w:szCs w:val="16"/>
        </w:rPr>
        <w:t>D.</w:t>
      </w:r>
      <w:r w:rsidR="00F72722">
        <w:tab/>
      </w:r>
      <w:r w:rsidRPr="2E564489">
        <w:rPr>
          <w:rFonts w:cs="Arial"/>
          <w:sz w:val="16"/>
          <w:szCs w:val="16"/>
        </w:rPr>
        <w:t xml:space="preserve">Disclosures under these provisions are information that will be evaluated by </w:t>
      </w:r>
      <w:r w:rsidR="009675FE">
        <w:rPr>
          <w:rFonts w:cs="Arial"/>
          <w:sz w:val="16"/>
          <w:szCs w:val="16"/>
        </w:rPr>
        <w:t>the Council</w:t>
      </w:r>
      <w:r w:rsidRPr="2E564489">
        <w:rPr>
          <w:rFonts w:cs="Arial"/>
          <w:sz w:val="16"/>
          <w:szCs w:val="16"/>
        </w:rPr>
        <w:t xml:space="preserve">; however, all information provided will not necessarily lead to a restriction or disqualification. Issues will be considered on a case-by-case basis in the best interests of the State of Texas. If Respondent is in doubt about whether information should be disclosed, Respondent should consult with its legal counsel. Failure to disclose any required information under these provisions may be cause for offer disqualification or termination of the contract resulting from this solicitation. </w:t>
      </w:r>
      <w:r w:rsidR="00031AFF">
        <w:rPr>
          <w:rFonts w:cs="Arial"/>
          <w:sz w:val="16"/>
          <w:szCs w:val="16"/>
        </w:rPr>
        <w:t>The Council</w:t>
      </w:r>
      <w:r w:rsidRPr="2E564489">
        <w:rPr>
          <w:rFonts w:cs="Arial"/>
          <w:sz w:val="16"/>
          <w:szCs w:val="16"/>
        </w:rPr>
        <w:t xml:space="preserve"> reserves the right, in its sole discretion, to determine if an issue should result in offer disqualification or termination of the contract.</w:t>
      </w:r>
    </w:p>
    <w:p w14:paraId="4BB20D8F" w14:textId="77777777" w:rsidR="00F72722" w:rsidRPr="00D12D13" w:rsidRDefault="00F72722" w:rsidP="00F72722">
      <w:pPr>
        <w:tabs>
          <w:tab w:val="left" w:pos="360"/>
        </w:tabs>
        <w:ind w:right="144" w:hanging="360"/>
        <w:jc w:val="both"/>
        <w:rPr>
          <w:rFonts w:cs="Arial"/>
          <w:sz w:val="16"/>
          <w:szCs w:val="16"/>
        </w:rPr>
      </w:pPr>
    </w:p>
    <w:p w14:paraId="08BF0CC8" w14:textId="77777777" w:rsidR="00F72722" w:rsidRPr="00D12D13" w:rsidRDefault="00F72722" w:rsidP="00F72722">
      <w:pPr>
        <w:tabs>
          <w:tab w:val="left" w:pos="6120"/>
        </w:tabs>
        <w:ind w:right="58" w:hanging="5760"/>
        <w:jc w:val="both"/>
        <w:rPr>
          <w:rFonts w:cs="Arial"/>
          <w:sz w:val="16"/>
          <w:szCs w:val="16"/>
        </w:rPr>
      </w:pPr>
      <w:r w:rsidRPr="00D12D13">
        <w:rPr>
          <w:rFonts w:cs="Arial"/>
          <w:sz w:val="16"/>
          <w:szCs w:val="16"/>
        </w:rPr>
        <w:tab/>
      </w:r>
    </w:p>
    <w:tbl>
      <w:tblPr>
        <w:tblW w:w="9738" w:type="dxa"/>
        <w:tblInd w:w="360" w:type="dxa"/>
        <w:tblLayout w:type="fixed"/>
        <w:tblLook w:val="0000" w:firstRow="0" w:lastRow="0" w:firstColumn="0" w:lastColumn="0" w:noHBand="0" w:noVBand="0"/>
      </w:tblPr>
      <w:tblGrid>
        <w:gridCol w:w="4698"/>
        <w:gridCol w:w="990"/>
        <w:gridCol w:w="4050"/>
      </w:tblGrid>
      <w:tr w:rsidR="00F72722" w:rsidRPr="00D12D13" w14:paraId="4DF9D90B" w14:textId="77777777" w:rsidTr="00334E2D">
        <w:tc>
          <w:tcPr>
            <w:tcW w:w="4698" w:type="dxa"/>
            <w:tcBorders>
              <w:top w:val="single" w:sz="6" w:space="0" w:color="auto"/>
            </w:tcBorders>
          </w:tcPr>
          <w:p w14:paraId="245A025D" w14:textId="77777777" w:rsidR="00F72722" w:rsidRPr="00D12D13" w:rsidRDefault="00F72722" w:rsidP="00334E2D">
            <w:pPr>
              <w:ind w:right="-36"/>
              <w:jc w:val="both"/>
              <w:rPr>
                <w:rFonts w:cs="Arial"/>
                <w:b/>
                <w:bCs/>
                <w:sz w:val="16"/>
                <w:szCs w:val="16"/>
              </w:rPr>
            </w:pPr>
            <w:r w:rsidRPr="00D12D13">
              <w:rPr>
                <w:rFonts w:cs="Arial"/>
                <w:b/>
                <w:bCs/>
                <w:sz w:val="16"/>
                <w:szCs w:val="16"/>
              </w:rPr>
              <w:t>Signature of Authorized Representative</w:t>
            </w:r>
          </w:p>
          <w:p w14:paraId="2C197BFC" w14:textId="77777777" w:rsidR="00F72722" w:rsidRPr="00D12D13" w:rsidRDefault="00F72722" w:rsidP="00334E2D">
            <w:pPr>
              <w:ind w:right="-43"/>
              <w:jc w:val="both"/>
              <w:rPr>
                <w:rFonts w:cs="Arial"/>
                <w:b/>
                <w:bCs/>
                <w:sz w:val="16"/>
                <w:szCs w:val="16"/>
              </w:rPr>
            </w:pPr>
          </w:p>
        </w:tc>
        <w:tc>
          <w:tcPr>
            <w:tcW w:w="990" w:type="dxa"/>
          </w:tcPr>
          <w:p w14:paraId="68B62FFC" w14:textId="77777777" w:rsidR="00F72722" w:rsidRPr="00D12D13" w:rsidRDefault="00F72722" w:rsidP="00334E2D">
            <w:pPr>
              <w:ind w:right="-36"/>
              <w:jc w:val="both"/>
              <w:rPr>
                <w:rFonts w:cs="Arial"/>
                <w:b/>
                <w:bCs/>
                <w:sz w:val="16"/>
                <w:szCs w:val="16"/>
              </w:rPr>
            </w:pPr>
          </w:p>
        </w:tc>
        <w:tc>
          <w:tcPr>
            <w:tcW w:w="4050" w:type="dxa"/>
            <w:tcBorders>
              <w:top w:val="single" w:sz="6" w:space="0" w:color="auto"/>
            </w:tcBorders>
          </w:tcPr>
          <w:p w14:paraId="305BD4A7" w14:textId="77777777" w:rsidR="00F72722" w:rsidRPr="00D12D13" w:rsidRDefault="00F72722" w:rsidP="00334E2D">
            <w:pPr>
              <w:ind w:right="-36"/>
              <w:jc w:val="both"/>
              <w:rPr>
                <w:rFonts w:cs="Arial"/>
                <w:b/>
                <w:bCs/>
                <w:sz w:val="16"/>
                <w:szCs w:val="16"/>
              </w:rPr>
            </w:pPr>
            <w:r w:rsidRPr="00D12D13">
              <w:rPr>
                <w:rFonts w:cs="Arial"/>
                <w:b/>
                <w:bCs/>
                <w:sz w:val="16"/>
                <w:szCs w:val="16"/>
              </w:rPr>
              <w:t>Date Signed</w:t>
            </w:r>
          </w:p>
        </w:tc>
      </w:tr>
      <w:tr w:rsidR="00F72722" w:rsidRPr="00D12D13" w14:paraId="1EC1FCAC" w14:textId="77777777" w:rsidTr="00334E2D">
        <w:tc>
          <w:tcPr>
            <w:tcW w:w="4698" w:type="dxa"/>
          </w:tcPr>
          <w:p w14:paraId="050854B0" w14:textId="77777777" w:rsidR="00F72722" w:rsidRPr="00D12D13" w:rsidRDefault="00F72722" w:rsidP="00334E2D">
            <w:pPr>
              <w:ind w:right="-36"/>
              <w:jc w:val="both"/>
              <w:rPr>
                <w:rFonts w:cs="Arial"/>
                <w:b/>
                <w:bCs/>
                <w:sz w:val="16"/>
                <w:szCs w:val="16"/>
              </w:rPr>
            </w:pPr>
          </w:p>
          <w:p w14:paraId="2BA5A7AD" w14:textId="77777777" w:rsidR="00F72722" w:rsidRPr="00D12D13" w:rsidRDefault="00F72722" w:rsidP="00334E2D">
            <w:pPr>
              <w:ind w:right="-36"/>
              <w:jc w:val="both"/>
              <w:rPr>
                <w:rFonts w:cs="Arial"/>
                <w:b/>
                <w:bCs/>
                <w:sz w:val="16"/>
                <w:szCs w:val="16"/>
              </w:rPr>
            </w:pPr>
          </w:p>
        </w:tc>
        <w:tc>
          <w:tcPr>
            <w:tcW w:w="990" w:type="dxa"/>
          </w:tcPr>
          <w:p w14:paraId="0D1E531F" w14:textId="77777777" w:rsidR="00F72722" w:rsidRPr="00D12D13" w:rsidRDefault="00F72722" w:rsidP="00334E2D">
            <w:pPr>
              <w:ind w:right="-36"/>
              <w:jc w:val="both"/>
              <w:rPr>
                <w:rFonts w:cs="Arial"/>
                <w:b/>
                <w:bCs/>
                <w:sz w:val="16"/>
                <w:szCs w:val="16"/>
              </w:rPr>
            </w:pPr>
          </w:p>
        </w:tc>
        <w:tc>
          <w:tcPr>
            <w:tcW w:w="4050" w:type="dxa"/>
          </w:tcPr>
          <w:p w14:paraId="5F67735F" w14:textId="77777777" w:rsidR="00F72722" w:rsidRPr="00D12D13" w:rsidRDefault="00F72722" w:rsidP="00334E2D">
            <w:pPr>
              <w:ind w:right="-36"/>
              <w:jc w:val="both"/>
              <w:rPr>
                <w:rFonts w:cs="Arial"/>
                <w:b/>
                <w:bCs/>
                <w:sz w:val="16"/>
                <w:szCs w:val="16"/>
              </w:rPr>
            </w:pPr>
          </w:p>
        </w:tc>
      </w:tr>
      <w:tr w:rsidR="00F72722" w:rsidRPr="00D12D13" w14:paraId="5788E36A" w14:textId="77777777" w:rsidTr="00334E2D">
        <w:tc>
          <w:tcPr>
            <w:tcW w:w="4698" w:type="dxa"/>
            <w:tcBorders>
              <w:top w:val="single" w:sz="6" w:space="0" w:color="auto"/>
            </w:tcBorders>
          </w:tcPr>
          <w:p w14:paraId="13072150" w14:textId="2A5850B4" w:rsidR="00F72722" w:rsidRPr="00D12D13" w:rsidRDefault="00F72722" w:rsidP="00143EE6">
            <w:pPr>
              <w:ind w:right="-36"/>
              <w:rPr>
                <w:rFonts w:cs="Arial"/>
                <w:b/>
                <w:bCs/>
                <w:sz w:val="16"/>
                <w:szCs w:val="16"/>
              </w:rPr>
            </w:pPr>
            <w:r w:rsidRPr="00D12D13">
              <w:rPr>
                <w:rFonts w:cs="Arial"/>
                <w:b/>
                <w:bCs/>
                <w:sz w:val="16"/>
                <w:szCs w:val="16"/>
              </w:rPr>
              <w:t>Printed Name &amp; Title</w:t>
            </w:r>
          </w:p>
        </w:tc>
        <w:tc>
          <w:tcPr>
            <w:tcW w:w="990" w:type="dxa"/>
          </w:tcPr>
          <w:p w14:paraId="1395B0D7" w14:textId="77777777" w:rsidR="00F72722" w:rsidRPr="00D12D13" w:rsidRDefault="00F72722" w:rsidP="00334E2D">
            <w:pPr>
              <w:ind w:right="-36"/>
              <w:jc w:val="both"/>
              <w:rPr>
                <w:rFonts w:cs="Arial"/>
                <w:b/>
                <w:bCs/>
                <w:sz w:val="16"/>
                <w:szCs w:val="16"/>
              </w:rPr>
            </w:pPr>
          </w:p>
        </w:tc>
        <w:tc>
          <w:tcPr>
            <w:tcW w:w="4050" w:type="dxa"/>
            <w:tcBorders>
              <w:top w:val="single" w:sz="6" w:space="0" w:color="auto"/>
            </w:tcBorders>
          </w:tcPr>
          <w:p w14:paraId="70ADD31D" w14:textId="77777777" w:rsidR="00F72722" w:rsidRPr="00D12D13" w:rsidRDefault="00F72722" w:rsidP="00334E2D">
            <w:pPr>
              <w:ind w:right="-36"/>
              <w:jc w:val="both"/>
              <w:rPr>
                <w:rFonts w:cs="Arial"/>
                <w:b/>
                <w:bCs/>
                <w:sz w:val="16"/>
                <w:szCs w:val="16"/>
              </w:rPr>
            </w:pPr>
            <w:r w:rsidRPr="00D12D13">
              <w:rPr>
                <w:rFonts w:cs="Arial"/>
                <w:b/>
                <w:bCs/>
                <w:sz w:val="16"/>
                <w:szCs w:val="16"/>
              </w:rPr>
              <w:t>Entity Name (“Respondent”)</w:t>
            </w:r>
          </w:p>
        </w:tc>
      </w:tr>
    </w:tbl>
    <w:p w14:paraId="3989384B" w14:textId="77777777" w:rsidR="00F72722" w:rsidRPr="00D12D13" w:rsidRDefault="00F72722" w:rsidP="00F72722">
      <w:pPr>
        <w:rPr>
          <w:rFonts w:cs="Arial"/>
          <w:b/>
          <w:sz w:val="16"/>
          <w:szCs w:val="16"/>
        </w:rPr>
      </w:pPr>
      <w:bookmarkStart w:id="50" w:name="_Toc171234362"/>
      <w:bookmarkStart w:id="51" w:name="_Toc171234616"/>
      <w:bookmarkStart w:id="52" w:name="_Toc171234688"/>
      <w:bookmarkStart w:id="53" w:name="_Toc171234781"/>
      <w:bookmarkStart w:id="54" w:name="_Toc171234885"/>
      <w:bookmarkStart w:id="55" w:name="_Toc171500982"/>
      <w:bookmarkStart w:id="56" w:name="_Toc484181741"/>
    </w:p>
    <w:p w14:paraId="1676ED4B" w14:textId="77777777" w:rsidR="00BF08B6" w:rsidRDefault="00BF08B6">
      <w:pPr>
        <w:spacing w:after="160" w:line="259" w:lineRule="auto"/>
      </w:pPr>
      <w:r>
        <w:br w:type="page"/>
      </w:r>
    </w:p>
    <w:p w14:paraId="5CCE45E8" w14:textId="2238F248" w:rsidR="00D12D13" w:rsidRPr="003549B1" w:rsidRDefault="00D12D13" w:rsidP="25C74C62">
      <w:pPr>
        <w:jc w:val="center"/>
        <w:rPr>
          <w:caps/>
          <w:szCs w:val="24"/>
        </w:rPr>
      </w:pPr>
      <w:bookmarkStart w:id="57" w:name="_Toc215842515"/>
      <w:bookmarkEnd w:id="50"/>
      <w:bookmarkEnd w:id="51"/>
      <w:bookmarkEnd w:id="52"/>
      <w:bookmarkEnd w:id="53"/>
      <w:bookmarkEnd w:id="54"/>
      <w:bookmarkEnd w:id="55"/>
      <w:bookmarkEnd w:id="56"/>
      <w:r w:rsidRPr="4B3FE641">
        <w:rPr>
          <w:rStyle w:val="Heading1Char"/>
          <w:caps/>
        </w:rPr>
        <w:lastRenderedPageBreak/>
        <w:t>Nondisclosure Agreement</w:t>
      </w:r>
      <w:bookmarkEnd w:id="57"/>
      <w:r>
        <w:br/>
      </w:r>
    </w:p>
    <w:p w14:paraId="44FE59F5" w14:textId="52D4D703" w:rsidR="005F2967" w:rsidRPr="00D12D13" w:rsidRDefault="54BDC88E" w:rsidP="003D1377">
      <w:pPr>
        <w:ind w:right="324"/>
        <w:jc w:val="both"/>
        <w:rPr>
          <w:rFonts w:cs="Arial"/>
          <w:sz w:val="16"/>
          <w:szCs w:val="16"/>
        </w:rPr>
      </w:pPr>
      <w:r w:rsidRPr="2E564489">
        <w:rPr>
          <w:rFonts w:cs="Arial"/>
          <w:sz w:val="16"/>
          <w:szCs w:val="16"/>
        </w:rPr>
        <w:t xml:space="preserve">In consideration of </w:t>
      </w:r>
      <w:r w:rsidR="002D504C">
        <w:rPr>
          <w:rFonts w:cs="Arial"/>
          <w:sz w:val="16"/>
          <w:szCs w:val="16"/>
        </w:rPr>
        <w:t xml:space="preserve">the </w:t>
      </w:r>
      <w:r w:rsidR="2E28A3DC" w:rsidRPr="2E564489">
        <w:rPr>
          <w:rFonts w:cs="Arial"/>
          <w:color w:val="000000" w:themeColor="text1"/>
          <w:sz w:val="16"/>
          <w:szCs w:val="16"/>
        </w:rPr>
        <w:t>Texas Behavioral Health Executive Council</w:t>
      </w:r>
      <w:r w:rsidRPr="2E564489">
        <w:rPr>
          <w:rFonts w:cs="Arial"/>
          <w:color w:val="000000" w:themeColor="text1"/>
          <w:sz w:val="16"/>
          <w:szCs w:val="16"/>
        </w:rPr>
        <w:t xml:space="preserve"> (“</w:t>
      </w:r>
      <w:r w:rsidR="002D504C">
        <w:rPr>
          <w:rFonts w:cs="Arial"/>
          <w:color w:val="000000" w:themeColor="text1"/>
          <w:sz w:val="16"/>
          <w:szCs w:val="16"/>
        </w:rPr>
        <w:t>Council</w:t>
      </w:r>
      <w:r w:rsidRPr="2E564489">
        <w:rPr>
          <w:rFonts w:cs="Arial"/>
          <w:color w:val="000000" w:themeColor="text1"/>
          <w:sz w:val="16"/>
          <w:szCs w:val="16"/>
        </w:rPr>
        <w:t>”)</w:t>
      </w:r>
      <w:r w:rsidRPr="2E564489">
        <w:rPr>
          <w:rFonts w:cs="Arial"/>
          <w:b/>
          <w:bCs/>
          <w:color w:val="000000" w:themeColor="text1"/>
          <w:sz w:val="16"/>
          <w:szCs w:val="16"/>
        </w:rPr>
        <w:t xml:space="preserve"> </w:t>
      </w:r>
      <w:r w:rsidRPr="2E564489">
        <w:rPr>
          <w:rFonts w:cs="Arial"/>
          <w:sz w:val="16"/>
          <w:szCs w:val="16"/>
        </w:rPr>
        <w:t>communicating with the undersigned Respondent regarding a potential contract resulting from the referenced solicitation (</w:t>
      </w:r>
      <w:r w:rsidRPr="2E564489">
        <w:rPr>
          <w:rFonts w:cs="Arial"/>
          <w:i/>
          <w:iCs/>
          <w:sz w:val="16"/>
          <w:szCs w:val="16"/>
        </w:rPr>
        <w:t>e.g.,</w:t>
      </w:r>
      <w:r w:rsidRPr="2E564489">
        <w:rPr>
          <w:rFonts w:cs="Arial"/>
          <w:sz w:val="16"/>
          <w:szCs w:val="16"/>
        </w:rPr>
        <w:t xml:space="preserve"> RFP, RFO, RFQ) and because of the sensitivity of certain information provided to Respondent, both parties agree that all information regarding </w:t>
      </w:r>
      <w:r w:rsidR="009339DE">
        <w:rPr>
          <w:rFonts w:cs="Arial"/>
          <w:sz w:val="16"/>
          <w:szCs w:val="16"/>
        </w:rPr>
        <w:t>the Council</w:t>
      </w:r>
      <w:r w:rsidRPr="2E564489">
        <w:rPr>
          <w:rFonts w:cs="Arial"/>
          <w:sz w:val="16"/>
          <w:szCs w:val="16"/>
        </w:rPr>
        <w:t xml:space="preserve"> or gathered, produced, collected or derived from or related to the potential contract, or provided to Respondent under a resulting contract (“Confidential Information”) must remain confidential subject to release only upon prior written approval of </w:t>
      </w:r>
      <w:r w:rsidR="009339DE">
        <w:rPr>
          <w:rFonts w:cs="Arial"/>
          <w:sz w:val="16"/>
          <w:szCs w:val="16"/>
        </w:rPr>
        <w:t>the Council</w:t>
      </w:r>
      <w:r w:rsidRPr="2E564489">
        <w:rPr>
          <w:rFonts w:cs="Arial"/>
          <w:sz w:val="16"/>
          <w:szCs w:val="16"/>
        </w:rPr>
        <w:t>, and more specifically agree as follows:</w:t>
      </w:r>
    </w:p>
    <w:p w14:paraId="313F696B" w14:textId="77777777" w:rsidR="005F2967" w:rsidRPr="00D12D13" w:rsidRDefault="005F2967" w:rsidP="003D1377">
      <w:pPr>
        <w:ind w:right="324"/>
        <w:jc w:val="both"/>
        <w:rPr>
          <w:rFonts w:cs="Arial"/>
          <w:sz w:val="16"/>
          <w:szCs w:val="16"/>
        </w:rPr>
      </w:pPr>
    </w:p>
    <w:p w14:paraId="68BC18DC" w14:textId="24A0D933" w:rsidR="00531447"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 xml:space="preserve">The Confidential Information may be used by </w:t>
      </w:r>
      <w:r w:rsidRPr="00D12D13">
        <w:rPr>
          <w:rFonts w:ascii="Arial" w:hAnsi="Arial" w:cs="Arial"/>
          <w:bCs/>
          <w:sz w:val="16"/>
          <w:szCs w:val="16"/>
        </w:rPr>
        <w:t>Respondent</w:t>
      </w:r>
      <w:r w:rsidRPr="00D12D13">
        <w:rPr>
          <w:rFonts w:ascii="Arial" w:hAnsi="Arial" w:cs="Arial"/>
          <w:sz w:val="16"/>
          <w:szCs w:val="16"/>
        </w:rPr>
        <w:t xml:space="preserve"> only to assist Respondent in connection with the business relationship contemplated in the solicitation or performance of a contract with </w:t>
      </w:r>
      <w:r w:rsidR="007D0D6B">
        <w:rPr>
          <w:rFonts w:ascii="Arial" w:hAnsi="Arial" w:cs="Arial"/>
          <w:sz w:val="16"/>
          <w:szCs w:val="16"/>
        </w:rPr>
        <w:t>the Council</w:t>
      </w:r>
      <w:r w:rsidRPr="00D12D13">
        <w:rPr>
          <w:rFonts w:ascii="Arial" w:hAnsi="Arial" w:cs="Arial"/>
          <w:sz w:val="16"/>
          <w:szCs w:val="16"/>
        </w:rPr>
        <w:t xml:space="preserve"> resulting from the solicitation.</w:t>
      </w:r>
    </w:p>
    <w:p w14:paraId="03320D4A"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0E517142" w14:textId="04187656" w:rsidR="00531447"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 xml:space="preserve">Respondent shall not, at any time, use the Confidential Information in any fashion, form, or manner except in its capacity as proposed consultant or independent contractor to </w:t>
      </w:r>
      <w:r w:rsidR="000E71B1">
        <w:rPr>
          <w:rFonts w:ascii="Arial" w:hAnsi="Arial" w:cs="Arial"/>
          <w:sz w:val="16"/>
          <w:szCs w:val="16"/>
        </w:rPr>
        <w:t>the Council</w:t>
      </w:r>
      <w:r w:rsidRPr="00D12D13">
        <w:rPr>
          <w:rFonts w:ascii="Arial" w:hAnsi="Arial" w:cs="Arial"/>
          <w:sz w:val="16"/>
          <w:szCs w:val="16"/>
        </w:rPr>
        <w:t>.</w:t>
      </w:r>
    </w:p>
    <w:p w14:paraId="222D62C8"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7EAED6C1" w14:textId="323479B2" w:rsidR="00531447"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Unless otherwise provided in the solicitation or resulting contract, Respondent agrees to maintain the confidentiality of all Confidential Information in the same manner that it protects the confidentiality of its own materials of like kind, but in no event less than reasonable care. Respondent shall take reasonable precautions to protect the Confidential Information including, but not limited to, not disclosing Confidential Information in any manner to any person, firm, or entity, except for authorized employees, agents, or contractors of Respondent with a need to know who are bound by confidentiality obligations at least as stringent as those contained in this agreement prior to any disclosure of such Confidential Information.</w:t>
      </w:r>
    </w:p>
    <w:p w14:paraId="46A5BA89"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206F4941" w14:textId="24D9500B" w:rsidR="00531447"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 xml:space="preserve">Confidential Information may not be copied, reproduced, disclosed, distributed, </w:t>
      </w:r>
      <w:r w:rsidRPr="00D12D13">
        <w:rPr>
          <w:rFonts w:ascii="Arial" w:hAnsi="Arial" w:cs="Arial"/>
          <w:color w:val="000000"/>
          <w:sz w:val="16"/>
          <w:szCs w:val="16"/>
        </w:rPr>
        <w:t xml:space="preserve">or otherwise divulged </w:t>
      </w:r>
      <w:r w:rsidRPr="00D12D13">
        <w:rPr>
          <w:rFonts w:ascii="Arial" w:hAnsi="Arial" w:cs="Arial"/>
          <w:sz w:val="16"/>
          <w:szCs w:val="16"/>
        </w:rPr>
        <w:t>without</w:t>
      </w:r>
      <w:r w:rsidR="001D50BB">
        <w:rPr>
          <w:rFonts w:ascii="Arial" w:hAnsi="Arial" w:cs="Arial"/>
          <w:sz w:val="16"/>
          <w:szCs w:val="16"/>
        </w:rPr>
        <w:t xml:space="preserve"> the Council</w:t>
      </w:r>
      <w:r w:rsidRPr="00D12D13">
        <w:rPr>
          <w:rFonts w:ascii="Arial" w:hAnsi="Arial" w:cs="Arial"/>
          <w:sz w:val="16"/>
          <w:szCs w:val="16"/>
        </w:rPr>
        <w:t xml:space="preserve">’s prior written approval. Confidential Information and any copies thereof shall be </w:t>
      </w:r>
      <w:r w:rsidR="001D50BB">
        <w:rPr>
          <w:rFonts w:ascii="Arial" w:hAnsi="Arial" w:cs="Arial"/>
          <w:sz w:val="16"/>
          <w:szCs w:val="16"/>
        </w:rPr>
        <w:t>the Council</w:t>
      </w:r>
      <w:r w:rsidRPr="00D12D13">
        <w:rPr>
          <w:rFonts w:ascii="Arial" w:hAnsi="Arial" w:cs="Arial"/>
          <w:sz w:val="16"/>
          <w:szCs w:val="16"/>
        </w:rPr>
        <w:t>’s exclusive property.</w:t>
      </w:r>
    </w:p>
    <w:p w14:paraId="05F59880"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01BF31AF" w14:textId="58D9DCD3" w:rsidR="00531447"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 xml:space="preserve">All Confidential Information made available to </w:t>
      </w:r>
      <w:r w:rsidRPr="00D12D13">
        <w:rPr>
          <w:rFonts w:ascii="Arial" w:hAnsi="Arial" w:cs="Arial"/>
          <w:bCs/>
          <w:sz w:val="16"/>
          <w:szCs w:val="16"/>
        </w:rPr>
        <w:t>Respondent</w:t>
      </w:r>
      <w:r w:rsidRPr="00D12D13">
        <w:rPr>
          <w:rFonts w:ascii="Arial" w:hAnsi="Arial" w:cs="Arial"/>
          <w:sz w:val="16"/>
          <w:szCs w:val="16"/>
        </w:rPr>
        <w:t>, including copies thereof, must be returned to</w:t>
      </w:r>
      <w:r w:rsidR="001D50BB">
        <w:rPr>
          <w:rFonts w:ascii="Arial" w:hAnsi="Arial" w:cs="Arial"/>
          <w:sz w:val="16"/>
          <w:szCs w:val="16"/>
        </w:rPr>
        <w:t xml:space="preserve"> the Council</w:t>
      </w:r>
      <w:r w:rsidRPr="00D12D13">
        <w:rPr>
          <w:rFonts w:ascii="Arial" w:hAnsi="Arial" w:cs="Arial"/>
          <w:sz w:val="16"/>
          <w:szCs w:val="16"/>
        </w:rPr>
        <w:t xml:space="preserve"> upon the first to occur of (a) expiration or termination of any contract resulting from the solicitation, or (b) request by </w:t>
      </w:r>
      <w:r w:rsidR="00A20FF2">
        <w:rPr>
          <w:rFonts w:ascii="Arial" w:hAnsi="Arial" w:cs="Arial"/>
          <w:sz w:val="16"/>
          <w:szCs w:val="16"/>
        </w:rPr>
        <w:t>the Council</w:t>
      </w:r>
      <w:r w:rsidRPr="00D12D13">
        <w:rPr>
          <w:rFonts w:ascii="Arial" w:hAnsi="Arial" w:cs="Arial"/>
          <w:sz w:val="16"/>
          <w:szCs w:val="16"/>
        </w:rPr>
        <w:t>.</w:t>
      </w:r>
    </w:p>
    <w:p w14:paraId="16847127"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05721C71" w14:textId="01BE6AF8" w:rsidR="00531447"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 xml:space="preserve">The foregoing does not prohibit or limit </w:t>
      </w:r>
      <w:r w:rsidRPr="00D12D13">
        <w:rPr>
          <w:rFonts w:ascii="Arial" w:hAnsi="Arial" w:cs="Arial"/>
          <w:bCs/>
          <w:sz w:val="16"/>
          <w:szCs w:val="16"/>
        </w:rPr>
        <w:t>Respondent’s</w:t>
      </w:r>
      <w:r w:rsidRPr="00D12D13">
        <w:rPr>
          <w:rFonts w:ascii="Arial" w:hAnsi="Arial" w:cs="Arial"/>
          <w:sz w:val="16"/>
          <w:szCs w:val="16"/>
        </w:rPr>
        <w:t xml:space="preserve"> use of the information (including, but not limited to, ideas, concepts, know-how, techniques and methodologies) (a) previously known to it, provided such prior knowledge was not subject to a confidentiality obligation, (b) independently developed by it, (c) acquired by it from a third-party under no obligation of confidentiality to</w:t>
      </w:r>
      <w:r w:rsidR="003C4428">
        <w:rPr>
          <w:rFonts w:ascii="Arial" w:hAnsi="Arial" w:cs="Arial"/>
          <w:sz w:val="16"/>
          <w:szCs w:val="16"/>
        </w:rPr>
        <w:t xml:space="preserve"> the Council</w:t>
      </w:r>
      <w:r w:rsidRPr="00D12D13">
        <w:rPr>
          <w:rFonts w:ascii="Arial" w:hAnsi="Arial" w:cs="Arial"/>
          <w:sz w:val="16"/>
          <w:szCs w:val="16"/>
        </w:rPr>
        <w:t xml:space="preserve">, (d) which is or becomes part of the public domain through no breach by </w:t>
      </w:r>
      <w:r w:rsidRPr="00D12D13">
        <w:rPr>
          <w:rFonts w:ascii="Arial" w:hAnsi="Arial" w:cs="Arial"/>
          <w:bCs/>
          <w:sz w:val="16"/>
          <w:szCs w:val="16"/>
        </w:rPr>
        <w:t>Respondent</w:t>
      </w:r>
      <w:r w:rsidRPr="00D12D13">
        <w:rPr>
          <w:rFonts w:ascii="Arial" w:hAnsi="Arial" w:cs="Arial"/>
          <w:sz w:val="16"/>
          <w:szCs w:val="16"/>
        </w:rPr>
        <w:t xml:space="preserve"> of this nondisclosure agreement or other contractual obligations to</w:t>
      </w:r>
      <w:r w:rsidR="00A20FF2">
        <w:rPr>
          <w:rFonts w:ascii="Arial" w:hAnsi="Arial" w:cs="Arial"/>
          <w:sz w:val="16"/>
          <w:szCs w:val="16"/>
        </w:rPr>
        <w:t xml:space="preserve"> the Council</w:t>
      </w:r>
      <w:r w:rsidRPr="00D12D13">
        <w:rPr>
          <w:rFonts w:ascii="Arial" w:hAnsi="Arial" w:cs="Arial"/>
          <w:sz w:val="16"/>
          <w:szCs w:val="16"/>
        </w:rPr>
        <w:t>, or (e) approved by</w:t>
      </w:r>
      <w:r w:rsidR="00A20FF2">
        <w:rPr>
          <w:rFonts w:ascii="Arial" w:hAnsi="Arial" w:cs="Arial"/>
          <w:sz w:val="16"/>
          <w:szCs w:val="16"/>
        </w:rPr>
        <w:t xml:space="preserve"> the Council</w:t>
      </w:r>
      <w:r w:rsidRPr="00D12D13">
        <w:rPr>
          <w:rFonts w:ascii="Arial" w:hAnsi="Arial" w:cs="Arial"/>
          <w:sz w:val="16"/>
          <w:szCs w:val="16"/>
        </w:rPr>
        <w:t xml:space="preserve"> in writing for unrestricted disclosure.</w:t>
      </w:r>
    </w:p>
    <w:p w14:paraId="77BF6EA9"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73B3090B" w14:textId="0D0C65F3" w:rsidR="00531447"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If Respondent is required by applicable law, regulation, or legal process to disclose any Confidential Information, then Respondent shall provide</w:t>
      </w:r>
      <w:r w:rsidR="00970B68">
        <w:rPr>
          <w:rFonts w:ascii="Arial" w:hAnsi="Arial" w:cs="Arial"/>
          <w:sz w:val="16"/>
          <w:szCs w:val="16"/>
        </w:rPr>
        <w:t xml:space="preserve"> the Council</w:t>
      </w:r>
      <w:r w:rsidRPr="00D12D13">
        <w:rPr>
          <w:rFonts w:ascii="Arial" w:hAnsi="Arial" w:cs="Arial"/>
          <w:sz w:val="16"/>
          <w:szCs w:val="16"/>
        </w:rPr>
        <w:t xml:space="preserve"> with prompt notice of any such requirement prior to delivery of the Confidential Information to allow</w:t>
      </w:r>
      <w:r w:rsidR="00970B68">
        <w:rPr>
          <w:rFonts w:ascii="Arial" w:hAnsi="Arial" w:cs="Arial"/>
          <w:sz w:val="16"/>
          <w:szCs w:val="16"/>
        </w:rPr>
        <w:t xml:space="preserve"> the Council</w:t>
      </w:r>
      <w:r w:rsidRPr="00D12D13">
        <w:rPr>
          <w:rFonts w:ascii="Arial" w:hAnsi="Arial" w:cs="Arial"/>
          <w:sz w:val="16"/>
          <w:szCs w:val="16"/>
        </w:rPr>
        <w:t xml:space="preserve"> a reasonable opportunity to seek a protective order or equivalent.</w:t>
      </w:r>
    </w:p>
    <w:p w14:paraId="1183DFC0"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7577814E" w14:textId="060539B7" w:rsidR="00531447"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 xml:space="preserve">This nondisclosure agreement shall become effective as of the date Confidential Information is first made available to </w:t>
      </w:r>
      <w:r w:rsidRPr="00D12D13">
        <w:rPr>
          <w:rFonts w:ascii="Arial" w:hAnsi="Arial" w:cs="Arial"/>
          <w:bCs/>
          <w:sz w:val="16"/>
          <w:szCs w:val="16"/>
        </w:rPr>
        <w:t>Respondent</w:t>
      </w:r>
      <w:r w:rsidRPr="00D12D13">
        <w:rPr>
          <w:rFonts w:ascii="Arial" w:hAnsi="Arial" w:cs="Arial"/>
          <w:sz w:val="16"/>
          <w:szCs w:val="16"/>
        </w:rPr>
        <w:t xml:space="preserve"> and shall survive the expiration or termination of any contract resulting from the solicitation and be a continuing requirement.</w:t>
      </w:r>
    </w:p>
    <w:p w14:paraId="1DF6327F"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6AF00399" w14:textId="535BE523" w:rsidR="00531447" w:rsidRPr="00D12D13" w:rsidRDefault="54BDC88E" w:rsidP="00A23F8B">
      <w:pPr>
        <w:pStyle w:val="ListParagraph"/>
        <w:numPr>
          <w:ilvl w:val="0"/>
          <w:numId w:val="7"/>
        </w:numPr>
        <w:spacing w:after="0" w:line="240" w:lineRule="auto"/>
        <w:ind w:right="331"/>
        <w:jc w:val="both"/>
        <w:rPr>
          <w:rFonts w:ascii="Arial" w:hAnsi="Arial" w:cs="Arial"/>
          <w:sz w:val="16"/>
          <w:szCs w:val="16"/>
        </w:rPr>
      </w:pPr>
      <w:r w:rsidRPr="2E564489">
        <w:rPr>
          <w:rFonts w:ascii="Arial" w:hAnsi="Arial" w:cs="Arial"/>
          <w:sz w:val="16"/>
          <w:szCs w:val="16"/>
        </w:rPr>
        <w:t xml:space="preserve">The breach of this nondisclosure agreement by Respondent shall entitle </w:t>
      </w:r>
      <w:r w:rsidR="00E73BAC">
        <w:rPr>
          <w:rFonts w:ascii="Arial" w:hAnsi="Arial" w:cs="Arial"/>
          <w:sz w:val="16"/>
          <w:szCs w:val="16"/>
        </w:rPr>
        <w:t>the Council</w:t>
      </w:r>
      <w:r w:rsidRPr="2E564489">
        <w:rPr>
          <w:rFonts w:ascii="Arial" w:hAnsi="Arial" w:cs="Arial"/>
          <w:sz w:val="16"/>
          <w:szCs w:val="16"/>
        </w:rPr>
        <w:t xml:space="preserve"> to immediately terminate any contract with Respondent resulting from the solicitation upon written notice to Respondent for such breach. The parties acknowledge that the measure of damages in the event of a breach of this nondisclosure agreement may be difficult or impossible to calculate, depending on the nature of the breach. Regardless of whether </w:t>
      </w:r>
      <w:r w:rsidR="00C40231">
        <w:rPr>
          <w:rFonts w:ascii="Arial" w:hAnsi="Arial" w:cs="Arial"/>
          <w:sz w:val="16"/>
          <w:szCs w:val="16"/>
        </w:rPr>
        <w:t>the Council</w:t>
      </w:r>
      <w:r w:rsidRPr="2E564489">
        <w:rPr>
          <w:rFonts w:ascii="Arial" w:hAnsi="Arial" w:cs="Arial"/>
          <w:sz w:val="16"/>
          <w:szCs w:val="16"/>
        </w:rPr>
        <w:t xml:space="preserve"> elects to terminate any contract with Respondent resulting from the solicitation upon the breach hereof, </w:t>
      </w:r>
      <w:r w:rsidR="00C40231">
        <w:rPr>
          <w:rFonts w:ascii="Arial" w:hAnsi="Arial" w:cs="Arial"/>
          <w:sz w:val="16"/>
          <w:szCs w:val="16"/>
        </w:rPr>
        <w:t>the Council</w:t>
      </w:r>
      <w:r w:rsidRPr="2E564489">
        <w:rPr>
          <w:rFonts w:ascii="Arial" w:hAnsi="Arial" w:cs="Arial"/>
          <w:sz w:val="16"/>
          <w:szCs w:val="16"/>
        </w:rPr>
        <w:t xml:space="preserve"> may require Respondent to pay to </w:t>
      </w:r>
      <w:r w:rsidR="00C40231">
        <w:rPr>
          <w:rFonts w:ascii="Arial" w:hAnsi="Arial" w:cs="Arial"/>
          <w:sz w:val="16"/>
          <w:szCs w:val="16"/>
        </w:rPr>
        <w:t xml:space="preserve">it </w:t>
      </w:r>
      <w:r w:rsidRPr="2E564489">
        <w:rPr>
          <w:rFonts w:ascii="Arial" w:hAnsi="Arial" w:cs="Arial"/>
          <w:sz w:val="16"/>
          <w:szCs w:val="16"/>
        </w:rPr>
        <w:t xml:space="preserve">the sum of $5,000 for each breach as liquidated damages. This amount is not intended to be in the nature of a penalty but is intended to be a reasonable estimate of the damages in the event of a breach hereof by Respondent of this nondisclosure agreement. </w:t>
      </w:r>
      <w:r w:rsidR="00385F24">
        <w:rPr>
          <w:rFonts w:ascii="Arial" w:hAnsi="Arial" w:cs="Arial"/>
          <w:sz w:val="16"/>
          <w:szCs w:val="16"/>
        </w:rPr>
        <w:t>The Council</w:t>
      </w:r>
      <w:r w:rsidRPr="2E564489">
        <w:rPr>
          <w:rFonts w:ascii="Arial" w:hAnsi="Arial" w:cs="Arial"/>
          <w:sz w:val="16"/>
          <w:szCs w:val="16"/>
        </w:rPr>
        <w:t xml:space="preserve"> does not waive any right to seek additional relief, either equitable or otherwise, concerning any breach of this nondisclosure agreement.</w:t>
      </w:r>
    </w:p>
    <w:p w14:paraId="433CE2DA" w14:textId="77777777" w:rsidR="00531447" w:rsidRPr="00D12D13" w:rsidRDefault="00531447" w:rsidP="003D1377">
      <w:pPr>
        <w:pStyle w:val="ListParagraph"/>
        <w:spacing w:after="0" w:line="240" w:lineRule="auto"/>
        <w:ind w:right="331"/>
        <w:jc w:val="both"/>
        <w:rPr>
          <w:rFonts w:ascii="Arial" w:hAnsi="Arial" w:cs="Arial"/>
          <w:sz w:val="16"/>
          <w:szCs w:val="16"/>
        </w:rPr>
      </w:pPr>
    </w:p>
    <w:p w14:paraId="7843910F" w14:textId="08FBE996" w:rsidR="00952CC2" w:rsidRPr="00D12D13" w:rsidRDefault="00F72722" w:rsidP="00A23F8B">
      <w:pPr>
        <w:pStyle w:val="ListParagraph"/>
        <w:numPr>
          <w:ilvl w:val="0"/>
          <w:numId w:val="7"/>
        </w:numPr>
        <w:spacing w:after="0" w:line="240" w:lineRule="auto"/>
        <w:ind w:right="331"/>
        <w:jc w:val="both"/>
        <w:rPr>
          <w:rFonts w:ascii="Arial" w:hAnsi="Arial" w:cs="Arial"/>
          <w:sz w:val="16"/>
          <w:szCs w:val="16"/>
        </w:rPr>
      </w:pPr>
      <w:r w:rsidRPr="00D12D13">
        <w:rPr>
          <w:rFonts w:ascii="Arial" w:hAnsi="Arial" w:cs="Arial"/>
          <w:sz w:val="16"/>
          <w:szCs w:val="16"/>
        </w:rPr>
        <w:t>This nondisclosure agreement is governed by and construed under the laws of the State of Texas. Any and all obligations of this agreement are due in Travis County, Texas and venue is proper in only such county.</w:t>
      </w:r>
    </w:p>
    <w:p w14:paraId="32AD62A0" w14:textId="77777777" w:rsidR="00952CC2" w:rsidRPr="00D12D13" w:rsidRDefault="00952CC2" w:rsidP="00F72722">
      <w:pPr>
        <w:tabs>
          <w:tab w:val="left" w:pos="360"/>
        </w:tabs>
        <w:ind w:left="360" w:right="331" w:hanging="360"/>
        <w:jc w:val="both"/>
        <w:rPr>
          <w:rFonts w:cs="Arial"/>
          <w:sz w:val="16"/>
          <w:szCs w:val="16"/>
        </w:rPr>
      </w:pPr>
    </w:p>
    <w:p w14:paraId="6C7F1648" w14:textId="77777777" w:rsidR="003D1377" w:rsidRPr="00D12D13" w:rsidRDefault="003D1377" w:rsidP="00F72722">
      <w:pPr>
        <w:tabs>
          <w:tab w:val="left" w:pos="360"/>
        </w:tabs>
        <w:ind w:left="360" w:right="331" w:hanging="360"/>
        <w:jc w:val="both"/>
        <w:rPr>
          <w:rFonts w:cs="Arial"/>
          <w:sz w:val="16"/>
          <w:szCs w:val="16"/>
        </w:rPr>
      </w:pPr>
    </w:p>
    <w:p w14:paraId="5A730D9E" w14:textId="5320F6EA" w:rsidR="00F72722" w:rsidRPr="00D12D13" w:rsidRDefault="00F72722" w:rsidP="00F72722">
      <w:pPr>
        <w:tabs>
          <w:tab w:val="left" w:pos="360"/>
        </w:tabs>
        <w:ind w:left="360" w:right="331" w:hanging="360"/>
        <w:jc w:val="both"/>
        <w:rPr>
          <w:rFonts w:cs="Arial"/>
          <w:sz w:val="16"/>
          <w:szCs w:val="16"/>
        </w:rPr>
      </w:pPr>
      <w:r w:rsidRPr="00D12D13">
        <w:rPr>
          <w:rFonts w:cs="Arial"/>
          <w:sz w:val="16"/>
          <w:szCs w:val="16"/>
        </w:rPr>
        <w:tab/>
      </w:r>
    </w:p>
    <w:tbl>
      <w:tblPr>
        <w:tblW w:w="9360" w:type="dxa"/>
        <w:tblLayout w:type="fixed"/>
        <w:tblLook w:val="0000" w:firstRow="0" w:lastRow="0" w:firstColumn="0" w:lastColumn="0" w:noHBand="0" w:noVBand="0"/>
      </w:tblPr>
      <w:tblGrid>
        <w:gridCol w:w="4680"/>
        <w:gridCol w:w="540"/>
        <w:gridCol w:w="4140"/>
      </w:tblGrid>
      <w:tr w:rsidR="00F72722" w:rsidRPr="00D12D13" w14:paraId="08EBF5CA" w14:textId="77777777" w:rsidTr="003D1377">
        <w:tc>
          <w:tcPr>
            <w:tcW w:w="4680" w:type="dxa"/>
            <w:tcBorders>
              <w:top w:val="single" w:sz="4" w:space="0" w:color="auto"/>
            </w:tcBorders>
          </w:tcPr>
          <w:p w14:paraId="0ADE3AB2" w14:textId="77777777" w:rsidR="00F72722" w:rsidRPr="00D12D13" w:rsidRDefault="00F72722" w:rsidP="00334E2D">
            <w:pPr>
              <w:ind w:left="-108" w:right="-36"/>
              <w:jc w:val="both"/>
              <w:rPr>
                <w:rFonts w:cs="Arial"/>
                <w:b/>
                <w:bCs/>
                <w:sz w:val="16"/>
                <w:szCs w:val="16"/>
              </w:rPr>
            </w:pPr>
            <w:r w:rsidRPr="00D12D13">
              <w:rPr>
                <w:rFonts w:cs="Arial"/>
                <w:b/>
                <w:bCs/>
                <w:sz w:val="16"/>
                <w:szCs w:val="16"/>
              </w:rPr>
              <w:t>Signature of Authorized Representative</w:t>
            </w:r>
          </w:p>
        </w:tc>
        <w:tc>
          <w:tcPr>
            <w:tcW w:w="540" w:type="dxa"/>
          </w:tcPr>
          <w:p w14:paraId="0A7E7F68" w14:textId="77777777" w:rsidR="00F72722" w:rsidRPr="00D12D13" w:rsidRDefault="00F72722" w:rsidP="00334E2D">
            <w:pPr>
              <w:ind w:left="360" w:right="-36"/>
              <w:jc w:val="both"/>
              <w:rPr>
                <w:rFonts w:cs="Arial"/>
                <w:b/>
                <w:bCs/>
                <w:sz w:val="16"/>
                <w:szCs w:val="16"/>
              </w:rPr>
            </w:pPr>
          </w:p>
        </w:tc>
        <w:tc>
          <w:tcPr>
            <w:tcW w:w="4140" w:type="dxa"/>
            <w:tcBorders>
              <w:top w:val="single" w:sz="4" w:space="0" w:color="auto"/>
            </w:tcBorders>
          </w:tcPr>
          <w:p w14:paraId="31EA69DC" w14:textId="77777777" w:rsidR="00F72722" w:rsidRPr="00D12D13" w:rsidRDefault="00F72722" w:rsidP="003D1377">
            <w:pPr>
              <w:ind w:right="-36"/>
              <w:jc w:val="both"/>
              <w:rPr>
                <w:rFonts w:cs="Arial"/>
                <w:b/>
                <w:bCs/>
                <w:sz w:val="16"/>
                <w:szCs w:val="16"/>
              </w:rPr>
            </w:pPr>
            <w:r w:rsidRPr="00D12D13">
              <w:rPr>
                <w:rFonts w:cs="Arial"/>
                <w:b/>
                <w:bCs/>
                <w:sz w:val="16"/>
                <w:szCs w:val="16"/>
              </w:rPr>
              <w:t>Date Signed</w:t>
            </w:r>
          </w:p>
        </w:tc>
      </w:tr>
      <w:tr w:rsidR="00F72722" w:rsidRPr="00D12D13" w14:paraId="04F6491B" w14:textId="77777777" w:rsidTr="003D1377">
        <w:tc>
          <w:tcPr>
            <w:tcW w:w="4680" w:type="dxa"/>
          </w:tcPr>
          <w:p w14:paraId="66C44E8C" w14:textId="77777777" w:rsidR="00F72722" w:rsidRPr="00D12D13" w:rsidRDefault="00F72722" w:rsidP="00334E2D">
            <w:pPr>
              <w:ind w:left="-108" w:right="-36"/>
              <w:jc w:val="both"/>
              <w:rPr>
                <w:rFonts w:cs="Arial"/>
                <w:b/>
                <w:bCs/>
                <w:sz w:val="16"/>
                <w:szCs w:val="16"/>
              </w:rPr>
            </w:pPr>
          </w:p>
          <w:p w14:paraId="5F410A31" w14:textId="77777777" w:rsidR="003D1377" w:rsidRPr="00D12D13" w:rsidRDefault="003D1377" w:rsidP="00334E2D">
            <w:pPr>
              <w:ind w:left="-108" w:right="-36"/>
              <w:jc w:val="both"/>
              <w:rPr>
                <w:rFonts w:cs="Arial"/>
                <w:b/>
                <w:bCs/>
                <w:sz w:val="16"/>
                <w:szCs w:val="16"/>
              </w:rPr>
            </w:pPr>
          </w:p>
        </w:tc>
        <w:tc>
          <w:tcPr>
            <w:tcW w:w="540" w:type="dxa"/>
          </w:tcPr>
          <w:p w14:paraId="5D30E266" w14:textId="77777777" w:rsidR="00F72722" w:rsidRPr="00D12D13" w:rsidRDefault="00F72722" w:rsidP="00334E2D">
            <w:pPr>
              <w:ind w:left="360" w:right="-36"/>
              <w:jc w:val="both"/>
              <w:rPr>
                <w:rFonts w:cs="Arial"/>
                <w:b/>
                <w:bCs/>
                <w:sz w:val="16"/>
                <w:szCs w:val="16"/>
              </w:rPr>
            </w:pPr>
          </w:p>
        </w:tc>
        <w:tc>
          <w:tcPr>
            <w:tcW w:w="4140" w:type="dxa"/>
          </w:tcPr>
          <w:p w14:paraId="376A52C6" w14:textId="77777777" w:rsidR="00F72722" w:rsidRPr="00D12D13" w:rsidRDefault="00F72722" w:rsidP="00334E2D">
            <w:pPr>
              <w:ind w:left="360" w:right="-36"/>
              <w:jc w:val="both"/>
              <w:rPr>
                <w:rFonts w:cs="Arial"/>
                <w:b/>
                <w:bCs/>
                <w:sz w:val="16"/>
                <w:szCs w:val="16"/>
              </w:rPr>
            </w:pPr>
          </w:p>
        </w:tc>
      </w:tr>
      <w:tr w:rsidR="00F72722" w:rsidRPr="00D12D13" w14:paraId="695137B5" w14:textId="77777777" w:rsidTr="003D1377">
        <w:tc>
          <w:tcPr>
            <w:tcW w:w="4680" w:type="dxa"/>
            <w:tcBorders>
              <w:bottom w:val="single" w:sz="4" w:space="0" w:color="auto"/>
            </w:tcBorders>
          </w:tcPr>
          <w:p w14:paraId="775F35BF" w14:textId="77777777" w:rsidR="00F72722" w:rsidRPr="00D12D13" w:rsidRDefault="00F72722" w:rsidP="00334E2D">
            <w:pPr>
              <w:ind w:left="-108" w:right="-36"/>
              <w:jc w:val="both"/>
              <w:rPr>
                <w:rFonts w:cs="Arial"/>
                <w:b/>
                <w:bCs/>
                <w:sz w:val="16"/>
                <w:szCs w:val="16"/>
              </w:rPr>
            </w:pPr>
          </w:p>
        </w:tc>
        <w:tc>
          <w:tcPr>
            <w:tcW w:w="540" w:type="dxa"/>
          </w:tcPr>
          <w:p w14:paraId="1A9DCF48" w14:textId="77777777" w:rsidR="00F72722" w:rsidRPr="00D12D13" w:rsidRDefault="00F72722" w:rsidP="00334E2D">
            <w:pPr>
              <w:ind w:left="360" w:right="-36"/>
              <w:jc w:val="both"/>
              <w:rPr>
                <w:rFonts w:cs="Arial"/>
                <w:b/>
                <w:bCs/>
                <w:sz w:val="16"/>
                <w:szCs w:val="16"/>
              </w:rPr>
            </w:pPr>
          </w:p>
        </w:tc>
        <w:tc>
          <w:tcPr>
            <w:tcW w:w="4140" w:type="dxa"/>
            <w:tcBorders>
              <w:bottom w:val="single" w:sz="4" w:space="0" w:color="auto"/>
            </w:tcBorders>
          </w:tcPr>
          <w:p w14:paraId="4CB8D1B0" w14:textId="4F8D784A" w:rsidR="00F72722" w:rsidRPr="00D12D13" w:rsidRDefault="00F72722" w:rsidP="00531447">
            <w:pPr>
              <w:ind w:right="-36" w:hanging="108"/>
              <w:jc w:val="both"/>
              <w:rPr>
                <w:rFonts w:cs="Arial"/>
                <w:b/>
                <w:bCs/>
                <w:sz w:val="16"/>
                <w:szCs w:val="16"/>
              </w:rPr>
            </w:pPr>
          </w:p>
        </w:tc>
      </w:tr>
      <w:tr w:rsidR="003D1377" w:rsidRPr="00D12D13" w14:paraId="0090096E" w14:textId="77777777" w:rsidTr="003D1377">
        <w:tc>
          <w:tcPr>
            <w:tcW w:w="4680" w:type="dxa"/>
            <w:tcBorders>
              <w:top w:val="single" w:sz="4" w:space="0" w:color="auto"/>
            </w:tcBorders>
          </w:tcPr>
          <w:p w14:paraId="6BD314BC" w14:textId="62FFC492" w:rsidR="003D1377" w:rsidRPr="00D12D13" w:rsidRDefault="003D1377" w:rsidP="003D1377">
            <w:pPr>
              <w:ind w:left="-108" w:right="-36"/>
              <w:rPr>
                <w:rFonts w:cs="Arial"/>
                <w:b/>
                <w:bCs/>
                <w:sz w:val="16"/>
                <w:szCs w:val="16"/>
              </w:rPr>
            </w:pPr>
            <w:r w:rsidRPr="00D12D13">
              <w:rPr>
                <w:rFonts w:cs="Arial"/>
                <w:b/>
                <w:bCs/>
                <w:sz w:val="16"/>
                <w:szCs w:val="16"/>
              </w:rPr>
              <w:t>Printed Name &amp; Title</w:t>
            </w:r>
          </w:p>
        </w:tc>
        <w:tc>
          <w:tcPr>
            <w:tcW w:w="540" w:type="dxa"/>
          </w:tcPr>
          <w:p w14:paraId="1BCF656A" w14:textId="77777777" w:rsidR="003D1377" w:rsidRPr="00D12D13" w:rsidRDefault="003D1377" w:rsidP="003D1377">
            <w:pPr>
              <w:ind w:left="360" w:right="-36"/>
              <w:jc w:val="both"/>
              <w:rPr>
                <w:rFonts w:cs="Arial"/>
                <w:b/>
                <w:bCs/>
                <w:sz w:val="16"/>
                <w:szCs w:val="16"/>
              </w:rPr>
            </w:pPr>
          </w:p>
        </w:tc>
        <w:tc>
          <w:tcPr>
            <w:tcW w:w="4140" w:type="dxa"/>
            <w:tcBorders>
              <w:top w:val="single" w:sz="4" w:space="0" w:color="auto"/>
            </w:tcBorders>
          </w:tcPr>
          <w:p w14:paraId="7E724362" w14:textId="5DB1A761" w:rsidR="003D1377" w:rsidRPr="00D12D13" w:rsidRDefault="003D1377" w:rsidP="003D1377">
            <w:pPr>
              <w:ind w:right="-36"/>
              <w:jc w:val="both"/>
              <w:rPr>
                <w:rFonts w:cs="Arial"/>
                <w:b/>
                <w:bCs/>
                <w:sz w:val="16"/>
                <w:szCs w:val="16"/>
              </w:rPr>
            </w:pPr>
            <w:r w:rsidRPr="00D12D13">
              <w:rPr>
                <w:rFonts w:cs="Arial"/>
                <w:b/>
                <w:bCs/>
                <w:sz w:val="16"/>
                <w:szCs w:val="16"/>
              </w:rPr>
              <w:t>Entity Name (“Respondent”)</w:t>
            </w:r>
          </w:p>
        </w:tc>
      </w:tr>
    </w:tbl>
    <w:p w14:paraId="30C67A22" w14:textId="77777777" w:rsidR="00F72722" w:rsidRPr="00D12D13" w:rsidRDefault="00F72722" w:rsidP="00F72722">
      <w:pPr>
        <w:tabs>
          <w:tab w:val="left" w:pos="360"/>
        </w:tabs>
        <w:jc w:val="both"/>
        <w:rPr>
          <w:rFonts w:cs="Arial"/>
          <w:b/>
          <w:sz w:val="16"/>
          <w:szCs w:val="16"/>
        </w:rPr>
      </w:pPr>
    </w:p>
    <w:p w14:paraId="49483488" w14:textId="77777777" w:rsidR="00F72722" w:rsidRPr="003378C4" w:rsidRDefault="00F72722" w:rsidP="00F72722">
      <w:pPr>
        <w:keepNext/>
        <w:tabs>
          <w:tab w:val="left" w:pos="4358"/>
          <w:tab w:val="left" w:pos="4538"/>
          <w:tab w:val="left" w:pos="8280"/>
          <w:tab w:val="left" w:pos="8460"/>
        </w:tabs>
        <w:ind w:left="540" w:hanging="540"/>
        <w:jc w:val="both"/>
        <w:outlineLvl w:val="0"/>
        <w:rPr>
          <w:rFonts w:cs="Arial"/>
          <w:b/>
          <w:szCs w:val="24"/>
        </w:rPr>
        <w:sectPr w:rsidR="00F72722" w:rsidRPr="003378C4" w:rsidSect="00AB5AF2">
          <w:headerReference w:type="default" r:id="rId18"/>
          <w:pgSz w:w="12240" w:h="15840" w:code="1"/>
          <w:pgMar w:top="1440" w:right="1440" w:bottom="720" w:left="1440" w:header="0" w:footer="720" w:gutter="0"/>
          <w:cols w:space="720"/>
          <w:docGrid w:linePitch="360"/>
        </w:sectPr>
      </w:pPr>
      <w:bookmarkStart w:id="58" w:name="_Toc171234364"/>
      <w:bookmarkStart w:id="59" w:name="_Toc171234618"/>
      <w:bookmarkStart w:id="60" w:name="_Toc171234690"/>
      <w:bookmarkStart w:id="61" w:name="_Toc171234783"/>
      <w:bookmarkStart w:id="62" w:name="_Toc171234887"/>
      <w:bookmarkStart w:id="63" w:name="_Toc171500984"/>
      <w:r w:rsidRPr="003378C4">
        <w:rPr>
          <w:rFonts w:cs="Arial"/>
          <w:b/>
          <w:szCs w:val="24"/>
        </w:rPr>
        <w:tab/>
      </w:r>
    </w:p>
    <w:p w14:paraId="0CF1E4F1" w14:textId="707CE14E" w:rsidR="00D12D13" w:rsidRPr="003549B1" w:rsidRDefault="00D12D13" w:rsidP="25C74C62">
      <w:pPr>
        <w:jc w:val="center"/>
        <w:rPr>
          <w:caps/>
          <w:szCs w:val="24"/>
        </w:rPr>
      </w:pPr>
      <w:bookmarkStart w:id="64" w:name="_Toc215842516"/>
      <w:bookmarkEnd w:id="58"/>
      <w:bookmarkEnd w:id="59"/>
      <w:bookmarkEnd w:id="60"/>
      <w:bookmarkEnd w:id="61"/>
      <w:bookmarkEnd w:id="62"/>
      <w:bookmarkEnd w:id="63"/>
      <w:r w:rsidRPr="4B3FE641">
        <w:rPr>
          <w:rStyle w:val="Heading1Char"/>
          <w:caps/>
        </w:rPr>
        <w:lastRenderedPageBreak/>
        <w:t>C</w:t>
      </w:r>
      <w:r w:rsidR="4F369366" w:rsidRPr="4B3FE641">
        <w:rPr>
          <w:rStyle w:val="Heading1Char"/>
          <w:caps/>
        </w:rPr>
        <w:t xml:space="preserve">ERTIFICATION REGARDING PUBLIC NATURE OF THE </w:t>
      </w:r>
      <w:r w:rsidR="00E77D7F">
        <w:rPr>
          <w:rStyle w:val="Heading1Char"/>
          <w:caps/>
        </w:rPr>
        <w:t>PROPOSAL</w:t>
      </w:r>
      <w:bookmarkEnd w:id="64"/>
      <w:r>
        <w:br/>
      </w:r>
    </w:p>
    <w:p w14:paraId="14119E6C" w14:textId="65AC9FDB" w:rsidR="003D1377" w:rsidRPr="00D12D13" w:rsidRDefault="00F72722" w:rsidP="003D1377">
      <w:pPr>
        <w:ind w:right="810"/>
        <w:jc w:val="both"/>
        <w:rPr>
          <w:rFonts w:cs="Arial"/>
          <w:color w:val="000000"/>
          <w:sz w:val="16"/>
          <w:szCs w:val="16"/>
        </w:rPr>
      </w:pPr>
      <w:r w:rsidRPr="00D12D13">
        <w:rPr>
          <w:rFonts w:cs="Arial"/>
          <w:sz w:val="16"/>
          <w:szCs w:val="16"/>
        </w:rPr>
        <w:t xml:space="preserve">The Legislative Budget Board (LBB) has established a database of state agency contracts pursuant to Section 322.020 of the Texas Government Code. </w:t>
      </w:r>
      <w:r w:rsidRPr="00D12D13">
        <w:rPr>
          <w:rFonts w:cs="Arial"/>
          <w:color w:val="000000"/>
          <w:sz w:val="16"/>
          <w:szCs w:val="16"/>
        </w:rPr>
        <w:t xml:space="preserve">See the LBB website at </w:t>
      </w:r>
      <w:hyperlink r:id="rId19" w:tooltip="http://www.lbb.state.tx.us/" w:history="1">
        <w:r w:rsidRPr="00D12D13">
          <w:rPr>
            <w:rFonts w:cs="Arial"/>
            <w:color w:val="000000"/>
            <w:sz w:val="16"/>
            <w:szCs w:val="16"/>
            <w:u w:val="single"/>
          </w:rPr>
          <w:t>www.lbb.state.tx.us</w:t>
        </w:r>
      </w:hyperlink>
      <w:r w:rsidRPr="00D12D13">
        <w:rPr>
          <w:rFonts w:cs="Arial"/>
          <w:color w:val="000000"/>
          <w:sz w:val="16"/>
          <w:szCs w:val="16"/>
        </w:rPr>
        <w:t xml:space="preserve">. Following the contract award resulting from this solicitation, </w:t>
      </w:r>
      <w:r w:rsidR="00031D3F">
        <w:rPr>
          <w:rFonts w:cs="Arial"/>
          <w:color w:val="000000"/>
          <w:sz w:val="16"/>
          <w:szCs w:val="16"/>
        </w:rPr>
        <w:t>the Council</w:t>
      </w:r>
      <w:r w:rsidRPr="00D12D13">
        <w:rPr>
          <w:rFonts w:cs="Arial"/>
          <w:color w:val="000000"/>
          <w:sz w:val="16"/>
          <w:szCs w:val="16"/>
        </w:rPr>
        <w:t xml:space="preserve"> plans to upload to the LBB contracts database the complete contract, except for information that is not subject to disclosure under Chapter 552 of the Texas Government Code. Information that is not subject to disclosure under Chapter 552 of the Texas Government Code must be referenced in an appendix that generally describes the information without disclosing the specific content of the information. In submitting </w:t>
      </w:r>
      <w:r w:rsidR="00E77D7F">
        <w:rPr>
          <w:rFonts w:cs="Arial"/>
          <w:color w:val="000000"/>
          <w:sz w:val="16"/>
          <w:szCs w:val="16"/>
        </w:rPr>
        <w:t>a Proposal</w:t>
      </w:r>
      <w:r w:rsidRPr="00D12D13">
        <w:rPr>
          <w:rFonts w:cs="Arial"/>
          <w:color w:val="000000"/>
          <w:sz w:val="16"/>
          <w:szCs w:val="16"/>
        </w:rPr>
        <w:t xml:space="preserve"> in response to this solicitation, Respondent acknowledges that it understands and accepts this requirement.</w:t>
      </w:r>
    </w:p>
    <w:p w14:paraId="639640D2" w14:textId="77777777" w:rsidR="003D1377" w:rsidRPr="00D12D13" w:rsidRDefault="003D1377" w:rsidP="003D1377">
      <w:pPr>
        <w:ind w:right="810"/>
        <w:jc w:val="both"/>
        <w:rPr>
          <w:rFonts w:cs="Arial"/>
          <w:color w:val="000000"/>
          <w:sz w:val="16"/>
          <w:szCs w:val="16"/>
        </w:rPr>
      </w:pPr>
    </w:p>
    <w:p w14:paraId="467929A7" w14:textId="02F7481D" w:rsidR="00F72722" w:rsidRPr="00D12D13" w:rsidRDefault="00F72722" w:rsidP="003D1377">
      <w:pPr>
        <w:ind w:right="810"/>
        <w:jc w:val="both"/>
        <w:rPr>
          <w:rFonts w:cs="Arial"/>
          <w:color w:val="000000"/>
          <w:sz w:val="16"/>
          <w:szCs w:val="16"/>
        </w:rPr>
      </w:pPr>
      <w:r w:rsidRPr="00D12D13">
        <w:rPr>
          <w:rFonts w:cs="Arial"/>
          <w:sz w:val="16"/>
          <w:szCs w:val="16"/>
        </w:rPr>
        <w:t>Respondent</w:t>
      </w:r>
      <w:r w:rsidRPr="00D12D13">
        <w:rPr>
          <w:rFonts w:cs="Arial"/>
          <w:b/>
          <w:sz w:val="16"/>
          <w:szCs w:val="16"/>
        </w:rPr>
        <w:t xml:space="preserve"> must initial below EITHER Item 1 or Item 2, as appropriate</w:t>
      </w:r>
      <w:r w:rsidRPr="00D12D13">
        <w:rPr>
          <w:rFonts w:cs="Arial"/>
          <w:sz w:val="16"/>
          <w:szCs w:val="16"/>
        </w:rPr>
        <w:t xml:space="preserve">. </w:t>
      </w:r>
      <w:r w:rsidRPr="00D12D13">
        <w:rPr>
          <w:rFonts w:cs="Arial"/>
          <w:b/>
          <w:sz w:val="16"/>
          <w:szCs w:val="16"/>
        </w:rPr>
        <w:t xml:space="preserve">DO NOT INITIAL BOTH ITEMS. </w:t>
      </w:r>
    </w:p>
    <w:p w14:paraId="313FBE2A" w14:textId="77777777" w:rsidR="00F72722" w:rsidRPr="00D12D13" w:rsidRDefault="00F72722" w:rsidP="00F72722">
      <w:pPr>
        <w:ind w:left="547" w:right="331"/>
        <w:jc w:val="both"/>
        <w:rPr>
          <w:rFonts w:cs="Arial"/>
          <w:sz w:val="16"/>
          <w:szCs w:val="16"/>
        </w:rPr>
      </w:pPr>
    </w:p>
    <w:p w14:paraId="756F2A92" w14:textId="77777777" w:rsidR="00F72722" w:rsidRPr="00D12D13" w:rsidRDefault="00F72722" w:rsidP="00A81301">
      <w:pPr>
        <w:ind w:right="331"/>
        <w:jc w:val="both"/>
        <w:rPr>
          <w:rFonts w:cs="Arial"/>
          <w:sz w:val="16"/>
          <w:szCs w:val="16"/>
        </w:rPr>
      </w:pPr>
      <w:r w:rsidRPr="00D12D13">
        <w:rPr>
          <w:rFonts w:cs="Arial"/>
          <w:sz w:val="16"/>
          <w:szCs w:val="16"/>
        </w:rPr>
        <w:t>By signature hereon, Respondent certifies the following:</w:t>
      </w:r>
    </w:p>
    <w:p w14:paraId="44C110A9" w14:textId="77777777" w:rsidR="00F72722" w:rsidRPr="00D12D13" w:rsidRDefault="00F72722" w:rsidP="00F72722">
      <w:pPr>
        <w:spacing w:before="120"/>
        <w:ind w:left="540" w:right="324"/>
        <w:jc w:val="both"/>
        <w:rPr>
          <w:rFonts w:cs="Arial"/>
          <w:sz w:val="16"/>
          <w:szCs w:val="16"/>
        </w:rPr>
      </w:pPr>
    </w:p>
    <w:p w14:paraId="31F56868" w14:textId="0A51587B" w:rsidR="001F73D7" w:rsidRPr="00D12D13" w:rsidRDefault="00F72722" w:rsidP="001F73D7">
      <w:pPr>
        <w:spacing w:before="120"/>
        <w:ind w:right="324"/>
        <w:jc w:val="both"/>
        <w:rPr>
          <w:rFonts w:cs="Arial"/>
          <w:sz w:val="16"/>
          <w:szCs w:val="16"/>
        </w:rPr>
      </w:pPr>
      <w:r w:rsidRPr="00D12D13">
        <w:rPr>
          <w:rFonts w:cs="Arial"/>
          <w:sz w:val="16"/>
          <w:szCs w:val="16"/>
        </w:rPr>
        <w:t xml:space="preserve">1. ________ Respondent does not assert that any portion of its </w:t>
      </w:r>
      <w:r w:rsidR="00E77D7F">
        <w:rPr>
          <w:rFonts w:cs="Arial"/>
          <w:sz w:val="16"/>
          <w:szCs w:val="16"/>
        </w:rPr>
        <w:t>Proposal</w:t>
      </w:r>
      <w:r w:rsidRPr="00D12D13">
        <w:rPr>
          <w:rFonts w:cs="Arial"/>
          <w:sz w:val="16"/>
          <w:szCs w:val="16"/>
        </w:rPr>
        <w:t xml:space="preserve"> is confidential.</w:t>
      </w:r>
    </w:p>
    <w:p w14:paraId="29AC3FFE" w14:textId="77777777" w:rsidR="001F73D7" w:rsidRPr="00D12D13" w:rsidRDefault="001F73D7" w:rsidP="001F73D7">
      <w:pPr>
        <w:spacing w:before="120"/>
        <w:ind w:right="324"/>
        <w:jc w:val="both"/>
        <w:rPr>
          <w:rFonts w:cs="Arial"/>
          <w:sz w:val="16"/>
          <w:szCs w:val="16"/>
        </w:rPr>
      </w:pPr>
    </w:p>
    <w:p w14:paraId="158C498B" w14:textId="2EB32557" w:rsidR="00F72722" w:rsidRPr="00D12D13" w:rsidRDefault="00F72722" w:rsidP="001F73D7">
      <w:pPr>
        <w:spacing w:before="120"/>
        <w:ind w:right="324" w:firstLine="720"/>
        <w:jc w:val="both"/>
        <w:rPr>
          <w:rFonts w:cs="Arial"/>
          <w:sz w:val="16"/>
          <w:szCs w:val="16"/>
        </w:rPr>
      </w:pPr>
      <w:r w:rsidRPr="00D12D13">
        <w:rPr>
          <w:rFonts w:cs="Arial"/>
          <w:sz w:val="16"/>
          <w:szCs w:val="16"/>
          <w:u w:val="single"/>
        </w:rPr>
        <w:t>OR</w:t>
      </w:r>
    </w:p>
    <w:p w14:paraId="6A72183A" w14:textId="77777777" w:rsidR="001F73D7" w:rsidRPr="00D12D13" w:rsidRDefault="001F73D7" w:rsidP="001F73D7">
      <w:pPr>
        <w:tabs>
          <w:tab w:val="left" w:pos="10080"/>
        </w:tabs>
        <w:ind w:right="806"/>
        <w:jc w:val="both"/>
        <w:rPr>
          <w:rFonts w:cs="Arial"/>
          <w:sz w:val="16"/>
          <w:szCs w:val="16"/>
        </w:rPr>
      </w:pPr>
    </w:p>
    <w:p w14:paraId="41EE136A" w14:textId="0A6236D7" w:rsidR="00F72722" w:rsidRPr="00D12D13" w:rsidRDefault="00F72722" w:rsidP="001F73D7">
      <w:pPr>
        <w:tabs>
          <w:tab w:val="left" w:pos="10080"/>
        </w:tabs>
        <w:ind w:right="806"/>
        <w:jc w:val="both"/>
        <w:rPr>
          <w:rFonts w:cs="Arial"/>
          <w:sz w:val="16"/>
          <w:szCs w:val="16"/>
        </w:rPr>
      </w:pPr>
      <w:r w:rsidRPr="00D12D13">
        <w:rPr>
          <w:rFonts w:cs="Arial"/>
          <w:sz w:val="16"/>
          <w:szCs w:val="16"/>
        </w:rPr>
        <w:t>2. ________ Respondent has stamped in bold red letters the term “</w:t>
      </w:r>
      <w:r w:rsidRPr="00D12D13">
        <w:rPr>
          <w:rFonts w:cs="Arial"/>
          <w:b/>
          <w:bCs/>
          <w:color w:val="FF0000"/>
          <w:sz w:val="16"/>
          <w:szCs w:val="16"/>
        </w:rPr>
        <w:t>CONFIDENTIAL</w:t>
      </w:r>
      <w:r w:rsidRPr="00D12D13">
        <w:rPr>
          <w:rFonts w:cs="Arial"/>
          <w:sz w:val="16"/>
          <w:szCs w:val="16"/>
        </w:rPr>
        <w:t xml:space="preserve">” on the specific part or page of the </w:t>
      </w:r>
      <w:r w:rsidR="00E77D7F">
        <w:rPr>
          <w:rFonts w:cs="Arial"/>
          <w:sz w:val="16"/>
          <w:szCs w:val="16"/>
        </w:rPr>
        <w:t>Proposal</w:t>
      </w:r>
      <w:r w:rsidRPr="00D12D13">
        <w:rPr>
          <w:rFonts w:cs="Arial"/>
          <w:sz w:val="16"/>
          <w:szCs w:val="16"/>
        </w:rPr>
        <w:t xml:space="preserve"> considered to be confidential by Respondent. In the table below or as an attachment to this form submitted with the </w:t>
      </w:r>
      <w:r w:rsidR="00E77D7F">
        <w:rPr>
          <w:rFonts w:cs="Arial"/>
          <w:sz w:val="16"/>
          <w:szCs w:val="16"/>
        </w:rPr>
        <w:t>Proposal</w:t>
      </w:r>
      <w:r w:rsidRPr="00D12D13">
        <w:rPr>
          <w:rFonts w:cs="Arial"/>
          <w:sz w:val="16"/>
          <w:szCs w:val="16"/>
        </w:rPr>
        <w:t xml:space="preserve">, Respondent has identified by page number(s) the location of all information in the </w:t>
      </w:r>
      <w:r w:rsidR="00E77D7F">
        <w:rPr>
          <w:rFonts w:cs="Arial"/>
          <w:sz w:val="16"/>
          <w:szCs w:val="16"/>
        </w:rPr>
        <w:t>Proposal</w:t>
      </w:r>
      <w:r w:rsidRPr="00D12D13">
        <w:rPr>
          <w:rFonts w:cs="Arial"/>
          <w:sz w:val="16"/>
          <w:szCs w:val="16"/>
        </w:rPr>
        <w:t xml:space="preserve"> asserted to be confidential by Respondent as well as provided an explanation, including any relevant legal authority, for why Respondent reasonably considers the identified portion(s) of its </w:t>
      </w:r>
      <w:r w:rsidR="00E77D7F">
        <w:rPr>
          <w:rFonts w:cs="Arial"/>
          <w:sz w:val="16"/>
          <w:szCs w:val="16"/>
        </w:rPr>
        <w:t>Proposal</w:t>
      </w:r>
      <w:r w:rsidRPr="00D12D13">
        <w:rPr>
          <w:rFonts w:cs="Arial"/>
          <w:sz w:val="16"/>
          <w:szCs w:val="16"/>
        </w:rPr>
        <w:t xml:space="preserve"> to be confidential and exempt from public disclosure under the Texas Public Information Act, Chapter 552 of the Texas Government Code. </w:t>
      </w:r>
    </w:p>
    <w:p w14:paraId="656BB301" w14:textId="77777777" w:rsidR="00F72722" w:rsidRPr="00D12D13" w:rsidRDefault="00F72722" w:rsidP="00F72722">
      <w:pPr>
        <w:tabs>
          <w:tab w:val="left" w:pos="10440"/>
        </w:tabs>
        <w:spacing w:before="120"/>
        <w:ind w:left="540" w:right="450"/>
        <w:jc w:val="both"/>
        <w:rPr>
          <w:rFonts w:cs="Arial"/>
          <w:sz w:val="16"/>
          <w:szCs w:val="1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3115"/>
        <w:gridCol w:w="5294"/>
      </w:tblGrid>
      <w:tr w:rsidR="00F72722" w:rsidRPr="00D12D13" w14:paraId="53D4CCA0" w14:textId="77777777" w:rsidTr="00334E2D">
        <w:trPr>
          <w:trHeight w:val="647"/>
        </w:trPr>
        <w:tc>
          <w:tcPr>
            <w:tcW w:w="1017" w:type="dxa"/>
            <w:shd w:val="clear" w:color="auto" w:fill="BFBFBF"/>
          </w:tcPr>
          <w:p w14:paraId="6FBF23F9" w14:textId="77777777" w:rsidR="00F72722" w:rsidRPr="00D12D13" w:rsidRDefault="00F72722" w:rsidP="00334E2D">
            <w:pPr>
              <w:tabs>
                <w:tab w:val="left" w:pos="10440"/>
              </w:tabs>
              <w:ind w:right="-115"/>
              <w:rPr>
                <w:rFonts w:cs="Arial"/>
                <w:sz w:val="16"/>
                <w:szCs w:val="16"/>
              </w:rPr>
            </w:pPr>
          </w:p>
          <w:p w14:paraId="12D3F5E8" w14:textId="77777777" w:rsidR="00F72722" w:rsidRPr="00D12D13" w:rsidRDefault="00F72722" w:rsidP="00334E2D">
            <w:pPr>
              <w:tabs>
                <w:tab w:val="left" w:pos="10440"/>
              </w:tabs>
              <w:ind w:right="-115"/>
              <w:rPr>
                <w:rFonts w:cs="Arial"/>
                <w:sz w:val="16"/>
                <w:szCs w:val="16"/>
              </w:rPr>
            </w:pPr>
            <w:r w:rsidRPr="00D12D13">
              <w:rPr>
                <w:rFonts w:cs="Arial"/>
                <w:sz w:val="16"/>
                <w:szCs w:val="16"/>
              </w:rPr>
              <w:t xml:space="preserve">Page No. </w:t>
            </w:r>
          </w:p>
          <w:p w14:paraId="688D6EDD" w14:textId="1AAF6F84" w:rsidR="00F72722" w:rsidRPr="00D12D13" w:rsidRDefault="00F72722" w:rsidP="00334E2D">
            <w:pPr>
              <w:tabs>
                <w:tab w:val="left" w:pos="10440"/>
              </w:tabs>
              <w:ind w:right="-115"/>
              <w:rPr>
                <w:rFonts w:cs="Arial"/>
                <w:sz w:val="16"/>
                <w:szCs w:val="16"/>
              </w:rPr>
            </w:pPr>
            <w:r w:rsidRPr="00D12D13">
              <w:rPr>
                <w:rFonts w:cs="Arial"/>
                <w:sz w:val="16"/>
                <w:szCs w:val="16"/>
              </w:rPr>
              <w:t xml:space="preserve">of </w:t>
            </w:r>
            <w:r w:rsidR="00E77D7F">
              <w:rPr>
                <w:rFonts w:cs="Arial"/>
                <w:sz w:val="16"/>
                <w:szCs w:val="16"/>
              </w:rPr>
              <w:t>Proposal</w:t>
            </w:r>
          </w:p>
        </w:tc>
        <w:tc>
          <w:tcPr>
            <w:tcW w:w="3150" w:type="dxa"/>
            <w:shd w:val="clear" w:color="auto" w:fill="BFBFBF"/>
          </w:tcPr>
          <w:p w14:paraId="14E30D39" w14:textId="77777777" w:rsidR="00F72722" w:rsidRPr="00D12D13" w:rsidRDefault="00F72722" w:rsidP="00334E2D">
            <w:pPr>
              <w:tabs>
                <w:tab w:val="left" w:pos="10440"/>
              </w:tabs>
              <w:spacing w:before="120"/>
              <w:ind w:right="446"/>
              <w:jc w:val="both"/>
              <w:rPr>
                <w:rFonts w:cs="Arial"/>
                <w:sz w:val="16"/>
                <w:szCs w:val="16"/>
              </w:rPr>
            </w:pPr>
            <w:r w:rsidRPr="00D12D13">
              <w:rPr>
                <w:rFonts w:cs="Arial"/>
                <w:sz w:val="16"/>
                <w:szCs w:val="16"/>
              </w:rPr>
              <w:t xml:space="preserve">General description of the designated information </w:t>
            </w:r>
          </w:p>
        </w:tc>
        <w:tc>
          <w:tcPr>
            <w:tcW w:w="5373" w:type="dxa"/>
            <w:shd w:val="clear" w:color="auto" w:fill="BFBFBF"/>
          </w:tcPr>
          <w:p w14:paraId="657EFDA0" w14:textId="13BA4E2B" w:rsidR="00F72722" w:rsidRPr="00D12D13" w:rsidRDefault="00F72722" w:rsidP="00334E2D">
            <w:pPr>
              <w:tabs>
                <w:tab w:val="left" w:pos="10440"/>
              </w:tabs>
              <w:spacing w:before="120"/>
              <w:ind w:right="446"/>
              <w:jc w:val="both"/>
              <w:rPr>
                <w:rFonts w:cs="Arial"/>
                <w:sz w:val="16"/>
                <w:szCs w:val="16"/>
              </w:rPr>
            </w:pPr>
            <w:r w:rsidRPr="00D12D13">
              <w:rPr>
                <w:rFonts w:cs="Arial"/>
                <w:sz w:val="16"/>
                <w:szCs w:val="16"/>
              </w:rPr>
              <w:t xml:space="preserve">Explanation, including relevant legal authority, in support of the confidential treatment of the designated portion(s) of the </w:t>
            </w:r>
            <w:r w:rsidR="00E77D7F">
              <w:rPr>
                <w:rFonts w:cs="Arial"/>
                <w:sz w:val="16"/>
                <w:szCs w:val="16"/>
              </w:rPr>
              <w:t>Proposal</w:t>
            </w:r>
            <w:r w:rsidRPr="00D12D13">
              <w:rPr>
                <w:rFonts w:cs="Arial"/>
                <w:sz w:val="16"/>
                <w:szCs w:val="16"/>
              </w:rPr>
              <w:t>.</w:t>
            </w:r>
          </w:p>
        </w:tc>
      </w:tr>
      <w:tr w:rsidR="00F72722" w:rsidRPr="00D12D13" w14:paraId="54B9C978" w14:textId="77777777" w:rsidTr="00334E2D">
        <w:tc>
          <w:tcPr>
            <w:tcW w:w="1017" w:type="dxa"/>
          </w:tcPr>
          <w:p w14:paraId="25BAE660" w14:textId="77777777" w:rsidR="00F72722" w:rsidRPr="00D12D13" w:rsidRDefault="00F72722" w:rsidP="00334E2D">
            <w:pPr>
              <w:tabs>
                <w:tab w:val="left" w:pos="10440"/>
              </w:tabs>
              <w:spacing w:before="120"/>
              <w:ind w:right="450"/>
              <w:jc w:val="both"/>
              <w:rPr>
                <w:rFonts w:cs="Arial"/>
                <w:sz w:val="16"/>
                <w:szCs w:val="16"/>
              </w:rPr>
            </w:pPr>
          </w:p>
        </w:tc>
        <w:tc>
          <w:tcPr>
            <w:tcW w:w="3150" w:type="dxa"/>
          </w:tcPr>
          <w:p w14:paraId="0E24B8F6" w14:textId="77777777" w:rsidR="00F72722" w:rsidRPr="00D12D13" w:rsidRDefault="00F72722" w:rsidP="00334E2D">
            <w:pPr>
              <w:tabs>
                <w:tab w:val="left" w:pos="10440"/>
              </w:tabs>
              <w:spacing w:before="120"/>
              <w:ind w:right="450"/>
              <w:jc w:val="both"/>
              <w:rPr>
                <w:rFonts w:cs="Arial"/>
                <w:sz w:val="16"/>
                <w:szCs w:val="16"/>
              </w:rPr>
            </w:pPr>
          </w:p>
        </w:tc>
        <w:tc>
          <w:tcPr>
            <w:tcW w:w="5373" w:type="dxa"/>
          </w:tcPr>
          <w:p w14:paraId="31D85ECE" w14:textId="77777777" w:rsidR="00F72722" w:rsidRPr="00D12D13" w:rsidRDefault="00F72722" w:rsidP="00334E2D">
            <w:pPr>
              <w:tabs>
                <w:tab w:val="left" w:pos="10440"/>
              </w:tabs>
              <w:spacing w:before="120"/>
              <w:ind w:right="450"/>
              <w:jc w:val="both"/>
              <w:rPr>
                <w:rFonts w:cs="Arial"/>
                <w:sz w:val="16"/>
                <w:szCs w:val="16"/>
              </w:rPr>
            </w:pPr>
          </w:p>
        </w:tc>
      </w:tr>
      <w:tr w:rsidR="00F72722" w:rsidRPr="00D12D13" w14:paraId="25025F41" w14:textId="77777777" w:rsidTr="00334E2D">
        <w:tc>
          <w:tcPr>
            <w:tcW w:w="1017" w:type="dxa"/>
          </w:tcPr>
          <w:p w14:paraId="7672E91E" w14:textId="77777777" w:rsidR="00F72722" w:rsidRPr="00D12D13" w:rsidRDefault="00F72722" w:rsidP="00334E2D">
            <w:pPr>
              <w:tabs>
                <w:tab w:val="left" w:pos="10440"/>
              </w:tabs>
              <w:spacing w:before="120"/>
              <w:ind w:right="450"/>
              <w:jc w:val="both"/>
              <w:rPr>
                <w:rFonts w:cs="Arial"/>
                <w:sz w:val="16"/>
                <w:szCs w:val="16"/>
              </w:rPr>
            </w:pPr>
          </w:p>
        </w:tc>
        <w:tc>
          <w:tcPr>
            <w:tcW w:w="3150" w:type="dxa"/>
          </w:tcPr>
          <w:p w14:paraId="31660CA6" w14:textId="77777777" w:rsidR="00F72722" w:rsidRPr="00D12D13" w:rsidRDefault="00F72722" w:rsidP="00334E2D">
            <w:pPr>
              <w:tabs>
                <w:tab w:val="left" w:pos="10440"/>
              </w:tabs>
              <w:spacing w:before="120"/>
              <w:ind w:right="450"/>
              <w:jc w:val="both"/>
              <w:rPr>
                <w:rFonts w:cs="Arial"/>
                <w:sz w:val="16"/>
                <w:szCs w:val="16"/>
              </w:rPr>
            </w:pPr>
          </w:p>
        </w:tc>
        <w:tc>
          <w:tcPr>
            <w:tcW w:w="5373" w:type="dxa"/>
          </w:tcPr>
          <w:p w14:paraId="330013BF" w14:textId="77777777" w:rsidR="00F72722" w:rsidRPr="00D12D13" w:rsidRDefault="00F72722" w:rsidP="00334E2D">
            <w:pPr>
              <w:tabs>
                <w:tab w:val="left" w:pos="10440"/>
              </w:tabs>
              <w:spacing w:before="120"/>
              <w:ind w:right="450"/>
              <w:jc w:val="both"/>
              <w:rPr>
                <w:rFonts w:cs="Arial"/>
                <w:sz w:val="16"/>
                <w:szCs w:val="16"/>
              </w:rPr>
            </w:pPr>
          </w:p>
        </w:tc>
      </w:tr>
      <w:tr w:rsidR="00F72722" w:rsidRPr="00D12D13" w14:paraId="0A114455" w14:textId="77777777" w:rsidTr="00334E2D">
        <w:tc>
          <w:tcPr>
            <w:tcW w:w="1017" w:type="dxa"/>
          </w:tcPr>
          <w:p w14:paraId="670D046C" w14:textId="77777777" w:rsidR="00F72722" w:rsidRPr="00D12D13" w:rsidRDefault="00F72722" w:rsidP="00334E2D">
            <w:pPr>
              <w:tabs>
                <w:tab w:val="left" w:pos="10440"/>
              </w:tabs>
              <w:spacing w:before="120"/>
              <w:ind w:right="450"/>
              <w:jc w:val="both"/>
              <w:rPr>
                <w:rFonts w:cs="Arial"/>
                <w:sz w:val="16"/>
                <w:szCs w:val="16"/>
              </w:rPr>
            </w:pPr>
          </w:p>
        </w:tc>
        <w:tc>
          <w:tcPr>
            <w:tcW w:w="3150" w:type="dxa"/>
          </w:tcPr>
          <w:p w14:paraId="796F8BD5" w14:textId="77777777" w:rsidR="00F72722" w:rsidRPr="00D12D13" w:rsidRDefault="00F72722" w:rsidP="00334E2D">
            <w:pPr>
              <w:tabs>
                <w:tab w:val="left" w:pos="10440"/>
              </w:tabs>
              <w:spacing w:before="120"/>
              <w:ind w:right="450"/>
              <w:jc w:val="both"/>
              <w:rPr>
                <w:rFonts w:cs="Arial"/>
                <w:sz w:val="16"/>
                <w:szCs w:val="16"/>
              </w:rPr>
            </w:pPr>
          </w:p>
        </w:tc>
        <w:tc>
          <w:tcPr>
            <w:tcW w:w="5373" w:type="dxa"/>
          </w:tcPr>
          <w:p w14:paraId="47545A19" w14:textId="77777777" w:rsidR="00F72722" w:rsidRPr="00D12D13" w:rsidRDefault="00F72722" w:rsidP="00334E2D">
            <w:pPr>
              <w:tabs>
                <w:tab w:val="left" w:pos="10440"/>
              </w:tabs>
              <w:spacing w:before="120"/>
              <w:ind w:right="450"/>
              <w:jc w:val="both"/>
              <w:rPr>
                <w:rFonts w:cs="Arial"/>
                <w:sz w:val="16"/>
                <w:szCs w:val="16"/>
              </w:rPr>
            </w:pPr>
          </w:p>
        </w:tc>
      </w:tr>
      <w:tr w:rsidR="00F72722" w:rsidRPr="00D12D13" w14:paraId="79CD64E5" w14:textId="77777777" w:rsidTr="00334E2D">
        <w:tc>
          <w:tcPr>
            <w:tcW w:w="1017" w:type="dxa"/>
          </w:tcPr>
          <w:p w14:paraId="53771CC9" w14:textId="77777777" w:rsidR="00F72722" w:rsidRPr="00D12D13" w:rsidRDefault="00F72722" w:rsidP="00334E2D">
            <w:pPr>
              <w:tabs>
                <w:tab w:val="left" w:pos="10440"/>
              </w:tabs>
              <w:spacing w:before="120"/>
              <w:ind w:right="450"/>
              <w:jc w:val="both"/>
              <w:rPr>
                <w:rFonts w:cs="Arial"/>
                <w:sz w:val="16"/>
                <w:szCs w:val="16"/>
              </w:rPr>
            </w:pPr>
          </w:p>
        </w:tc>
        <w:tc>
          <w:tcPr>
            <w:tcW w:w="3150" w:type="dxa"/>
          </w:tcPr>
          <w:p w14:paraId="1B9835CB" w14:textId="77777777" w:rsidR="00F72722" w:rsidRPr="00D12D13" w:rsidRDefault="00F72722" w:rsidP="00334E2D">
            <w:pPr>
              <w:tabs>
                <w:tab w:val="left" w:pos="10440"/>
              </w:tabs>
              <w:spacing w:before="120"/>
              <w:ind w:right="450"/>
              <w:jc w:val="both"/>
              <w:rPr>
                <w:rFonts w:cs="Arial"/>
                <w:sz w:val="16"/>
                <w:szCs w:val="16"/>
              </w:rPr>
            </w:pPr>
          </w:p>
        </w:tc>
        <w:tc>
          <w:tcPr>
            <w:tcW w:w="5373" w:type="dxa"/>
          </w:tcPr>
          <w:p w14:paraId="3954805E" w14:textId="77777777" w:rsidR="00F72722" w:rsidRPr="00D12D13" w:rsidRDefault="00F72722" w:rsidP="00334E2D">
            <w:pPr>
              <w:tabs>
                <w:tab w:val="left" w:pos="10440"/>
              </w:tabs>
              <w:spacing w:before="120"/>
              <w:ind w:right="450"/>
              <w:jc w:val="both"/>
              <w:rPr>
                <w:rFonts w:cs="Arial"/>
                <w:sz w:val="16"/>
                <w:szCs w:val="16"/>
              </w:rPr>
            </w:pPr>
          </w:p>
        </w:tc>
      </w:tr>
      <w:tr w:rsidR="00F72722" w:rsidRPr="00D12D13" w14:paraId="76CBD86A" w14:textId="77777777" w:rsidTr="00334E2D">
        <w:tc>
          <w:tcPr>
            <w:tcW w:w="1017" w:type="dxa"/>
          </w:tcPr>
          <w:p w14:paraId="57A4A1B9" w14:textId="77777777" w:rsidR="00F72722" w:rsidRPr="00D12D13" w:rsidRDefault="00F72722" w:rsidP="00334E2D">
            <w:pPr>
              <w:tabs>
                <w:tab w:val="left" w:pos="10440"/>
              </w:tabs>
              <w:spacing w:before="120"/>
              <w:ind w:right="450"/>
              <w:jc w:val="both"/>
              <w:rPr>
                <w:rFonts w:cs="Arial"/>
                <w:sz w:val="16"/>
                <w:szCs w:val="16"/>
              </w:rPr>
            </w:pPr>
          </w:p>
        </w:tc>
        <w:tc>
          <w:tcPr>
            <w:tcW w:w="3150" w:type="dxa"/>
          </w:tcPr>
          <w:p w14:paraId="61DD0BD9" w14:textId="77777777" w:rsidR="00F72722" w:rsidRPr="00D12D13" w:rsidRDefault="00F72722" w:rsidP="00334E2D">
            <w:pPr>
              <w:tabs>
                <w:tab w:val="left" w:pos="10440"/>
              </w:tabs>
              <w:spacing w:before="120"/>
              <w:ind w:right="450"/>
              <w:jc w:val="both"/>
              <w:rPr>
                <w:rFonts w:cs="Arial"/>
                <w:sz w:val="16"/>
                <w:szCs w:val="16"/>
              </w:rPr>
            </w:pPr>
          </w:p>
        </w:tc>
        <w:tc>
          <w:tcPr>
            <w:tcW w:w="5373" w:type="dxa"/>
          </w:tcPr>
          <w:p w14:paraId="781C7545" w14:textId="77777777" w:rsidR="00F72722" w:rsidRPr="00D12D13" w:rsidRDefault="00F72722" w:rsidP="00334E2D">
            <w:pPr>
              <w:tabs>
                <w:tab w:val="left" w:pos="10440"/>
              </w:tabs>
              <w:spacing w:before="120"/>
              <w:ind w:right="450"/>
              <w:jc w:val="both"/>
              <w:rPr>
                <w:rFonts w:cs="Arial"/>
                <w:sz w:val="16"/>
                <w:szCs w:val="16"/>
              </w:rPr>
            </w:pPr>
          </w:p>
        </w:tc>
      </w:tr>
      <w:tr w:rsidR="00F72722" w:rsidRPr="00D12D13" w14:paraId="42B80ADD" w14:textId="77777777" w:rsidTr="00334E2D">
        <w:tc>
          <w:tcPr>
            <w:tcW w:w="1017" w:type="dxa"/>
          </w:tcPr>
          <w:p w14:paraId="053A608F" w14:textId="77777777" w:rsidR="00F72722" w:rsidRPr="00D12D13" w:rsidRDefault="00F72722" w:rsidP="00334E2D">
            <w:pPr>
              <w:tabs>
                <w:tab w:val="left" w:pos="10440"/>
              </w:tabs>
              <w:spacing w:before="120"/>
              <w:ind w:right="450"/>
              <w:jc w:val="both"/>
              <w:rPr>
                <w:rFonts w:cs="Arial"/>
                <w:sz w:val="16"/>
                <w:szCs w:val="16"/>
              </w:rPr>
            </w:pPr>
          </w:p>
        </w:tc>
        <w:tc>
          <w:tcPr>
            <w:tcW w:w="3150" w:type="dxa"/>
          </w:tcPr>
          <w:p w14:paraId="2B96FFC7" w14:textId="77777777" w:rsidR="00F72722" w:rsidRPr="00D12D13" w:rsidRDefault="00F72722" w:rsidP="00334E2D">
            <w:pPr>
              <w:tabs>
                <w:tab w:val="left" w:pos="10440"/>
              </w:tabs>
              <w:spacing w:before="120"/>
              <w:ind w:right="450"/>
              <w:jc w:val="both"/>
              <w:rPr>
                <w:rFonts w:cs="Arial"/>
                <w:sz w:val="16"/>
                <w:szCs w:val="16"/>
              </w:rPr>
            </w:pPr>
          </w:p>
        </w:tc>
        <w:tc>
          <w:tcPr>
            <w:tcW w:w="5373" w:type="dxa"/>
          </w:tcPr>
          <w:p w14:paraId="5ADF471D" w14:textId="77777777" w:rsidR="00F72722" w:rsidRPr="00D12D13" w:rsidRDefault="00F72722" w:rsidP="00334E2D">
            <w:pPr>
              <w:tabs>
                <w:tab w:val="left" w:pos="10440"/>
              </w:tabs>
              <w:spacing w:before="120"/>
              <w:ind w:right="450"/>
              <w:jc w:val="both"/>
              <w:rPr>
                <w:rFonts w:cs="Arial"/>
                <w:sz w:val="16"/>
                <w:szCs w:val="16"/>
              </w:rPr>
            </w:pPr>
          </w:p>
        </w:tc>
      </w:tr>
    </w:tbl>
    <w:p w14:paraId="29858645" w14:textId="77777777" w:rsidR="00F72722" w:rsidRPr="00D12D13" w:rsidRDefault="00F72722" w:rsidP="00F72722">
      <w:pPr>
        <w:tabs>
          <w:tab w:val="left" w:pos="10440"/>
        </w:tabs>
        <w:spacing w:before="120"/>
        <w:ind w:left="540" w:right="450"/>
        <w:jc w:val="both"/>
        <w:rPr>
          <w:rFonts w:cs="Arial"/>
          <w:sz w:val="16"/>
          <w:szCs w:val="16"/>
        </w:rPr>
      </w:pPr>
    </w:p>
    <w:p w14:paraId="027CD193" w14:textId="77777777" w:rsidR="00F72722" w:rsidRPr="00D12D13" w:rsidRDefault="00F72722" w:rsidP="00F72722">
      <w:pPr>
        <w:tabs>
          <w:tab w:val="left" w:pos="10440"/>
        </w:tabs>
        <w:spacing w:before="120"/>
        <w:ind w:right="450"/>
        <w:jc w:val="both"/>
        <w:rPr>
          <w:rFonts w:cs="Arial"/>
          <w:sz w:val="16"/>
          <w:szCs w:val="16"/>
        </w:rPr>
      </w:pPr>
    </w:p>
    <w:tbl>
      <w:tblPr>
        <w:tblW w:w="9468" w:type="dxa"/>
        <w:tblInd w:w="585" w:type="dxa"/>
        <w:tblLayout w:type="fixed"/>
        <w:tblLook w:val="0000" w:firstRow="0" w:lastRow="0" w:firstColumn="0" w:lastColumn="0" w:noHBand="0" w:noVBand="0"/>
      </w:tblPr>
      <w:tblGrid>
        <w:gridCol w:w="4878"/>
        <w:gridCol w:w="540"/>
        <w:gridCol w:w="4050"/>
      </w:tblGrid>
      <w:tr w:rsidR="00F72722" w:rsidRPr="00D12D13" w14:paraId="21E6B7A9" w14:textId="77777777" w:rsidTr="00334E2D">
        <w:tc>
          <w:tcPr>
            <w:tcW w:w="4878" w:type="dxa"/>
            <w:tcBorders>
              <w:top w:val="single" w:sz="6" w:space="0" w:color="auto"/>
            </w:tcBorders>
          </w:tcPr>
          <w:p w14:paraId="098092FA" w14:textId="77777777" w:rsidR="00F72722" w:rsidRPr="00D12D13" w:rsidRDefault="00F72722" w:rsidP="00334E2D">
            <w:pPr>
              <w:ind w:left="-90" w:right="-36"/>
              <w:jc w:val="both"/>
              <w:rPr>
                <w:rFonts w:cs="Arial"/>
                <w:b/>
                <w:bCs/>
                <w:sz w:val="16"/>
                <w:szCs w:val="16"/>
              </w:rPr>
            </w:pPr>
            <w:r w:rsidRPr="00D12D13">
              <w:rPr>
                <w:rFonts w:cs="Arial"/>
                <w:b/>
                <w:bCs/>
                <w:sz w:val="16"/>
                <w:szCs w:val="16"/>
              </w:rPr>
              <w:t>Signature of Authorized Representative</w:t>
            </w:r>
          </w:p>
          <w:p w14:paraId="2493387F" w14:textId="77777777" w:rsidR="00F72722" w:rsidRPr="00D12D13" w:rsidRDefault="00F72722" w:rsidP="00334E2D">
            <w:pPr>
              <w:ind w:left="-86" w:right="-43"/>
              <w:jc w:val="both"/>
              <w:rPr>
                <w:rFonts w:cs="Arial"/>
                <w:b/>
                <w:bCs/>
                <w:sz w:val="16"/>
                <w:szCs w:val="16"/>
              </w:rPr>
            </w:pPr>
          </w:p>
        </w:tc>
        <w:tc>
          <w:tcPr>
            <w:tcW w:w="540" w:type="dxa"/>
          </w:tcPr>
          <w:p w14:paraId="3EEB2908" w14:textId="77777777" w:rsidR="00F72722" w:rsidRPr="00D12D13" w:rsidRDefault="00F72722" w:rsidP="00334E2D">
            <w:pPr>
              <w:ind w:right="-36"/>
              <w:jc w:val="both"/>
              <w:rPr>
                <w:rFonts w:cs="Arial"/>
                <w:b/>
                <w:bCs/>
                <w:sz w:val="16"/>
                <w:szCs w:val="16"/>
              </w:rPr>
            </w:pPr>
          </w:p>
        </w:tc>
        <w:tc>
          <w:tcPr>
            <w:tcW w:w="4050" w:type="dxa"/>
            <w:tcBorders>
              <w:top w:val="single" w:sz="6" w:space="0" w:color="auto"/>
            </w:tcBorders>
          </w:tcPr>
          <w:p w14:paraId="5E91FEBE" w14:textId="77777777" w:rsidR="00F72722" w:rsidRPr="00D12D13" w:rsidRDefault="00F72722" w:rsidP="00334E2D">
            <w:pPr>
              <w:ind w:left="-108" w:right="-36"/>
              <w:jc w:val="both"/>
              <w:rPr>
                <w:rFonts w:cs="Arial"/>
                <w:b/>
                <w:bCs/>
                <w:sz w:val="16"/>
                <w:szCs w:val="16"/>
              </w:rPr>
            </w:pPr>
            <w:r w:rsidRPr="00D12D13">
              <w:rPr>
                <w:rFonts w:cs="Arial"/>
                <w:b/>
                <w:bCs/>
                <w:sz w:val="16"/>
                <w:szCs w:val="16"/>
              </w:rPr>
              <w:t>Date Signed</w:t>
            </w:r>
          </w:p>
        </w:tc>
      </w:tr>
      <w:tr w:rsidR="00F72722" w:rsidRPr="00D12D13" w14:paraId="577D3026" w14:textId="77777777" w:rsidTr="00334E2D">
        <w:tc>
          <w:tcPr>
            <w:tcW w:w="4878" w:type="dxa"/>
          </w:tcPr>
          <w:p w14:paraId="2B2092CE" w14:textId="77777777" w:rsidR="00F72722" w:rsidRPr="00D12D13" w:rsidRDefault="00F72722" w:rsidP="00334E2D">
            <w:pPr>
              <w:ind w:right="-36"/>
              <w:jc w:val="both"/>
              <w:rPr>
                <w:rFonts w:cs="Arial"/>
                <w:b/>
                <w:bCs/>
                <w:sz w:val="16"/>
                <w:szCs w:val="16"/>
              </w:rPr>
            </w:pPr>
          </w:p>
          <w:p w14:paraId="1BACBC75" w14:textId="77777777" w:rsidR="00F72722" w:rsidRPr="00D12D13" w:rsidRDefault="00F72722" w:rsidP="00334E2D">
            <w:pPr>
              <w:ind w:right="-36"/>
              <w:jc w:val="both"/>
              <w:rPr>
                <w:rFonts w:cs="Arial"/>
                <w:b/>
                <w:bCs/>
                <w:sz w:val="16"/>
                <w:szCs w:val="16"/>
              </w:rPr>
            </w:pPr>
          </w:p>
        </w:tc>
        <w:tc>
          <w:tcPr>
            <w:tcW w:w="540" w:type="dxa"/>
          </w:tcPr>
          <w:p w14:paraId="4CC6A341" w14:textId="77777777" w:rsidR="00F72722" w:rsidRPr="00D12D13" w:rsidRDefault="00F72722" w:rsidP="00334E2D">
            <w:pPr>
              <w:ind w:right="-36"/>
              <w:jc w:val="both"/>
              <w:rPr>
                <w:rFonts w:cs="Arial"/>
                <w:b/>
                <w:bCs/>
                <w:sz w:val="16"/>
                <w:szCs w:val="16"/>
              </w:rPr>
            </w:pPr>
          </w:p>
        </w:tc>
        <w:tc>
          <w:tcPr>
            <w:tcW w:w="4050" w:type="dxa"/>
          </w:tcPr>
          <w:p w14:paraId="7B71CAC7" w14:textId="77777777" w:rsidR="00F72722" w:rsidRPr="00D12D13" w:rsidRDefault="00F72722" w:rsidP="00334E2D">
            <w:pPr>
              <w:ind w:right="-36"/>
              <w:jc w:val="both"/>
              <w:rPr>
                <w:rFonts w:cs="Arial"/>
                <w:b/>
                <w:bCs/>
                <w:sz w:val="16"/>
                <w:szCs w:val="16"/>
              </w:rPr>
            </w:pPr>
          </w:p>
        </w:tc>
      </w:tr>
      <w:tr w:rsidR="00F72722" w:rsidRPr="00D12D13" w14:paraId="27E6C82F" w14:textId="77777777" w:rsidTr="00334E2D">
        <w:tc>
          <w:tcPr>
            <w:tcW w:w="4878" w:type="dxa"/>
            <w:tcBorders>
              <w:top w:val="single" w:sz="6" w:space="0" w:color="auto"/>
            </w:tcBorders>
          </w:tcPr>
          <w:p w14:paraId="78AD0562" w14:textId="31346B4B" w:rsidR="00F72722" w:rsidRPr="00D12D13" w:rsidRDefault="00F72722" w:rsidP="00334E2D">
            <w:pPr>
              <w:ind w:left="-90" w:right="-36"/>
              <w:jc w:val="both"/>
              <w:rPr>
                <w:rFonts w:cs="Arial"/>
                <w:b/>
                <w:bCs/>
                <w:sz w:val="16"/>
                <w:szCs w:val="16"/>
              </w:rPr>
            </w:pPr>
            <w:r w:rsidRPr="00D12D13">
              <w:rPr>
                <w:rFonts w:cs="Arial"/>
                <w:b/>
                <w:bCs/>
                <w:sz w:val="16"/>
                <w:szCs w:val="16"/>
              </w:rPr>
              <w:t xml:space="preserve">Printed Name &amp; Title </w:t>
            </w:r>
          </w:p>
        </w:tc>
        <w:tc>
          <w:tcPr>
            <w:tcW w:w="540" w:type="dxa"/>
          </w:tcPr>
          <w:p w14:paraId="20B469CE" w14:textId="77777777" w:rsidR="00F72722" w:rsidRPr="00D12D13" w:rsidRDefault="00F72722" w:rsidP="00334E2D">
            <w:pPr>
              <w:ind w:right="-36"/>
              <w:jc w:val="both"/>
              <w:rPr>
                <w:rFonts w:cs="Arial"/>
                <w:b/>
                <w:bCs/>
                <w:sz w:val="16"/>
                <w:szCs w:val="16"/>
              </w:rPr>
            </w:pPr>
          </w:p>
        </w:tc>
        <w:tc>
          <w:tcPr>
            <w:tcW w:w="4050" w:type="dxa"/>
            <w:tcBorders>
              <w:top w:val="single" w:sz="6" w:space="0" w:color="auto"/>
            </w:tcBorders>
          </w:tcPr>
          <w:p w14:paraId="444BB836" w14:textId="77777777" w:rsidR="00F72722" w:rsidRPr="00D12D13" w:rsidRDefault="00F72722" w:rsidP="00334E2D">
            <w:pPr>
              <w:ind w:left="-108" w:right="-36"/>
              <w:jc w:val="both"/>
              <w:rPr>
                <w:rFonts w:cs="Arial"/>
                <w:b/>
                <w:bCs/>
                <w:sz w:val="16"/>
                <w:szCs w:val="16"/>
              </w:rPr>
            </w:pPr>
            <w:r w:rsidRPr="00D12D13">
              <w:rPr>
                <w:rFonts w:cs="Arial"/>
                <w:b/>
                <w:bCs/>
                <w:sz w:val="16"/>
                <w:szCs w:val="16"/>
              </w:rPr>
              <w:t>Entity Name (“Respondent”)</w:t>
            </w:r>
          </w:p>
        </w:tc>
      </w:tr>
    </w:tbl>
    <w:p w14:paraId="5E050906" w14:textId="40B60349" w:rsidR="00140A0B" w:rsidRPr="001E5B25" w:rsidRDefault="00140A0B" w:rsidP="00BB4630">
      <w:pPr>
        <w:pStyle w:val="NoSpacing"/>
        <w:rPr>
          <w:rFonts w:ascii="Arial" w:hAnsi="Arial" w:cs="Arial"/>
          <w:bCs/>
        </w:rPr>
      </w:pPr>
      <w:bookmarkStart w:id="65" w:name="_Toc9858290"/>
      <w:bookmarkStart w:id="66" w:name="_Toc9942066"/>
      <w:bookmarkStart w:id="67" w:name="_Toc10035261"/>
      <w:bookmarkEnd w:id="65"/>
      <w:bookmarkEnd w:id="66"/>
      <w:bookmarkEnd w:id="67"/>
    </w:p>
    <w:sectPr w:rsidR="00140A0B" w:rsidRPr="001E5B25" w:rsidSect="00BB4630">
      <w:headerReference w:type="default" r:id="rId20"/>
      <w:pgSz w:w="12240" w:h="15840" w:code="1"/>
      <w:pgMar w:top="1440" w:right="72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D654" w14:textId="77777777" w:rsidR="002978D4" w:rsidRDefault="002978D4">
      <w:r>
        <w:separator/>
      </w:r>
    </w:p>
  </w:endnote>
  <w:endnote w:type="continuationSeparator" w:id="0">
    <w:p w14:paraId="5B70CF75" w14:textId="77777777" w:rsidR="002978D4" w:rsidRDefault="002978D4">
      <w:r>
        <w:continuationSeparator/>
      </w:r>
    </w:p>
  </w:endnote>
  <w:endnote w:type="continuationNotice" w:id="1">
    <w:p w14:paraId="7FEF41CA" w14:textId="77777777" w:rsidR="002978D4" w:rsidRDefault="00297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ACBC7" w14:textId="77777777" w:rsidR="008F1D4E" w:rsidRPr="001E78C0" w:rsidRDefault="008F1D4E" w:rsidP="00734A96">
    <w:pPr>
      <w:pStyle w:val="Footer"/>
      <w:jc w:val="center"/>
      <w:rPr>
        <w:color w:val="FF00FF"/>
        <w:sz w:val="20"/>
      </w:rPr>
    </w:pPr>
  </w:p>
  <w:p w14:paraId="54786D27" w14:textId="5FA4406E" w:rsidR="008F1D4E" w:rsidRPr="00EB1489" w:rsidRDefault="00890482" w:rsidP="00EB1489">
    <w:pPr>
      <w:pStyle w:val="Footer"/>
      <w:jc w:val="right"/>
      <w:rPr>
        <w:rFonts w:ascii="Arial" w:hAnsi="Arial" w:cs="Arial"/>
        <w:sz w:val="20"/>
        <w:szCs w:val="20"/>
      </w:rPr>
    </w:pPr>
    <w:r w:rsidRPr="00EB1489">
      <w:rPr>
        <w:rFonts w:ascii="Arial" w:hAnsi="Arial" w:cs="Arial"/>
        <w:sz w:val="20"/>
        <w:szCs w:val="20"/>
      </w:rPr>
      <w:t xml:space="preserve">Page </w:t>
    </w:r>
    <w:r w:rsidRPr="00EB1489">
      <w:rPr>
        <w:rFonts w:ascii="Arial" w:hAnsi="Arial" w:cs="Arial"/>
        <w:sz w:val="20"/>
        <w:szCs w:val="20"/>
      </w:rPr>
      <w:fldChar w:fldCharType="begin"/>
    </w:r>
    <w:r w:rsidRPr="00EB1489">
      <w:rPr>
        <w:rFonts w:ascii="Arial" w:hAnsi="Arial" w:cs="Arial"/>
        <w:sz w:val="20"/>
        <w:szCs w:val="20"/>
      </w:rPr>
      <w:instrText xml:space="preserve"> PAGE </w:instrText>
    </w:r>
    <w:r w:rsidRPr="00EB1489">
      <w:rPr>
        <w:rFonts w:ascii="Arial" w:hAnsi="Arial" w:cs="Arial"/>
        <w:sz w:val="20"/>
        <w:szCs w:val="20"/>
      </w:rPr>
      <w:fldChar w:fldCharType="separate"/>
    </w:r>
    <w:r w:rsidR="0025148B">
      <w:rPr>
        <w:rFonts w:ascii="Arial" w:hAnsi="Arial" w:cs="Arial"/>
        <w:noProof/>
        <w:sz w:val="20"/>
        <w:szCs w:val="20"/>
      </w:rPr>
      <w:t>2</w:t>
    </w:r>
    <w:r w:rsidRPr="00EB1489">
      <w:rPr>
        <w:rFonts w:ascii="Arial" w:hAnsi="Arial" w:cs="Arial"/>
        <w:sz w:val="20"/>
        <w:szCs w:val="20"/>
      </w:rPr>
      <w:fldChar w:fldCharType="end"/>
    </w:r>
    <w:r w:rsidRPr="00EB1489">
      <w:rPr>
        <w:rFonts w:ascii="Arial" w:hAnsi="Arial" w:cs="Arial"/>
        <w:sz w:val="20"/>
        <w:szCs w:val="20"/>
      </w:rPr>
      <w:t xml:space="preserve"> of </w:t>
    </w:r>
    <w:r w:rsidRPr="00EB1489">
      <w:rPr>
        <w:rFonts w:ascii="Arial" w:hAnsi="Arial" w:cs="Arial"/>
        <w:sz w:val="20"/>
        <w:szCs w:val="20"/>
      </w:rPr>
      <w:fldChar w:fldCharType="begin"/>
    </w:r>
    <w:r w:rsidRPr="00EB1489">
      <w:rPr>
        <w:rFonts w:ascii="Arial" w:hAnsi="Arial" w:cs="Arial"/>
        <w:sz w:val="20"/>
        <w:szCs w:val="20"/>
      </w:rPr>
      <w:instrText xml:space="preserve"> NUMPAGES </w:instrText>
    </w:r>
    <w:r w:rsidRPr="00EB1489">
      <w:rPr>
        <w:rFonts w:ascii="Arial" w:hAnsi="Arial" w:cs="Arial"/>
        <w:sz w:val="20"/>
        <w:szCs w:val="20"/>
      </w:rPr>
      <w:fldChar w:fldCharType="separate"/>
    </w:r>
    <w:r w:rsidR="0025148B">
      <w:rPr>
        <w:rFonts w:ascii="Arial" w:hAnsi="Arial" w:cs="Arial"/>
        <w:noProof/>
        <w:sz w:val="20"/>
        <w:szCs w:val="20"/>
      </w:rPr>
      <w:t>31</w:t>
    </w:r>
    <w:r w:rsidRPr="00EB148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74C47" w14:textId="77777777" w:rsidR="002978D4" w:rsidRDefault="002978D4">
      <w:r>
        <w:separator/>
      </w:r>
    </w:p>
  </w:footnote>
  <w:footnote w:type="continuationSeparator" w:id="0">
    <w:p w14:paraId="1F2D2013" w14:textId="77777777" w:rsidR="002978D4" w:rsidRDefault="002978D4">
      <w:r>
        <w:continuationSeparator/>
      </w:r>
    </w:p>
  </w:footnote>
  <w:footnote w:type="continuationNotice" w:id="1">
    <w:p w14:paraId="6E48E0D9" w14:textId="77777777" w:rsidR="002978D4" w:rsidRDefault="00297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2F89D7F" w14:paraId="5D183C44" w14:textId="77777777" w:rsidTr="02F89D7F">
      <w:trPr>
        <w:trHeight w:val="300"/>
      </w:trPr>
      <w:tc>
        <w:tcPr>
          <w:tcW w:w="3120" w:type="dxa"/>
        </w:tcPr>
        <w:p w14:paraId="32DD56C9" w14:textId="1CD8B4E7" w:rsidR="02F89D7F" w:rsidRDefault="02F89D7F" w:rsidP="02F89D7F">
          <w:pPr>
            <w:pStyle w:val="Header"/>
            <w:ind w:left="-115"/>
          </w:pPr>
        </w:p>
      </w:tc>
      <w:tc>
        <w:tcPr>
          <w:tcW w:w="3120" w:type="dxa"/>
        </w:tcPr>
        <w:p w14:paraId="7FB32CD8" w14:textId="05D98BEB" w:rsidR="02F89D7F" w:rsidRDefault="02F89D7F" w:rsidP="02F89D7F">
          <w:pPr>
            <w:pStyle w:val="Header"/>
            <w:jc w:val="center"/>
          </w:pPr>
        </w:p>
      </w:tc>
      <w:tc>
        <w:tcPr>
          <w:tcW w:w="3120" w:type="dxa"/>
        </w:tcPr>
        <w:p w14:paraId="0FD41BB1" w14:textId="505F781B" w:rsidR="02F89D7F" w:rsidRDefault="02F89D7F" w:rsidP="02F89D7F">
          <w:pPr>
            <w:pStyle w:val="Header"/>
            <w:ind w:right="-115"/>
            <w:jc w:val="right"/>
          </w:pPr>
        </w:p>
      </w:tc>
    </w:tr>
  </w:tbl>
  <w:p w14:paraId="15AF0A03" w14:textId="2B8CB1F5" w:rsidR="02F89D7F" w:rsidRDefault="02F89D7F" w:rsidP="02F89D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3EF9E" w14:textId="77777777" w:rsidR="008F1D4E" w:rsidRDefault="00890482" w:rsidP="00734A96">
    <w:pPr>
      <w:pStyle w:val="Header"/>
      <w:jc w:val="center"/>
    </w:pPr>
    <w:r>
      <w:rPr>
        <w:rStyle w:val="PageNumber"/>
        <w:sz w:val="20"/>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76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2F89D7F" w14:paraId="001D18DF" w14:textId="77777777" w:rsidTr="02F89D7F">
      <w:trPr>
        <w:trHeight w:val="300"/>
      </w:trPr>
      <w:tc>
        <w:tcPr>
          <w:tcW w:w="3120" w:type="dxa"/>
        </w:tcPr>
        <w:p w14:paraId="2E0C7BD5" w14:textId="6CBDA685" w:rsidR="02F89D7F" w:rsidRDefault="02F89D7F" w:rsidP="02F89D7F">
          <w:pPr>
            <w:pStyle w:val="Header"/>
            <w:ind w:left="-115"/>
          </w:pPr>
        </w:p>
      </w:tc>
      <w:tc>
        <w:tcPr>
          <w:tcW w:w="3120" w:type="dxa"/>
        </w:tcPr>
        <w:p w14:paraId="321D122C" w14:textId="0DE0F0EF" w:rsidR="02F89D7F" w:rsidRDefault="02F89D7F" w:rsidP="02F89D7F">
          <w:pPr>
            <w:pStyle w:val="Header"/>
            <w:jc w:val="center"/>
          </w:pPr>
        </w:p>
      </w:tc>
      <w:tc>
        <w:tcPr>
          <w:tcW w:w="3120" w:type="dxa"/>
        </w:tcPr>
        <w:p w14:paraId="7FE9EE53" w14:textId="03C33050" w:rsidR="02F89D7F" w:rsidRDefault="02F89D7F" w:rsidP="02F89D7F">
          <w:pPr>
            <w:pStyle w:val="Header"/>
            <w:ind w:right="-115"/>
            <w:jc w:val="right"/>
          </w:pPr>
        </w:p>
      </w:tc>
    </w:tr>
  </w:tbl>
  <w:p w14:paraId="3019B206" w14:textId="1D330DCE" w:rsidR="02F89D7F" w:rsidRDefault="02F89D7F" w:rsidP="02F89D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2F89D7F" w14:paraId="51FDC3CE" w14:textId="77777777" w:rsidTr="02F89D7F">
      <w:trPr>
        <w:trHeight w:val="300"/>
      </w:trPr>
      <w:tc>
        <w:tcPr>
          <w:tcW w:w="3120" w:type="dxa"/>
        </w:tcPr>
        <w:p w14:paraId="384FA62F" w14:textId="598F9760" w:rsidR="02F89D7F" w:rsidRDefault="02F89D7F" w:rsidP="02F89D7F">
          <w:pPr>
            <w:pStyle w:val="Header"/>
            <w:ind w:left="-115"/>
          </w:pPr>
        </w:p>
      </w:tc>
      <w:tc>
        <w:tcPr>
          <w:tcW w:w="3120" w:type="dxa"/>
        </w:tcPr>
        <w:p w14:paraId="08B68D1B" w14:textId="60E33C68" w:rsidR="02F89D7F" w:rsidRDefault="02F89D7F" w:rsidP="02F89D7F">
          <w:pPr>
            <w:pStyle w:val="Header"/>
            <w:jc w:val="center"/>
          </w:pPr>
        </w:p>
      </w:tc>
      <w:tc>
        <w:tcPr>
          <w:tcW w:w="3120" w:type="dxa"/>
        </w:tcPr>
        <w:p w14:paraId="29E64D07" w14:textId="4F122659" w:rsidR="02F89D7F" w:rsidRDefault="02F89D7F" w:rsidP="02F89D7F">
          <w:pPr>
            <w:pStyle w:val="Header"/>
            <w:ind w:right="-115"/>
            <w:jc w:val="right"/>
          </w:pPr>
        </w:p>
      </w:tc>
    </w:tr>
  </w:tbl>
  <w:p w14:paraId="40C97107" w14:textId="1E9AE4A6" w:rsidR="02F89D7F" w:rsidRDefault="02F89D7F" w:rsidP="02F89D7F">
    <w:pPr>
      <w:pStyle w:val="Header"/>
    </w:pPr>
  </w:p>
</w:hdr>
</file>

<file path=word/intelligence2.xml><?xml version="1.0" encoding="utf-8"?>
<int2:intelligence xmlns:int2="http://schemas.microsoft.com/office/intelligence/2020/intelligence" xmlns:oel="http://schemas.microsoft.com/office/2019/extlst">
  <int2:observations>
    <int2:textHash int2:hashCode="//AveXxFUO9MWw" int2:id="yEOZXGm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B3384"/>
    <w:multiLevelType w:val="hybridMultilevel"/>
    <w:tmpl w:val="F32A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5767CD1"/>
    <w:multiLevelType w:val="hybridMultilevel"/>
    <w:tmpl w:val="55507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503137"/>
    <w:multiLevelType w:val="multilevel"/>
    <w:tmpl w:val="AA66AE44"/>
    <w:lvl w:ilvl="0">
      <w:start w:val="1"/>
      <w:numFmt w:val="upperRoman"/>
      <w:lvlText w:val="%1."/>
      <w:lvlJc w:val="right"/>
      <w:pPr>
        <w:ind w:left="360" w:hanging="360"/>
      </w:pPr>
      <w:rPr>
        <w:b/>
        <w:bCs w:val="0"/>
        <w:color w:val="auto"/>
      </w:rPr>
    </w:lvl>
    <w:lvl w:ilvl="1">
      <w:start w:val="1"/>
      <w:numFmt w:val="upperLetter"/>
      <w:lvlText w:val="%2."/>
      <w:lvlJc w:val="left"/>
      <w:pPr>
        <w:ind w:left="360" w:hanging="360"/>
      </w:pPr>
      <w:rPr>
        <w:rFonts w:ascii="Times New Roman" w:hAnsi="Times New Roman" w:cs="Times New Roman" w:hint="default"/>
        <w:b/>
        <w:bCs/>
        <w:sz w:val="24"/>
        <w:szCs w:val="24"/>
      </w:rPr>
    </w:lvl>
    <w:lvl w:ilvl="2">
      <w:start w:val="1"/>
      <w:numFmt w:val="decimal"/>
      <w:lvlText w:val="%3."/>
      <w:lvlJc w:val="left"/>
      <w:pPr>
        <w:ind w:left="720" w:hanging="360"/>
      </w:pPr>
      <w:rPr>
        <w:b w:val="0"/>
        <w:bCs w:val="0"/>
      </w:rPr>
    </w:lvl>
    <w:lvl w:ilvl="3">
      <w:start w:val="1"/>
      <w:numFmt w:val="lowerLetter"/>
      <w:lvlText w:val="%4)"/>
      <w:lvlJc w:val="left"/>
      <w:pPr>
        <w:ind w:left="1080" w:hanging="360"/>
      </w:pPr>
      <w:rPr>
        <w:b w:val="0"/>
        <w:bCs w:val="0"/>
      </w:rPr>
    </w:lvl>
    <w:lvl w:ilvl="4">
      <w:start w:val="1"/>
      <w:numFmt w:val="lowerRoman"/>
      <w:lvlText w:val="%5."/>
      <w:lvlJc w:val="righ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0C4CAD"/>
    <w:multiLevelType w:val="hybridMultilevel"/>
    <w:tmpl w:val="393ADAF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7E4E4D"/>
    <w:multiLevelType w:val="hybridMultilevel"/>
    <w:tmpl w:val="51382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3D2C0A"/>
    <w:multiLevelType w:val="hybridMultilevel"/>
    <w:tmpl w:val="663469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5F0350"/>
    <w:multiLevelType w:val="hybridMultilevel"/>
    <w:tmpl w:val="9ECA19D0"/>
    <w:lvl w:ilvl="0" w:tplc="04090001">
      <w:start w:val="1"/>
      <w:numFmt w:val="bullet"/>
      <w:lvlText w:val=""/>
      <w:lvlJc w:val="left"/>
      <w:pPr>
        <w:ind w:left="1080" w:hanging="360"/>
      </w:pPr>
      <w:rPr>
        <w:rFonts w:ascii="Symbol" w:hAnsi="Symbol" w:hint="default"/>
      </w:rPr>
    </w:lvl>
    <w:lvl w:ilvl="1" w:tplc="B7B64430">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CC50F6"/>
    <w:multiLevelType w:val="hybridMultilevel"/>
    <w:tmpl w:val="7E0637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50301D0"/>
    <w:multiLevelType w:val="hybridMultilevel"/>
    <w:tmpl w:val="4BD822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8A19F8"/>
    <w:multiLevelType w:val="hybridMultilevel"/>
    <w:tmpl w:val="344CA6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136CFD"/>
    <w:multiLevelType w:val="hybridMultilevel"/>
    <w:tmpl w:val="FBE8759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F3B57C1"/>
    <w:multiLevelType w:val="hybridMultilevel"/>
    <w:tmpl w:val="393ADA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A63CE"/>
    <w:multiLevelType w:val="hybridMultilevel"/>
    <w:tmpl w:val="5B006B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29519E"/>
    <w:multiLevelType w:val="hybridMultilevel"/>
    <w:tmpl w:val="C534E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7F3DBC"/>
    <w:multiLevelType w:val="hybridMultilevel"/>
    <w:tmpl w:val="3DD0B4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B619C1"/>
    <w:multiLevelType w:val="hybridMultilevel"/>
    <w:tmpl w:val="52E82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7E86C13"/>
    <w:multiLevelType w:val="hybridMultilevel"/>
    <w:tmpl w:val="D26C2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8073290"/>
    <w:multiLevelType w:val="hybridMultilevel"/>
    <w:tmpl w:val="A9800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84B61E">
      <w:start w:val="1"/>
      <w:numFmt w:val="decimal"/>
      <w:lvlText w:val="%4."/>
      <w:lvlJc w:val="left"/>
      <w:pPr>
        <w:ind w:left="2880" w:hanging="360"/>
      </w:pPr>
      <w:rPr>
        <w:b w:val="0"/>
        <w:b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540462"/>
    <w:multiLevelType w:val="hybridMultilevel"/>
    <w:tmpl w:val="885A57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A14408A"/>
    <w:multiLevelType w:val="hybridMultilevel"/>
    <w:tmpl w:val="CD3859BE"/>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6C4B4FB3"/>
    <w:multiLevelType w:val="hybridMultilevel"/>
    <w:tmpl w:val="BD1438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9C25A7C"/>
    <w:multiLevelType w:val="hybridMultilevel"/>
    <w:tmpl w:val="FE2C8406"/>
    <w:lvl w:ilvl="0" w:tplc="FFFFFFFF">
      <w:start w:val="1"/>
      <w:numFmt w:val="upperLetter"/>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918C7"/>
    <w:multiLevelType w:val="hybridMultilevel"/>
    <w:tmpl w:val="8F9CFB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F775C65"/>
    <w:multiLevelType w:val="hybridMultilevel"/>
    <w:tmpl w:val="0BB45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073919">
    <w:abstractNumId w:val="2"/>
  </w:num>
  <w:num w:numId="2" w16cid:durableId="1265770820">
    <w:abstractNumId w:val="10"/>
  </w:num>
  <w:num w:numId="3" w16cid:durableId="1000430169">
    <w:abstractNumId w:val="11"/>
  </w:num>
  <w:num w:numId="4" w16cid:durableId="1279600519">
    <w:abstractNumId w:val="12"/>
  </w:num>
  <w:num w:numId="5" w16cid:durableId="1792480336">
    <w:abstractNumId w:val="6"/>
  </w:num>
  <w:num w:numId="6" w16cid:durableId="1362784995">
    <w:abstractNumId w:val="21"/>
  </w:num>
  <w:num w:numId="7" w16cid:durableId="505634441">
    <w:abstractNumId w:val="3"/>
  </w:num>
  <w:num w:numId="8" w16cid:durableId="9141470">
    <w:abstractNumId w:val="17"/>
  </w:num>
  <w:num w:numId="9" w16cid:durableId="2131589527">
    <w:abstractNumId w:val="20"/>
  </w:num>
  <w:num w:numId="10" w16cid:durableId="369191282">
    <w:abstractNumId w:val="13"/>
  </w:num>
  <w:num w:numId="11" w16cid:durableId="92940446">
    <w:abstractNumId w:val="16"/>
  </w:num>
  <w:num w:numId="12" w16cid:durableId="963121684">
    <w:abstractNumId w:val="4"/>
  </w:num>
  <w:num w:numId="13" w16cid:durableId="911507138">
    <w:abstractNumId w:val="5"/>
  </w:num>
  <w:num w:numId="14" w16cid:durableId="1972515737">
    <w:abstractNumId w:val="9"/>
  </w:num>
  <w:num w:numId="15" w16cid:durableId="1211307379">
    <w:abstractNumId w:val="23"/>
  </w:num>
  <w:num w:numId="16" w16cid:durableId="679356490">
    <w:abstractNumId w:val="19"/>
  </w:num>
  <w:num w:numId="17" w16cid:durableId="1600522847">
    <w:abstractNumId w:val="22"/>
  </w:num>
  <w:num w:numId="18" w16cid:durableId="1784568520">
    <w:abstractNumId w:val="15"/>
  </w:num>
  <w:num w:numId="19" w16cid:durableId="779646276">
    <w:abstractNumId w:val="0"/>
  </w:num>
  <w:num w:numId="20" w16cid:durableId="1404525728">
    <w:abstractNumId w:val="7"/>
  </w:num>
  <w:num w:numId="21" w16cid:durableId="2054232953">
    <w:abstractNumId w:val="8"/>
  </w:num>
  <w:num w:numId="22" w16cid:durableId="49430395">
    <w:abstractNumId w:val="1"/>
  </w:num>
  <w:num w:numId="23" w16cid:durableId="719285674">
    <w:abstractNumId w:val="14"/>
  </w:num>
  <w:num w:numId="24" w16cid:durableId="118555929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D3D"/>
    <w:rsid w:val="00000012"/>
    <w:rsid w:val="0000126D"/>
    <w:rsid w:val="000022B3"/>
    <w:rsid w:val="00003C4A"/>
    <w:rsid w:val="000051C7"/>
    <w:rsid w:val="00006B6A"/>
    <w:rsid w:val="000101D1"/>
    <w:rsid w:val="000119EE"/>
    <w:rsid w:val="000171B9"/>
    <w:rsid w:val="000300A0"/>
    <w:rsid w:val="0003036D"/>
    <w:rsid w:val="00031AFF"/>
    <w:rsid w:val="00031D3F"/>
    <w:rsid w:val="000325EA"/>
    <w:rsid w:val="0003374C"/>
    <w:rsid w:val="00034519"/>
    <w:rsid w:val="00035121"/>
    <w:rsid w:val="000373FE"/>
    <w:rsid w:val="00037E79"/>
    <w:rsid w:val="00045EFA"/>
    <w:rsid w:val="0005009F"/>
    <w:rsid w:val="00050552"/>
    <w:rsid w:val="00052032"/>
    <w:rsid w:val="0005361A"/>
    <w:rsid w:val="00055F6D"/>
    <w:rsid w:val="00056786"/>
    <w:rsid w:val="00056B96"/>
    <w:rsid w:val="0006139B"/>
    <w:rsid w:val="0006336F"/>
    <w:rsid w:val="00063842"/>
    <w:rsid w:val="00063B45"/>
    <w:rsid w:val="00065B75"/>
    <w:rsid w:val="000669A2"/>
    <w:rsid w:val="0007064A"/>
    <w:rsid w:val="00073468"/>
    <w:rsid w:val="00073FAD"/>
    <w:rsid w:val="00075DD1"/>
    <w:rsid w:val="00080F70"/>
    <w:rsid w:val="0008318E"/>
    <w:rsid w:val="00084141"/>
    <w:rsid w:val="00086950"/>
    <w:rsid w:val="000921D6"/>
    <w:rsid w:val="000928E3"/>
    <w:rsid w:val="00092C1E"/>
    <w:rsid w:val="00094C0D"/>
    <w:rsid w:val="0009789A"/>
    <w:rsid w:val="00097BC8"/>
    <w:rsid w:val="00097D67"/>
    <w:rsid w:val="000A0202"/>
    <w:rsid w:val="000A1375"/>
    <w:rsid w:val="000A59A3"/>
    <w:rsid w:val="000A688A"/>
    <w:rsid w:val="000A6F36"/>
    <w:rsid w:val="000A74FE"/>
    <w:rsid w:val="000A798C"/>
    <w:rsid w:val="000B1651"/>
    <w:rsid w:val="000B2641"/>
    <w:rsid w:val="000B5AAB"/>
    <w:rsid w:val="000B65A9"/>
    <w:rsid w:val="000B728A"/>
    <w:rsid w:val="000B7D21"/>
    <w:rsid w:val="000B7EA9"/>
    <w:rsid w:val="000C0CAA"/>
    <w:rsid w:val="000C1AE2"/>
    <w:rsid w:val="000C2889"/>
    <w:rsid w:val="000C2A88"/>
    <w:rsid w:val="000C42C9"/>
    <w:rsid w:val="000C7B64"/>
    <w:rsid w:val="000D0862"/>
    <w:rsid w:val="000D2017"/>
    <w:rsid w:val="000D3E05"/>
    <w:rsid w:val="000D6335"/>
    <w:rsid w:val="000D7BDA"/>
    <w:rsid w:val="000E02B7"/>
    <w:rsid w:val="000E0CF3"/>
    <w:rsid w:val="000E2000"/>
    <w:rsid w:val="000E363F"/>
    <w:rsid w:val="000E40D8"/>
    <w:rsid w:val="000E514C"/>
    <w:rsid w:val="000E5817"/>
    <w:rsid w:val="000E6BAD"/>
    <w:rsid w:val="000E71B1"/>
    <w:rsid w:val="000E738C"/>
    <w:rsid w:val="000E7756"/>
    <w:rsid w:val="000E991E"/>
    <w:rsid w:val="000F1BE3"/>
    <w:rsid w:val="000F2968"/>
    <w:rsid w:val="000F3D68"/>
    <w:rsid w:val="000F3F7A"/>
    <w:rsid w:val="000F4BF5"/>
    <w:rsid w:val="000F601B"/>
    <w:rsid w:val="001009F4"/>
    <w:rsid w:val="00102593"/>
    <w:rsid w:val="0010339B"/>
    <w:rsid w:val="0010383D"/>
    <w:rsid w:val="001039FB"/>
    <w:rsid w:val="00104A35"/>
    <w:rsid w:val="00104A3B"/>
    <w:rsid w:val="00105C95"/>
    <w:rsid w:val="00105CB5"/>
    <w:rsid w:val="0010747C"/>
    <w:rsid w:val="00112E0A"/>
    <w:rsid w:val="0011329B"/>
    <w:rsid w:val="0011444E"/>
    <w:rsid w:val="001159B0"/>
    <w:rsid w:val="00121212"/>
    <w:rsid w:val="00123ADB"/>
    <w:rsid w:val="001255FD"/>
    <w:rsid w:val="0012599C"/>
    <w:rsid w:val="00125B41"/>
    <w:rsid w:val="00125CB2"/>
    <w:rsid w:val="00130703"/>
    <w:rsid w:val="00130D16"/>
    <w:rsid w:val="001324D2"/>
    <w:rsid w:val="00133798"/>
    <w:rsid w:val="00136113"/>
    <w:rsid w:val="001373C5"/>
    <w:rsid w:val="00137730"/>
    <w:rsid w:val="00140A0B"/>
    <w:rsid w:val="00143D20"/>
    <w:rsid w:val="00143EE6"/>
    <w:rsid w:val="00145C4C"/>
    <w:rsid w:val="0014693D"/>
    <w:rsid w:val="00151E2C"/>
    <w:rsid w:val="00155132"/>
    <w:rsid w:val="00155456"/>
    <w:rsid w:val="00156E10"/>
    <w:rsid w:val="00157B33"/>
    <w:rsid w:val="001610A9"/>
    <w:rsid w:val="001618A1"/>
    <w:rsid w:val="00161CCA"/>
    <w:rsid w:val="00165703"/>
    <w:rsid w:val="00167131"/>
    <w:rsid w:val="001715CF"/>
    <w:rsid w:val="00174A4F"/>
    <w:rsid w:val="00174C88"/>
    <w:rsid w:val="00175518"/>
    <w:rsid w:val="00176573"/>
    <w:rsid w:val="00177670"/>
    <w:rsid w:val="001879A1"/>
    <w:rsid w:val="00191F0A"/>
    <w:rsid w:val="00193109"/>
    <w:rsid w:val="0019311F"/>
    <w:rsid w:val="00193EAD"/>
    <w:rsid w:val="00195996"/>
    <w:rsid w:val="0019759C"/>
    <w:rsid w:val="001A3C86"/>
    <w:rsid w:val="001A441C"/>
    <w:rsid w:val="001A4D60"/>
    <w:rsid w:val="001A4EFC"/>
    <w:rsid w:val="001A5078"/>
    <w:rsid w:val="001A5DCD"/>
    <w:rsid w:val="001B0C5A"/>
    <w:rsid w:val="001B2B9B"/>
    <w:rsid w:val="001B34D5"/>
    <w:rsid w:val="001B7278"/>
    <w:rsid w:val="001B7501"/>
    <w:rsid w:val="001D3059"/>
    <w:rsid w:val="001D50BB"/>
    <w:rsid w:val="001E0BD6"/>
    <w:rsid w:val="001E2464"/>
    <w:rsid w:val="001E2988"/>
    <w:rsid w:val="001E5B25"/>
    <w:rsid w:val="001E6E67"/>
    <w:rsid w:val="001F08EB"/>
    <w:rsid w:val="001F147B"/>
    <w:rsid w:val="001F2DD6"/>
    <w:rsid w:val="001F31B6"/>
    <w:rsid w:val="001F4201"/>
    <w:rsid w:val="001F73D7"/>
    <w:rsid w:val="001F73F0"/>
    <w:rsid w:val="00201F1A"/>
    <w:rsid w:val="00203F36"/>
    <w:rsid w:val="00205916"/>
    <w:rsid w:val="00205FEB"/>
    <w:rsid w:val="00206AD5"/>
    <w:rsid w:val="00210BC4"/>
    <w:rsid w:val="00213B30"/>
    <w:rsid w:val="00214039"/>
    <w:rsid w:val="002140FF"/>
    <w:rsid w:val="002153AC"/>
    <w:rsid w:val="00215D78"/>
    <w:rsid w:val="00215F0F"/>
    <w:rsid w:val="00221198"/>
    <w:rsid w:val="002228DD"/>
    <w:rsid w:val="00223DAC"/>
    <w:rsid w:val="0022533E"/>
    <w:rsid w:val="002271F1"/>
    <w:rsid w:val="0022751E"/>
    <w:rsid w:val="00227FF9"/>
    <w:rsid w:val="00232ACD"/>
    <w:rsid w:val="00234B6C"/>
    <w:rsid w:val="0023736C"/>
    <w:rsid w:val="00241C13"/>
    <w:rsid w:val="00244D17"/>
    <w:rsid w:val="00245C28"/>
    <w:rsid w:val="00246544"/>
    <w:rsid w:val="00246E8E"/>
    <w:rsid w:val="00247B58"/>
    <w:rsid w:val="0025148B"/>
    <w:rsid w:val="00253357"/>
    <w:rsid w:val="00253DC6"/>
    <w:rsid w:val="00254AFE"/>
    <w:rsid w:val="002625F2"/>
    <w:rsid w:val="00262653"/>
    <w:rsid w:val="00262F27"/>
    <w:rsid w:val="0026331F"/>
    <w:rsid w:val="00263628"/>
    <w:rsid w:val="00264E93"/>
    <w:rsid w:val="002652A8"/>
    <w:rsid w:val="00265A1B"/>
    <w:rsid w:val="00265B74"/>
    <w:rsid w:val="0027178C"/>
    <w:rsid w:val="00273B11"/>
    <w:rsid w:val="00275561"/>
    <w:rsid w:val="00275945"/>
    <w:rsid w:val="00275E1D"/>
    <w:rsid w:val="0027670B"/>
    <w:rsid w:val="00281080"/>
    <w:rsid w:val="002841C0"/>
    <w:rsid w:val="00285504"/>
    <w:rsid w:val="002903BB"/>
    <w:rsid w:val="00290D29"/>
    <w:rsid w:val="00291EE0"/>
    <w:rsid w:val="00291F32"/>
    <w:rsid w:val="00292CBC"/>
    <w:rsid w:val="0029732E"/>
    <w:rsid w:val="002978D4"/>
    <w:rsid w:val="002B2D76"/>
    <w:rsid w:val="002B33DA"/>
    <w:rsid w:val="002B49B5"/>
    <w:rsid w:val="002B736C"/>
    <w:rsid w:val="002C1293"/>
    <w:rsid w:val="002C13F8"/>
    <w:rsid w:val="002C1CFC"/>
    <w:rsid w:val="002C28E8"/>
    <w:rsid w:val="002C2A5F"/>
    <w:rsid w:val="002C3202"/>
    <w:rsid w:val="002C3656"/>
    <w:rsid w:val="002C3A73"/>
    <w:rsid w:val="002C548E"/>
    <w:rsid w:val="002C565E"/>
    <w:rsid w:val="002C648F"/>
    <w:rsid w:val="002C775A"/>
    <w:rsid w:val="002C7BDF"/>
    <w:rsid w:val="002D1F7A"/>
    <w:rsid w:val="002D504C"/>
    <w:rsid w:val="002D516E"/>
    <w:rsid w:val="002D6D08"/>
    <w:rsid w:val="002E328E"/>
    <w:rsid w:val="002E549C"/>
    <w:rsid w:val="002E6F10"/>
    <w:rsid w:val="002E71D7"/>
    <w:rsid w:val="002E785B"/>
    <w:rsid w:val="002F1514"/>
    <w:rsid w:val="002F15B1"/>
    <w:rsid w:val="002F486C"/>
    <w:rsid w:val="002F4F86"/>
    <w:rsid w:val="002F68CD"/>
    <w:rsid w:val="003040C2"/>
    <w:rsid w:val="00306841"/>
    <w:rsid w:val="00307C0F"/>
    <w:rsid w:val="0031104C"/>
    <w:rsid w:val="003124F5"/>
    <w:rsid w:val="00313773"/>
    <w:rsid w:val="00314AAC"/>
    <w:rsid w:val="00314C33"/>
    <w:rsid w:val="00314DE3"/>
    <w:rsid w:val="003151AC"/>
    <w:rsid w:val="00317B35"/>
    <w:rsid w:val="00320F5D"/>
    <w:rsid w:val="00322791"/>
    <w:rsid w:val="00322BEB"/>
    <w:rsid w:val="00322D44"/>
    <w:rsid w:val="003257F0"/>
    <w:rsid w:val="00326477"/>
    <w:rsid w:val="00327393"/>
    <w:rsid w:val="0032744E"/>
    <w:rsid w:val="0033455D"/>
    <w:rsid w:val="003352CB"/>
    <w:rsid w:val="0033660D"/>
    <w:rsid w:val="003378C4"/>
    <w:rsid w:val="003411B8"/>
    <w:rsid w:val="00343205"/>
    <w:rsid w:val="00343D06"/>
    <w:rsid w:val="00344727"/>
    <w:rsid w:val="00345E6B"/>
    <w:rsid w:val="00346ACE"/>
    <w:rsid w:val="00347EBA"/>
    <w:rsid w:val="003503C0"/>
    <w:rsid w:val="003531FA"/>
    <w:rsid w:val="003535E2"/>
    <w:rsid w:val="003546A7"/>
    <w:rsid w:val="003549B1"/>
    <w:rsid w:val="00354CFD"/>
    <w:rsid w:val="00356E3B"/>
    <w:rsid w:val="00360B6A"/>
    <w:rsid w:val="00367245"/>
    <w:rsid w:val="00370442"/>
    <w:rsid w:val="00374A89"/>
    <w:rsid w:val="003756D8"/>
    <w:rsid w:val="00380F83"/>
    <w:rsid w:val="00382A9F"/>
    <w:rsid w:val="003834C2"/>
    <w:rsid w:val="00383948"/>
    <w:rsid w:val="00385F24"/>
    <w:rsid w:val="00387CBC"/>
    <w:rsid w:val="003922E8"/>
    <w:rsid w:val="00396A63"/>
    <w:rsid w:val="003975AC"/>
    <w:rsid w:val="003A075B"/>
    <w:rsid w:val="003A101C"/>
    <w:rsid w:val="003A743B"/>
    <w:rsid w:val="003B01CD"/>
    <w:rsid w:val="003B0D03"/>
    <w:rsid w:val="003B125B"/>
    <w:rsid w:val="003B20F2"/>
    <w:rsid w:val="003B5D82"/>
    <w:rsid w:val="003C180A"/>
    <w:rsid w:val="003C35CE"/>
    <w:rsid w:val="003C3A10"/>
    <w:rsid w:val="003C4428"/>
    <w:rsid w:val="003C4665"/>
    <w:rsid w:val="003C49F8"/>
    <w:rsid w:val="003C76EB"/>
    <w:rsid w:val="003D1377"/>
    <w:rsid w:val="003D4391"/>
    <w:rsid w:val="003D4B62"/>
    <w:rsid w:val="003D770D"/>
    <w:rsid w:val="003E1AD1"/>
    <w:rsid w:val="003E1F49"/>
    <w:rsid w:val="003E37B5"/>
    <w:rsid w:val="003E4B23"/>
    <w:rsid w:val="003E5C00"/>
    <w:rsid w:val="003F0B26"/>
    <w:rsid w:val="003F129D"/>
    <w:rsid w:val="003F20E3"/>
    <w:rsid w:val="003F2A6D"/>
    <w:rsid w:val="003F63F1"/>
    <w:rsid w:val="003F6EB7"/>
    <w:rsid w:val="00400F00"/>
    <w:rsid w:val="00401E51"/>
    <w:rsid w:val="00406A91"/>
    <w:rsid w:val="00407E8D"/>
    <w:rsid w:val="00410534"/>
    <w:rsid w:val="00411179"/>
    <w:rsid w:val="00411B64"/>
    <w:rsid w:val="00412A9F"/>
    <w:rsid w:val="0041473D"/>
    <w:rsid w:val="00414D21"/>
    <w:rsid w:val="0041660C"/>
    <w:rsid w:val="004168CA"/>
    <w:rsid w:val="0042007A"/>
    <w:rsid w:val="004215E6"/>
    <w:rsid w:val="004277EC"/>
    <w:rsid w:val="004337A8"/>
    <w:rsid w:val="00433CFE"/>
    <w:rsid w:val="00440587"/>
    <w:rsid w:val="00441478"/>
    <w:rsid w:val="004429BF"/>
    <w:rsid w:val="004471B6"/>
    <w:rsid w:val="00447204"/>
    <w:rsid w:val="00447C7A"/>
    <w:rsid w:val="00450503"/>
    <w:rsid w:val="00450AB5"/>
    <w:rsid w:val="0045127B"/>
    <w:rsid w:val="004516A8"/>
    <w:rsid w:val="00451D56"/>
    <w:rsid w:val="00452479"/>
    <w:rsid w:val="00453FA9"/>
    <w:rsid w:val="004625C9"/>
    <w:rsid w:val="00462B97"/>
    <w:rsid w:val="00464019"/>
    <w:rsid w:val="00464C09"/>
    <w:rsid w:val="00465A72"/>
    <w:rsid w:val="004662D4"/>
    <w:rsid w:val="004669E7"/>
    <w:rsid w:val="00471900"/>
    <w:rsid w:val="00474D67"/>
    <w:rsid w:val="00476090"/>
    <w:rsid w:val="00476DDA"/>
    <w:rsid w:val="004773ED"/>
    <w:rsid w:val="00480352"/>
    <w:rsid w:val="00481321"/>
    <w:rsid w:val="00482AA2"/>
    <w:rsid w:val="004842F5"/>
    <w:rsid w:val="00484F6E"/>
    <w:rsid w:val="00486DFA"/>
    <w:rsid w:val="00491181"/>
    <w:rsid w:val="0049357F"/>
    <w:rsid w:val="00496977"/>
    <w:rsid w:val="004A0F15"/>
    <w:rsid w:val="004A396F"/>
    <w:rsid w:val="004A5B92"/>
    <w:rsid w:val="004A7410"/>
    <w:rsid w:val="004B0ECA"/>
    <w:rsid w:val="004B28A3"/>
    <w:rsid w:val="004B314D"/>
    <w:rsid w:val="004B4859"/>
    <w:rsid w:val="004B561B"/>
    <w:rsid w:val="004B754B"/>
    <w:rsid w:val="004C34D4"/>
    <w:rsid w:val="004C4821"/>
    <w:rsid w:val="004C687B"/>
    <w:rsid w:val="004D27F3"/>
    <w:rsid w:val="004D2EE5"/>
    <w:rsid w:val="004D327E"/>
    <w:rsid w:val="004D5477"/>
    <w:rsid w:val="004D69E8"/>
    <w:rsid w:val="004E7E40"/>
    <w:rsid w:val="004F5D7B"/>
    <w:rsid w:val="004F5FAB"/>
    <w:rsid w:val="00501B66"/>
    <w:rsid w:val="00501EC8"/>
    <w:rsid w:val="005041DB"/>
    <w:rsid w:val="00504377"/>
    <w:rsid w:val="0050763F"/>
    <w:rsid w:val="00510F9F"/>
    <w:rsid w:val="005117A2"/>
    <w:rsid w:val="0051334E"/>
    <w:rsid w:val="00516B99"/>
    <w:rsid w:val="0052080A"/>
    <w:rsid w:val="00521F2D"/>
    <w:rsid w:val="00522E06"/>
    <w:rsid w:val="0052321C"/>
    <w:rsid w:val="005234D6"/>
    <w:rsid w:val="005245DE"/>
    <w:rsid w:val="00526CB5"/>
    <w:rsid w:val="005300FB"/>
    <w:rsid w:val="00530496"/>
    <w:rsid w:val="00531447"/>
    <w:rsid w:val="005338E8"/>
    <w:rsid w:val="00534B07"/>
    <w:rsid w:val="0053538E"/>
    <w:rsid w:val="0053607B"/>
    <w:rsid w:val="005364AF"/>
    <w:rsid w:val="00537EB3"/>
    <w:rsid w:val="005437E7"/>
    <w:rsid w:val="005446B9"/>
    <w:rsid w:val="0054576A"/>
    <w:rsid w:val="005459D7"/>
    <w:rsid w:val="00550413"/>
    <w:rsid w:val="005538FF"/>
    <w:rsid w:val="005568A9"/>
    <w:rsid w:val="00560A54"/>
    <w:rsid w:val="0056165B"/>
    <w:rsid w:val="00563E3F"/>
    <w:rsid w:val="005669DD"/>
    <w:rsid w:val="005705EC"/>
    <w:rsid w:val="0057353F"/>
    <w:rsid w:val="00577F3B"/>
    <w:rsid w:val="005870F5"/>
    <w:rsid w:val="00592FB3"/>
    <w:rsid w:val="00593341"/>
    <w:rsid w:val="00593A8A"/>
    <w:rsid w:val="00595BB0"/>
    <w:rsid w:val="00595CCE"/>
    <w:rsid w:val="00596665"/>
    <w:rsid w:val="005A4CB5"/>
    <w:rsid w:val="005A5B3F"/>
    <w:rsid w:val="005A5F68"/>
    <w:rsid w:val="005B0CF2"/>
    <w:rsid w:val="005B1733"/>
    <w:rsid w:val="005B286E"/>
    <w:rsid w:val="005B28A8"/>
    <w:rsid w:val="005B345D"/>
    <w:rsid w:val="005B3E7C"/>
    <w:rsid w:val="005B53AA"/>
    <w:rsid w:val="005C14B4"/>
    <w:rsid w:val="005C3F00"/>
    <w:rsid w:val="005C3FD7"/>
    <w:rsid w:val="005C5D02"/>
    <w:rsid w:val="005C67CB"/>
    <w:rsid w:val="005C7988"/>
    <w:rsid w:val="005D1CA4"/>
    <w:rsid w:val="005D2BB6"/>
    <w:rsid w:val="005D3108"/>
    <w:rsid w:val="005D4B4B"/>
    <w:rsid w:val="005E14A0"/>
    <w:rsid w:val="005E250B"/>
    <w:rsid w:val="005E5D6C"/>
    <w:rsid w:val="005E6EFA"/>
    <w:rsid w:val="005E77AB"/>
    <w:rsid w:val="005F2967"/>
    <w:rsid w:val="005F379A"/>
    <w:rsid w:val="005F4A80"/>
    <w:rsid w:val="005F4D2B"/>
    <w:rsid w:val="00601B6F"/>
    <w:rsid w:val="00601C21"/>
    <w:rsid w:val="00603C86"/>
    <w:rsid w:val="00604148"/>
    <w:rsid w:val="00605DD5"/>
    <w:rsid w:val="00606A22"/>
    <w:rsid w:val="00607EEB"/>
    <w:rsid w:val="0061143D"/>
    <w:rsid w:val="0061186B"/>
    <w:rsid w:val="0061253E"/>
    <w:rsid w:val="0061259B"/>
    <w:rsid w:val="00615396"/>
    <w:rsid w:val="006241D2"/>
    <w:rsid w:val="00625E08"/>
    <w:rsid w:val="00625E4E"/>
    <w:rsid w:val="0062658B"/>
    <w:rsid w:val="00630B1F"/>
    <w:rsid w:val="006326A6"/>
    <w:rsid w:val="00640A85"/>
    <w:rsid w:val="00641951"/>
    <w:rsid w:val="006421A8"/>
    <w:rsid w:val="006421DD"/>
    <w:rsid w:val="00652B9B"/>
    <w:rsid w:val="0065583F"/>
    <w:rsid w:val="00656CCB"/>
    <w:rsid w:val="00656DCD"/>
    <w:rsid w:val="00656E7B"/>
    <w:rsid w:val="0065768D"/>
    <w:rsid w:val="0066012C"/>
    <w:rsid w:val="00661A9E"/>
    <w:rsid w:val="00662056"/>
    <w:rsid w:val="00670B58"/>
    <w:rsid w:val="00670E69"/>
    <w:rsid w:val="00671802"/>
    <w:rsid w:val="00672F38"/>
    <w:rsid w:val="00673F4E"/>
    <w:rsid w:val="00674073"/>
    <w:rsid w:val="0067794B"/>
    <w:rsid w:val="00680079"/>
    <w:rsid w:val="00680284"/>
    <w:rsid w:val="00680CCF"/>
    <w:rsid w:val="00681E7F"/>
    <w:rsid w:val="006828C3"/>
    <w:rsid w:val="0068303F"/>
    <w:rsid w:val="00683C5D"/>
    <w:rsid w:val="006850BA"/>
    <w:rsid w:val="00685190"/>
    <w:rsid w:val="00687A9B"/>
    <w:rsid w:val="0069090A"/>
    <w:rsid w:val="0069335E"/>
    <w:rsid w:val="00695985"/>
    <w:rsid w:val="006A0838"/>
    <w:rsid w:val="006A222E"/>
    <w:rsid w:val="006A2ABF"/>
    <w:rsid w:val="006A2E60"/>
    <w:rsid w:val="006A3836"/>
    <w:rsid w:val="006A3966"/>
    <w:rsid w:val="006B0499"/>
    <w:rsid w:val="006B11BD"/>
    <w:rsid w:val="006B1B19"/>
    <w:rsid w:val="006B3821"/>
    <w:rsid w:val="006B3BDB"/>
    <w:rsid w:val="006B4846"/>
    <w:rsid w:val="006B54B5"/>
    <w:rsid w:val="006B686F"/>
    <w:rsid w:val="006C003E"/>
    <w:rsid w:val="006C4733"/>
    <w:rsid w:val="006D0859"/>
    <w:rsid w:val="006D0883"/>
    <w:rsid w:val="006D5681"/>
    <w:rsid w:val="006D5B39"/>
    <w:rsid w:val="006E37CF"/>
    <w:rsid w:val="006E4431"/>
    <w:rsid w:val="006E51B5"/>
    <w:rsid w:val="006F1A61"/>
    <w:rsid w:val="006F1F92"/>
    <w:rsid w:val="006F543C"/>
    <w:rsid w:val="00701FC3"/>
    <w:rsid w:val="00703A37"/>
    <w:rsid w:val="007070CD"/>
    <w:rsid w:val="00707B0B"/>
    <w:rsid w:val="00710032"/>
    <w:rsid w:val="00711DEC"/>
    <w:rsid w:val="007124E7"/>
    <w:rsid w:val="00712871"/>
    <w:rsid w:val="00712E9C"/>
    <w:rsid w:val="00714C5E"/>
    <w:rsid w:val="00716C84"/>
    <w:rsid w:val="00717F40"/>
    <w:rsid w:val="00732277"/>
    <w:rsid w:val="007412AB"/>
    <w:rsid w:val="0074147C"/>
    <w:rsid w:val="00742701"/>
    <w:rsid w:val="0074393C"/>
    <w:rsid w:val="00745940"/>
    <w:rsid w:val="00747B91"/>
    <w:rsid w:val="00747E07"/>
    <w:rsid w:val="0075032A"/>
    <w:rsid w:val="00751E1C"/>
    <w:rsid w:val="00751E29"/>
    <w:rsid w:val="00753455"/>
    <w:rsid w:val="00760BE8"/>
    <w:rsid w:val="00762180"/>
    <w:rsid w:val="00762928"/>
    <w:rsid w:val="00762CAA"/>
    <w:rsid w:val="00764EB7"/>
    <w:rsid w:val="00765F46"/>
    <w:rsid w:val="00765F88"/>
    <w:rsid w:val="007701EF"/>
    <w:rsid w:val="00770753"/>
    <w:rsid w:val="007717F8"/>
    <w:rsid w:val="0077266F"/>
    <w:rsid w:val="00774577"/>
    <w:rsid w:val="00776226"/>
    <w:rsid w:val="00776916"/>
    <w:rsid w:val="00776A4F"/>
    <w:rsid w:val="0077706B"/>
    <w:rsid w:val="00777224"/>
    <w:rsid w:val="00777549"/>
    <w:rsid w:val="00780039"/>
    <w:rsid w:val="00781405"/>
    <w:rsid w:val="00783B59"/>
    <w:rsid w:val="00783BCF"/>
    <w:rsid w:val="00785178"/>
    <w:rsid w:val="00785583"/>
    <w:rsid w:val="00786058"/>
    <w:rsid w:val="0078797C"/>
    <w:rsid w:val="0079247A"/>
    <w:rsid w:val="007929A9"/>
    <w:rsid w:val="00792CAD"/>
    <w:rsid w:val="00794B2C"/>
    <w:rsid w:val="00796782"/>
    <w:rsid w:val="007A15BB"/>
    <w:rsid w:val="007A4188"/>
    <w:rsid w:val="007B4DCF"/>
    <w:rsid w:val="007B4E5C"/>
    <w:rsid w:val="007B518B"/>
    <w:rsid w:val="007B5220"/>
    <w:rsid w:val="007B6692"/>
    <w:rsid w:val="007B7F86"/>
    <w:rsid w:val="007C0908"/>
    <w:rsid w:val="007C1634"/>
    <w:rsid w:val="007C3A7C"/>
    <w:rsid w:val="007C4CE3"/>
    <w:rsid w:val="007D0D6B"/>
    <w:rsid w:val="007D30A3"/>
    <w:rsid w:val="007D30A8"/>
    <w:rsid w:val="007D41D3"/>
    <w:rsid w:val="007D57C0"/>
    <w:rsid w:val="007D7E8F"/>
    <w:rsid w:val="007E254D"/>
    <w:rsid w:val="007E48F2"/>
    <w:rsid w:val="007E581E"/>
    <w:rsid w:val="007E58A1"/>
    <w:rsid w:val="007E5AB8"/>
    <w:rsid w:val="007E7809"/>
    <w:rsid w:val="007F0ADB"/>
    <w:rsid w:val="007F0E28"/>
    <w:rsid w:val="007F19D7"/>
    <w:rsid w:val="007F1C43"/>
    <w:rsid w:val="007F3032"/>
    <w:rsid w:val="00801671"/>
    <w:rsid w:val="0080171C"/>
    <w:rsid w:val="00804685"/>
    <w:rsid w:val="008068F5"/>
    <w:rsid w:val="00807839"/>
    <w:rsid w:val="00810256"/>
    <w:rsid w:val="008102AD"/>
    <w:rsid w:val="00811C67"/>
    <w:rsid w:val="008154D1"/>
    <w:rsid w:val="00815718"/>
    <w:rsid w:val="00815D93"/>
    <w:rsid w:val="008177AE"/>
    <w:rsid w:val="00817FD0"/>
    <w:rsid w:val="008207E9"/>
    <w:rsid w:val="0082510E"/>
    <w:rsid w:val="00827EB6"/>
    <w:rsid w:val="008300B1"/>
    <w:rsid w:val="0083432D"/>
    <w:rsid w:val="00834ED9"/>
    <w:rsid w:val="00835602"/>
    <w:rsid w:val="008375C5"/>
    <w:rsid w:val="00837D81"/>
    <w:rsid w:val="00837D8C"/>
    <w:rsid w:val="008438B4"/>
    <w:rsid w:val="008443B0"/>
    <w:rsid w:val="008469F7"/>
    <w:rsid w:val="00850DC8"/>
    <w:rsid w:val="00851E8E"/>
    <w:rsid w:val="00854B8B"/>
    <w:rsid w:val="008551EF"/>
    <w:rsid w:val="0085582D"/>
    <w:rsid w:val="00855F8E"/>
    <w:rsid w:val="008574EB"/>
    <w:rsid w:val="008607C8"/>
    <w:rsid w:val="00861AA6"/>
    <w:rsid w:val="00863C2F"/>
    <w:rsid w:val="00866AF4"/>
    <w:rsid w:val="00872E3A"/>
    <w:rsid w:val="00875585"/>
    <w:rsid w:val="0087645E"/>
    <w:rsid w:val="008809EC"/>
    <w:rsid w:val="00880D36"/>
    <w:rsid w:val="00881437"/>
    <w:rsid w:val="00884C81"/>
    <w:rsid w:val="00885446"/>
    <w:rsid w:val="008861E5"/>
    <w:rsid w:val="00886F56"/>
    <w:rsid w:val="00890482"/>
    <w:rsid w:val="00891A1E"/>
    <w:rsid w:val="008920AF"/>
    <w:rsid w:val="00895872"/>
    <w:rsid w:val="00897321"/>
    <w:rsid w:val="008A1E8F"/>
    <w:rsid w:val="008A1F2A"/>
    <w:rsid w:val="008A5590"/>
    <w:rsid w:val="008B1D5D"/>
    <w:rsid w:val="008B4A78"/>
    <w:rsid w:val="008B6B55"/>
    <w:rsid w:val="008B778E"/>
    <w:rsid w:val="008B7C79"/>
    <w:rsid w:val="008C00EB"/>
    <w:rsid w:val="008C08A8"/>
    <w:rsid w:val="008C2150"/>
    <w:rsid w:val="008C7C81"/>
    <w:rsid w:val="008D01E7"/>
    <w:rsid w:val="008D576D"/>
    <w:rsid w:val="008D6686"/>
    <w:rsid w:val="008E29AD"/>
    <w:rsid w:val="008E3A30"/>
    <w:rsid w:val="008E41C3"/>
    <w:rsid w:val="008E6B04"/>
    <w:rsid w:val="008F1AD9"/>
    <w:rsid w:val="008F1D4E"/>
    <w:rsid w:val="008F2EF7"/>
    <w:rsid w:val="008F3677"/>
    <w:rsid w:val="008F792C"/>
    <w:rsid w:val="008F7B2E"/>
    <w:rsid w:val="00902745"/>
    <w:rsid w:val="00903D3B"/>
    <w:rsid w:val="0090439F"/>
    <w:rsid w:val="009066B4"/>
    <w:rsid w:val="00907E4D"/>
    <w:rsid w:val="0091067D"/>
    <w:rsid w:val="00917724"/>
    <w:rsid w:val="0092067D"/>
    <w:rsid w:val="00921843"/>
    <w:rsid w:val="00921B34"/>
    <w:rsid w:val="00921BBF"/>
    <w:rsid w:val="009255EB"/>
    <w:rsid w:val="00930587"/>
    <w:rsid w:val="009339DE"/>
    <w:rsid w:val="0093584A"/>
    <w:rsid w:val="009410C4"/>
    <w:rsid w:val="00941C56"/>
    <w:rsid w:val="0094233F"/>
    <w:rsid w:val="00944C0B"/>
    <w:rsid w:val="00944D26"/>
    <w:rsid w:val="00946A22"/>
    <w:rsid w:val="00952166"/>
    <w:rsid w:val="00952B72"/>
    <w:rsid w:val="00952CC2"/>
    <w:rsid w:val="009534B1"/>
    <w:rsid w:val="0095392B"/>
    <w:rsid w:val="00953D79"/>
    <w:rsid w:val="00954222"/>
    <w:rsid w:val="00955696"/>
    <w:rsid w:val="00955816"/>
    <w:rsid w:val="00955C0C"/>
    <w:rsid w:val="009635F9"/>
    <w:rsid w:val="00963F05"/>
    <w:rsid w:val="0096429F"/>
    <w:rsid w:val="00965DEE"/>
    <w:rsid w:val="009675FE"/>
    <w:rsid w:val="009706B2"/>
    <w:rsid w:val="00970B68"/>
    <w:rsid w:val="0097165C"/>
    <w:rsid w:val="0097255E"/>
    <w:rsid w:val="009730AA"/>
    <w:rsid w:val="009732A9"/>
    <w:rsid w:val="00973F86"/>
    <w:rsid w:val="00974BBD"/>
    <w:rsid w:val="00975971"/>
    <w:rsid w:val="00975DC6"/>
    <w:rsid w:val="009804B8"/>
    <w:rsid w:val="00981129"/>
    <w:rsid w:val="009815CC"/>
    <w:rsid w:val="0098268C"/>
    <w:rsid w:val="00982788"/>
    <w:rsid w:val="00987709"/>
    <w:rsid w:val="009910A4"/>
    <w:rsid w:val="00993C13"/>
    <w:rsid w:val="00995CB0"/>
    <w:rsid w:val="0099681A"/>
    <w:rsid w:val="009A5A83"/>
    <w:rsid w:val="009A5ACC"/>
    <w:rsid w:val="009A7BC8"/>
    <w:rsid w:val="009A87DC"/>
    <w:rsid w:val="009B060C"/>
    <w:rsid w:val="009B3DE4"/>
    <w:rsid w:val="009C0988"/>
    <w:rsid w:val="009C1119"/>
    <w:rsid w:val="009C1601"/>
    <w:rsid w:val="009C1F92"/>
    <w:rsid w:val="009C24E6"/>
    <w:rsid w:val="009C28D1"/>
    <w:rsid w:val="009C472E"/>
    <w:rsid w:val="009C5CD1"/>
    <w:rsid w:val="009C66EA"/>
    <w:rsid w:val="009C72BC"/>
    <w:rsid w:val="009D078C"/>
    <w:rsid w:val="009D0791"/>
    <w:rsid w:val="009D23E5"/>
    <w:rsid w:val="009D253B"/>
    <w:rsid w:val="009D475A"/>
    <w:rsid w:val="009E00B4"/>
    <w:rsid w:val="009E0B01"/>
    <w:rsid w:val="009E0B84"/>
    <w:rsid w:val="009E1425"/>
    <w:rsid w:val="009E1495"/>
    <w:rsid w:val="009E2651"/>
    <w:rsid w:val="009E694D"/>
    <w:rsid w:val="009F2BA8"/>
    <w:rsid w:val="00A04BCD"/>
    <w:rsid w:val="00A050B6"/>
    <w:rsid w:val="00A17ACB"/>
    <w:rsid w:val="00A202F9"/>
    <w:rsid w:val="00A20FF2"/>
    <w:rsid w:val="00A21263"/>
    <w:rsid w:val="00A2261D"/>
    <w:rsid w:val="00A23F8B"/>
    <w:rsid w:val="00A30766"/>
    <w:rsid w:val="00A3101A"/>
    <w:rsid w:val="00A33195"/>
    <w:rsid w:val="00A33B64"/>
    <w:rsid w:val="00A34D35"/>
    <w:rsid w:val="00A34F6F"/>
    <w:rsid w:val="00A40A33"/>
    <w:rsid w:val="00A40FF8"/>
    <w:rsid w:val="00A4194F"/>
    <w:rsid w:val="00A44525"/>
    <w:rsid w:val="00A46DB7"/>
    <w:rsid w:val="00A46EE7"/>
    <w:rsid w:val="00A473CA"/>
    <w:rsid w:val="00A51B75"/>
    <w:rsid w:val="00A5447F"/>
    <w:rsid w:val="00A55CC8"/>
    <w:rsid w:val="00A5752C"/>
    <w:rsid w:val="00A60B75"/>
    <w:rsid w:val="00A611F6"/>
    <w:rsid w:val="00A6136E"/>
    <w:rsid w:val="00A6257B"/>
    <w:rsid w:val="00A62704"/>
    <w:rsid w:val="00A62712"/>
    <w:rsid w:val="00A62716"/>
    <w:rsid w:val="00A66F8D"/>
    <w:rsid w:val="00A70914"/>
    <w:rsid w:val="00A743C6"/>
    <w:rsid w:val="00A81301"/>
    <w:rsid w:val="00A84327"/>
    <w:rsid w:val="00A84FCF"/>
    <w:rsid w:val="00A86A2A"/>
    <w:rsid w:val="00A8712E"/>
    <w:rsid w:val="00A905C0"/>
    <w:rsid w:val="00A91D7D"/>
    <w:rsid w:val="00A954A8"/>
    <w:rsid w:val="00AA07C7"/>
    <w:rsid w:val="00AA0D03"/>
    <w:rsid w:val="00AA0D7E"/>
    <w:rsid w:val="00AA12BD"/>
    <w:rsid w:val="00AA3D8C"/>
    <w:rsid w:val="00AA4185"/>
    <w:rsid w:val="00AA4FAF"/>
    <w:rsid w:val="00AA50A9"/>
    <w:rsid w:val="00AA627D"/>
    <w:rsid w:val="00AA7BCA"/>
    <w:rsid w:val="00AB217C"/>
    <w:rsid w:val="00AB374E"/>
    <w:rsid w:val="00AB5AF2"/>
    <w:rsid w:val="00AC1274"/>
    <w:rsid w:val="00AC27FC"/>
    <w:rsid w:val="00AC2A9C"/>
    <w:rsid w:val="00AC692C"/>
    <w:rsid w:val="00AC71A4"/>
    <w:rsid w:val="00AC7E64"/>
    <w:rsid w:val="00AD4AB0"/>
    <w:rsid w:val="00AD54A9"/>
    <w:rsid w:val="00AE057B"/>
    <w:rsid w:val="00AE0E56"/>
    <w:rsid w:val="00AE1227"/>
    <w:rsid w:val="00AE1977"/>
    <w:rsid w:val="00AE20D6"/>
    <w:rsid w:val="00AE564B"/>
    <w:rsid w:val="00AF3279"/>
    <w:rsid w:val="00AF4AA5"/>
    <w:rsid w:val="00AF53AF"/>
    <w:rsid w:val="00AF55E6"/>
    <w:rsid w:val="00AF6960"/>
    <w:rsid w:val="00B0136A"/>
    <w:rsid w:val="00B01BB9"/>
    <w:rsid w:val="00B0648E"/>
    <w:rsid w:val="00B069B8"/>
    <w:rsid w:val="00B06B1D"/>
    <w:rsid w:val="00B12603"/>
    <w:rsid w:val="00B12D89"/>
    <w:rsid w:val="00B13492"/>
    <w:rsid w:val="00B13E6E"/>
    <w:rsid w:val="00B166B6"/>
    <w:rsid w:val="00B2092F"/>
    <w:rsid w:val="00B2141D"/>
    <w:rsid w:val="00B2151C"/>
    <w:rsid w:val="00B253D3"/>
    <w:rsid w:val="00B2587B"/>
    <w:rsid w:val="00B25A35"/>
    <w:rsid w:val="00B25FFC"/>
    <w:rsid w:val="00B278B1"/>
    <w:rsid w:val="00B30F66"/>
    <w:rsid w:val="00B409F2"/>
    <w:rsid w:val="00B4368B"/>
    <w:rsid w:val="00B43765"/>
    <w:rsid w:val="00B44E5B"/>
    <w:rsid w:val="00B4690A"/>
    <w:rsid w:val="00B47C30"/>
    <w:rsid w:val="00B50121"/>
    <w:rsid w:val="00B542A1"/>
    <w:rsid w:val="00B578FB"/>
    <w:rsid w:val="00B61CF1"/>
    <w:rsid w:val="00B663F3"/>
    <w:rsid w:val="00B724FE"/>
    <w:rsid w:val="00B72E63"/>
    <w:rsid w:val="00B7531D"/>
    <w:rsid w:val="00B76FE5"/>
    <w:rsid w:val="00B77A50"/>
    <w:rsid w:val="00B83372"/>
    <w:rsid w:val="00B83E88"/>
    <w:rsid w:val="00B86B91"/>
    <w:rsid w:val="00B873DC"/>
    <w:rsid w:val="00B90E6E"/>
    <w:rsid w:val="00B90F23"/>
    <w:rsid w:val="00B91DB9"/>
    <w:rsid w:val="00B93A7E"/>
    <w:rsid w:val="00B949A8"/>
    <w:rsid w:val="00B96DB3"/>
    <w:rsid w:val="00BA05F6"/>
    <w:rsid w:val="00BA07B2"/>
    <w:rsid w:val="00BA147D"/>
    <w:rsid w:val="00BA14FF"/>
    <w:rsid w:val="00BB1502"/>
    <w:rsid w:val="00BB4630"/>
    <w:rsid w:val="00BB4BE7"/>
    <w:rsid w:val="00BB54FE"/>
    <w:rsid w:val="00BC0E83"/>
    <w:rsid w:val="00BC14C3"/>
    <w:rsid w:val="00BC3171"/>
    <w:rsid w:val="00BD0A9B"/>
    <w:rsid w:val="00BD10D0"/>
    <w:rsid w:val="00BD1A57"/>
    <w:rsid w:val="00BD3440"/>
    <w:rsid w:val="00BD58B3"/>
    <w:rsid w:val="00BD668C"/>
    <w:rsid w:val="00BE53B9"/>
    <w:rsid w:val="00BE6CEB"/>
    <w:rsid w:val="00BE7323"/>
    <w:rsid w:val="00BF08B6"/>
    <w:rsid w:val="00BF0D77"/>
    <w:rsid w:val="00BF33C2"/>
    <w:rsid w:val="00BF4B8B"/>
    <w:rsid w:val="00BF7545"/>
    <w:rsid w:val="00BF7D9A"/>
    <w:rsid w:val="00C0007F"/>
    <w:rsid w:val="00C02C63"/>
    <w:rsid w:val="00C05F6C"/>
    <w:rsid w:val="00C1132E"/>
    <w:rsid w:val="00C122E3"/>
    <w:rsid w:val="00C12768"/>
    <w:rsid w:val="00C13854"/>
    <w:rsid w:val="00C153AD"/>
    <w:rsid w:val="00C15BD7"/>
    <w:rsid w:val="00C15CBC"/>
    <w:rsid w:val="00C17355"/>
    <w:rsid w:val="00C2459A"/>
    <w:rsid w:val="00C25215"/>
    <w:rsid w:val="00C2627E"/>
    <w:rsid w:val="00C2736C"/>
    <w:rsid w:val="00C27929"/>
    <w:rsid w:val="00C307D9"/>
    <w:rsid w:val="00C34998"/>
    <w:rsid w:val="00C3648F"/>
    <w:rsid w:val="00C40231"/>
    <w:rsid w:val="00C45510"/>
    <w:rsid w:val="00C5196A"/>
    <w:rsid w:val="00C51C22"/>
    <w:rsid w:val="00C53AD1"/>
    <w:rsid w:val="00C55940"/>
    <w:rsid w:val="00C57745"/>
    <w:rsid w:val="00C623E0"/>
    <w:rsid w:val="00C633A3"/>
    <w:rsid w:val="00C65BBD"/>
    <w:rsid w:val="00C665B9"/>
    <w:rsid w:val="00C72FB4"/>
    <w:rsid w:val="00C74241"/>
    <w:rsid w:val="00C74594"/>
    <w:rsid w:val="00C77422"/>
    <w:rsid w:val="00C83085"/>
    <w:rsid w:val="00C8343D"/>
    <w:rsid w:val="00C868FD"/>
    <w:rsid w:val="00C908CC"/>
    <w:rsid w:val="00C922F0"/>
    <w:rsid w:val="00C9440B"/>
    <w:rsid w:val="00C94AE6"/>
    <w:rsid w:val="00CA018E"/>
    <w:rsid w:val="00CA22B1"/>
    <w:rsid w:val="00CA67B7"/>
    <w:rsid w:val="00CA6910"/>
    <w:rsid w:val="00CA7A55"/>
    <w:rsid w:val="00CA7F0D"/>
    <w:rsid w:val="00CB0935"/>
    <w:rsid w:val="00CB0D0B"/>
    <w:rsid w:val="00CB11A1"/>
    <w:rsid w:val="00CB136B"/>
    <w:rsid w:val="00CB3406"/>
    <w:rsid w:val="00CB4104"/>
    <w:rsid w:val="00CB45A5"/>
    <w:rsid w:val="00CB513D"/>
    <w:rsid w:val="00CC33A7"/>
    <w:rsid w:val="00CC467B"/>
    <w:rsid w:val="00CC4E94"/>
    <w:rsid w:val="00CC5C82"/>
    <w:rsid w:val="00CD0594"/>
    <w:rsid w:val="00CD41B9"/>
    <w:rsid w:val="00CE0861"/>
    <w:rsid w:val="00CE5C74"/>
    <w:rsid w:val="00CF0F88"/>
    <w:rsid w:val="00CF11FD"/>
    <w:rsid w:val="00D01D70"/>
    <w:rsid w:val="00D06DA7"/>
    <w:rsid w:val="00D10ADE"/>
    <w:rsid w:val="00D1101F"/>
    <w:rsid w:val="00D12D13"/>
    <w:rsid w:val="00D1348D"/>
    <w:rsid w:val="00D16DAC"/>
    <w:rsid w:val="00D17403"/>
    <w:rsid w:val="00D17A35"/>
    <w:rsid w:val="00D20247"/>
    <w:rsid w:val="00D20A7A"/>
    <w:rsid w:val="00D22BFC"/>
    <w:rsid w:val="00D242A4"/>
    <w:rsid w:val="00D26BE0"/>
    <w:rsid w:val="00D271C2"/>
    <w:rsid w:val="00D30499"/>
    <w:rsid w:val="00D32294"/>
    <w:rsid w:val="00D32401"/>
    <w:rsid w:val="00D35044"/>
    <w:rsid w:val="00D35C9D"/>
    <w:rsid w:val="00D41751"/>
    <w:rsid w:val="00D4468C"/>
    <w:rsid w:val="00D44F35"/>
    <w:rsid w:val="00D50E9E"/>
    <w:rsid w:val="00D52E4F"/>
    <w:rsid w:val="00D53806"/>
    <w:rsid w:val="00D5572C"/>
    <w:rsid w:val="00D5576A"/>
    <w:rsid w:val="00D5748D"/>
    <w:rsid w:val="00D64C6B"/>
    <w:rsid w:val="00D77742"/>
    <w:rsid w:val="00D80574"/>
    <w:rsid w:val="00D80BA5"/>
    <w:rsid w:val="00D81A09"/>
    <w:rsid w:val="00D87D45"/>
    <w:rsid w:val="00D933A8"/>
    <w:rsid w:val="00D96C19"/>
    <w:rsid w:val="00D97DAB"/>
    <w:rsid w:val="00DA0106"/>
    <w:rsid w:val="00DA50C9"/>
    <w:rsid w:val="00DA6E3D"/>
    <w:rsid w:val="00DB036C"/>
    <w:rsid w:val="00DB104C"/>
    <w:rsid w:val="00DB1D14"/>
    <w:rsid w:val="00DB315D"/>
    <w:rsid w:val="00DB37E0"/>
    <w:rsid w:val="00DB6C51"/>
    <w:rsid w:val="00DC0B30"/>
    <w:rsid w:val="00DC1019"/>
    <w:rsid w:val="00DC1AB0"/>
    <w:rsid w:val="00DC2020"/>
    <w:rsid w:val="00DC532E"/>
    <w:rsid w:val="00DC68DF"/>
    <w:rsid w:val="00DD19C3"/>
    <w:rsid w:val="00DD2C2A"/>
    <w:rsid w:val="00DD4A18"/>
    <w:rsid w:val="00DD4C0A"/>
    <w:rsid w:val="00DD5B70"/>
    <w:rsid w:val="00DD7DC2"/>
    <w:rsid w:val="00DE0851"/>
    <w:rsid w:val="00DE19DF"/>
    <w:rsid w:val="00DE4A0B"/>
    <w:rsid w:val="00DE621B"/>
    <w:rsid w:val="00DE66D2"/>
    <w:rsid w:val="00DE71EB"/>
    <w:rsid w:val="00DF2577"/>
    <w:rsid w:val="00DF25F2"/>
    <w:rsid w:val="00DF5D47"/>
    <w:rsid w:val="00DF6AB7"/>
    <w:rsid w:val="00E03A20"/>
    <w:rsid w:val="00E04ED0"/>
    <w:rsid w:val="00E05A24"/>
    <w:rsid w:val="00E05D3D"/>
    <w:rsid w:val="00E06ED1"/>
    <w:rsid w:val="00E134A7"/>
    <w:rsid w:val="00E13FC8"/>
    <w:rsid w:val="00E157B4"/>
    <w:rsid w:val="00E177DE"/>
    <w:rsid w:val="00E2233C"/>
    <w:rsid w:val="00E23A73"/>
    <w:rsid w:val="00E23AA8"/>
    <w:rsid w:val="00E23CC0"/>
    <w:rsid w:val="00E256ED"/>
    <w:rsid w:val="00E25E6C"/>
    <w:rsid w:val="00E27273"/>
    <w:rsid w:val="00E31371"/>
    <w:rsid w:val="00E32F2D"/>
    <w:rsid w:val="00E35043"/>
    <w:rsid w:val="00E36438"/>
    <w:rsid w:val="00E364AD"/>
    <w:rsid w:val="00E41409"/>
    <w:rsid w:val="00E434F0"/>
    <w:rsid w:val="00E43B18"/>
    <w:rsid w:val="00E4413D"/>
    <w:rsid w:val="00E446C5"/>
    <w:rsid w:val="00E44A20"/>
    <w:rsid w:val="00E4555E"/>
    <w:rsid w:val="00E45B14"/>
    <w:rsid w:val="00E51620"/>
    <w:rsid w:val="00E51884"/>
    <w:rsid w:val="00E53E16"/>
    <w:rsid w:val="00E551DA"/>
    <w:rsid w:val="00E5794B"/>
    <w:rsid w:val="00E61CED"/>
    <w:rsid w:val="00E62930"/>
    <w:rsid w:val="00E64057"/>
    <w:rsid w:val="00E641E9"/>
    <w:rsid w:val="00E65AD2"/>
    <w:rsid w:val="00E66AC9"/>
    <w:rsid w:val="00E67937"/>
    <w:rsid w:val="00E705D7"/>
    <w:rsid w:val="00E71B77"/>
    <w:rsid w:val="00E73BAC"/>
    <w:rsid w:val="00E74C71"/>
    <w:rsid w:val="00E7554D"/>
    <w:rsid w:val="00E76D69"/>
    <w:rsid w:val="00E772BE"/>
    <w:rsid w:val="00E77D7F"/>
    <w:rsid w:val="00E81103"/>
    <w:rsid w:val="00E83F37"/>
    <w:rsid w:val="00E85C7D"/>
    <w:rsid w:val="00E93CB2"/>
    <w:rsid w:val="00E94A56"/>
    <w:rsid w:val="00E97B3A"/>
    <w:rsid w:val="00EA7BF0"/>
    <w:rsid w:val="00EB0493"/>
    <w:rsid w:val="00EB1489"/>
    <w:rsid w:val="00EB1DF9"/>
    <w:rsid w:val="00EB5441"/>
    <w:rsid w:val="00EB6D8B"/>
    <w:rsid w:val="00EC0377"/>
    <w:rsid w:val="00EC30E0"/>
    <w:rsid w:val="00EC443B"/>
    <w:rsid w:val="00EC448B"/>
    <w:rsid w:val="00EC48FC"/>
    <w:rsid w:val="00EC50E9"/>
    <w:rsid w:val="00EC5B81"/>
    <w:rsid w:val="00ED1BBF"/>
    <w:rsid w:val="00ED44B1"/>
    <w:rsid w:val="00ED4A4C"/>
    <w:rsid w:val="00ED512A"/>
    <w:rsid w:val="00EE2BF5"/>
    <w:rsid w:val="00EE38F6"/>
    <w:rsid w:val="00EE5A5E"/>
    <w:rsid w:val="00EE61EE"/>
    <w:rsid w:val="00EE7C00"/>
    <w:rsid w:val="00EF483D"/>
    <w:rsid w:val="00EF4845"/>
    <w:rsid w:val="00F04EF7"/>
    <w:rsid w:val="00F06A35"/>
    <w:rsid w:val="00F07F03"/>
    <w:rsid w:val="00F10B77"/>
    <w:rsid w:val="00F11163"/>
    <w:rsid w:val="00F1181A"/>
    <w:rsid w:val="00F12F41"/>
    <w:rsid w:val="00F13EE3"/>
    <w:rsid w:val="00F1420C"/>
    <w:rsid w:val="00F21F1D"/>
    <w:rsid w:val="00F24826"/>
    <w:rsid w:val="00F2648E"/>
    <w:rsid w:val="00F3762B"/>
    <w:rsid w:val="00F40046"/>
    <w:rsid w:val="00F4062A"/>
    <w:rsid w:val="00F447B9"/>
    <w:rsid w:val="00F45155"/>
    <w:rsid w:val="00F452E8"/>
    <w:rsid w:val="00F5150D"/>
    <w:rsid w:val="00F51654"/>
    <w:rsid w:val="00F54939"/>
    <w:rsid w:val="00F56432"/>
    <w:rsid w:val="00F60EDC"/>
    <w:rsid w:val="00F6381B"/>
    <w:rsid w:val="00F65CA6"/>
    <w:rsid w:val="00F67798"/>
    <w:rsid w:val="00F70455"/>
    <w:rsid w:val="00F72722"/>
    <w:rsid w:val="00F75A8B"/>
    <w:rsid w:val="00F760EA"/>
    <w:rsid w:val="00F7713D"/>
    <w:rsid w:val="00F8028C"/>
    <w:rsid w:val="00F86890"/>
    <w:rsid w:val="00F869DA"/>
    <w:rsid w:val="00F90B21"/>
    <w:rsid w:val="00F9278E"/>
    <w:rsid w:val="00F9294B"/>
    <w:rsid w:val="00F96124"/>
    <w:rsid w:val="00F97226"/>
    <w:rsid w:val="00FA109A"/>
    <w:rsid w:val="00FA4573"/>
    <w:rsid w:val="00FA465C"/>
    <w:rsid w:val="00FA496F"/>
    <w:rsid w:val="00FA4CE7"/>
    <w:rsid w:val="00FB215C"/>
    <w:rsid w:val="00FB31DF"/>
    <w:rsid w:val="00FB673A"/>
    <w:rsid w:val="00FC0816"/>
    <w:rsid w:val="00FC3327"/>
    <w:rsid w:val="00FC462C"/>
    <w:rsid w:val="00FC5E19"/>
    <w:rsid w:val="00FC7A88"/>
    <w:rsid w:val="00FD0FA2"/>
    <w:rsid w:val="00FD211A"/>
    <w:rsid w:val="00FD2D40"/>
    <w:rsid w:val="00FD5D57"/>
    <w:rsid w:val="00FD6A4E"/>
    <w:rsid w:val="00FE1BF6"/>
    <w:rsid w:val="00FE1DF4"/>
    <w:rsid w:val="00FE2AED"/>
    <w:rsid w:val="00FE2B9D"/>
    <w:rsid w:val="00FE3576"/>
    <w:rsid w:val="00FE3667"/>
    <w:rsid w:val="00FE4AA1"/>
    <w:rsid w:val="00FE7CEA"/>
    <w:rsid w:val="00FF1C0C"/>
    <w:rsid w:val="00FF27E3"/>
    <w:rsid w:val="01980ADF"/>
    <w:rsid w:val="01F14D71"/>
    <w:rsid w:val="021EE8E5"/>
    <w:rsid w:val="022381B5"/>
    <w:rsid w:val="02620D88"/>
    <w:rsid w:val="02767B9F"/>
    <w:rsid w:val="02A2F1BF"/>
    <w:rsid w:val="02AFB5B9"/>
    <w:rsid w:val="02F89D7F"/>
    <w:rsid w:val="0327E17D"/>
    <w:rsid w:val="03398F9F"/>
    <w:rsid w:val="03B0E0B8"/>
    <w:rsid w:val="03C8002B"/>
    <w:rsid w:val="03F66F4C"/>
    <w:rsid w:val="051DA49F"/>
    <w:rsid w:val="053A39D6"/>
    <w:rsid w:val="055F8C7E"/>
    <w:rsid w:val="05AB8C3D"/>
    <w:rsid w:val="05DA604F"/>
    <w:rsid w:val="05FFF6AC"/>
    <w:rsid w:val="0633DC4B"/>
    <w:rsid w:val="06431117"/>
    <w:rsid w:val="068428CE"/>
    <w:rsid w:val="069D1E7A"/>
    <w:rsid w:val="06A9D553"/>
    <w:rsid w:val="06CFE6C5"/>
    <w:rsid w:val="076AA755"/>
    <w:rsid w:val="07D3334C"/>
    <w:rsid w:val="088B476A"/>
    <w:rsid w:val="0936C733"/>
    <w:rsid w:val="09605D46"/>
    <w:rsid w:val="096559D2"/>
    <w:rsid w:val="0A80C8B9"/>
    <w:rsid w:val="0B014C44"/>
    <w:rsid w:val="0B1A7B38"/>
    <w:rsid w:val="0B487BEB"/>
    <w:rsid w:val="0D106BB7"/>
    <w:rsid w:val="0D98CD53"/>
    <w:rsid w:val="0DDBFCAA"/>
    <w:rsid w:val="0E0B8740"/>
    <w:rsid w:val="0E4024DA"/>
    <w:rsid w:val="0E6AFECF"/>
    <w:rsid w:val="0E853E0A"/>
    <w:rsid w:val="0EB48933"/>
    <w:rsid w:val="0ED98B35"/>
    <w:rsid w:val="0EF25187"/>
    <w:rsid w:val="0EFDD69B"/>
    <w:rsid w:val="0F3B1D34"/>
    <w:rsid w:val="0F92B1A9"/>
    <w:rsid w:val="0FAD9F97"/>
    <w:rsid w:val="0FE082E0"/>
    <w:rsid w:val="0FFE5652"/>
    <w:rsid w:val="103D74FB"/>
    <w:rsid w:val="10618EDD"/>
    <w:rsid w:val="107BBB9C"/>
    <w:rsid w:val="10A19E97"/>
    <w:rsid w:val="10F052DD"/>
    <w:rsid w:val="10FDD03E"/>
    <w:rsid w:val="116B7FCB"/>
    <w:rsid w:val="1189898F"/>
    <w:rsid w:val="11FBEC85"/>
    <w:rsid w:val="1229C4E4"/>
    <w:rsid w:val="1306665C"/>
    <w:rsid w:val="130EEE44"/>
    <w:rsid w:val="131604C1"/>
    <w:rsid w:val="1321C815"/>
    <w:rsid w:val="1397CD7A"/>
    <w:rsid w:val="1398C66A"/>
    <w:rsid w:val="13B52A15"/>
    <w:rsid w:val="14DF8420"/>
    <w:rsid w:val="151633FE"/>
    <w:rsid w:val="15354A2D"/>
    <w:rsid w:val="156A6744"/>
    <w:rsid w:val="157F337C"/>
    <w:rsid w:val="15A1B398"/>
    <w:rsid w:val="15A4BB10"/>
    <w:rsid w:val="15CDBD60"/>
    <w:rsid w:val="167B5481"/>
    <w:rsid w:val="16921790"/>
    <w:rsid w:val="16ECA332"/>
    <w:rsid w:val="17AB12B7"/>
    <w:rsid w:val="17FA87C0"/>
    <w:rsid w:val="186C2B69"/>
    <w:rsid w:val="18E12F6D"/>
    <w:rsid w:val="18F80AC3"/>
    <w:rsid w:val="19304493"/>
    <w:rsid w:val="19306F81"/>
    <w:rsid w:val="19B8DD17"/>
    <w:rsid w:val="1A564FB5"/>
    <w:rsid w:val="1AB6A652"/>
    <w:rsid w:val="1ABC4BE0"/>
    <w:rsid w:val="1AD51C92"/>
    <w:rsid w:val="1AF8DE1A"/>
    <w:rsid w:val="1B2CAB3D"/>
    <w:rsid w:val="1B311298"/>
    <w:rsid w:val="1B5FA70F"/>
    <w:rsid w:val="1B92FEE9"/>
    <w:rsid w:val="1BFC7FA4"/>
    <w:rsid w:val="1C2FAB85"/>
    <w:rsid w:val="1C59C04B"/>
    <w:rsid w:val="1CB4BF2E"/>
    <w:rsid w:val="1D6F57C7"/>
    <w:rsid w:val="1D82A42B"/>
    <w:rsid w:val="1E6F45A0"/>
    <w:rsid w:val="1E8D0314"/>
    <w:rsid w:val="1EBCE75F"/>
    <w:rsid w:val="1F305DEE"/>
    <w:rsid w:val="1F32346B"/>
    <w:rsid w:val="1F5B5284"/>
    <w:rsid w:val="200510D1"/>
    <w:rsid w:val="2044F83C"/>
    <w:rsid w:val="207200F5"/>
    <w:rsid w:val="2091DD49"/>
    <w:rsid w:val="20BDD75D"/>
    <w:rsid w:val="20EA699D"/>
    <w:rsid w:val="2124C507"/>
    <w:rsid w:val="212AF528"/>
    <w:rsid w:val="2131AEBC"/>
    <w:rsid w:val="216EEF13"/>
    <w:rsid w:val="21744C9D"/>
    <w:rsid w:val="2178871F"/>
    <w:rsid w:val="21B9DA39"/>
    <w:rsid w:val="2209311C"/>
    <w:rsid w:val="2231E049"/>
    <w:rsid w:val="2243B639"/>
    <w:rsid w:val="22701A01"/>
    <w:rsid w:val="22A87BCF"/>
    <w:rsid w:val="230ABF74"/>
    <w:rsid w:val="2332E158"/>
    <w:rsid w:val="2353A2C2"/>
    <w:rsid w:val="235DE129"/>
    <w:rsid w:val="2393CD11"/>
    <w:rsid w:val="239609FB"/>
    <w:rsid w:val="240A43AD"/>
    <w:rsid w:val="2451A56E"/>
    <w:rsid w:val="24B027E1"/>
    <w:rsid w:val="24B7794E"/>
    <w:rsid w:val="254733ED"/>
    <w:rsid w:val="25C74C62"/>
    <w:rsid w:val="265BB2CC"/>
    <w:rsid w:val="26EAABF2"/>
    <w:rsid w:val="2717DF7D"/>
    <w:rsid w:val="278EDB6B"/>
    <w:rsid w:val="279FE107"/>
    <w:rsid w:val="27C3C06F"/>
    <w:rsid w:val="27F7832D"/>
    <w:rsid w:val="28698B03"/>
    <w:rsid w:val="289C30D1"/>
    <w:rsid w:val="28A92F6A"/>
    <w:rsid w:val="29ED6DAF"/>
    <w:rsid w:val="2A1E34A3"/>
    <w:rsid w:val="2A5DE4DA"/>
    <w:rsid w:val="2A81C7F9"/>
    <w:rsid w:val="2AB6A739"/>
    <w:rsid w:val="2B2BC239"/>
    <w:rsid w:val="2C6D3C6F"/>
    <w:rsid w:val="2C83BD49"/>
    <w:rsid w:val="2CBF2968"/>
    <w:rsid w:val="2CD070AC"/>
    <w:rsid w:val="2CD0BE2A"/>
    <w:rsid w:val="2D08A755"/>
    <w:rsid w:val="2D7A2E2B"/>
    <w:rsid w:val="2D9A82B4"/>
    <w:rsid w:val="2D9B1CBC"/>
    <w:rsid w:val="2DAF76C2"/>
    <w:rsid w:val="2DED925B"/>
    <w:rsid w:val="2DFA98FE"/>
    <w:rsid w:val="2E15D1DE"/>
    <w:rsid w:val="2E1F8DAA"/>
    <w:rsid w:val="2E28A3DC"/>
    <w:rsid w:val="2E38B607"/>
    <w:rsid w:val="2E3F5758"/>
    <w:rsid w:val="2E564489"/>
    <w:rsid w:val="2EE8B0FB"/>
    <w:rsid w:val="2F322CC6"/>
    <w:rsid w:val="2F4A1FD6"/>
    <w:rsid w:val="2F7D0C9A"/>
    <w:rsid w:val="2F9F599B"/>
    <w:rsid w:val="2F9FDEEE"/>
    <w:rsid w:val="2FA35A42"/>
    <w:rsid w:val="2FA63DC6"/>
    <w:rsid w:val="2FBCD208"/>
    <w:rsid w:val="2FF54B7B"/>
    <w:rsid w:val="301F418D"/>
    <w:rsid w:val="301F4D42"/>
    <w:rsid w:val="30443730"/>
    <w:rsid w:val="305B64A6"/>
    <w:rsid w:val="30844E8B"/>
    <w:rsid w:val="31975FFE"/>
    <w:rsid w:val="31AB853F"/>
    <w:rsid w:val="31B18BE8"/>
    <w:rsid w:val="31D76FBD"/>
    <w:rsid w:val="332A5858"/>
    <w:rsid w:val="33720A41"/>
    <w:rsid w:val="3425723B"/>
    <w:rsid w:val="34308BFD"/>
    <w:rsid w:val="34713533"/>
    <w:rsid w:val="35680E6D"/>
    <w:rsid w:val="359609FF"/>
    <w:rsid w:val="35B659A5"/>
    <w:rsid w:val="36C6B8BF"/>
    <w:rsid w:val="36D90C55"/>
    <w:rsid w:val="36F5DE3F"/>
    <w:rsid w:val="376237D3"/>
    <w:rsid w:val="3806962A"/>
    <w:rsid w:val="38A38050"/>
    <w:rsid w:val="38D5B326"/>
    <w:rsid w:val="3910A8C6"/>
    <w:rsid w:val="3919F764"/>
    <w:rsid w:val="3A013D2B"/>
    <w:rsid w:val="3A2EE175"/>
    <w:rsid w:val="3A3E7F71"/>
    <w:rsid w:val="3AE7A5AE"/>
    <w:rsid w:val="3B97B510"/>
    <w:rsid w:val="3BA62B3F"/>
    <w:rsid w:val="3C35F4A7"/>
    <w:rsid w:val="3C4FD8A9"/>
    <w:rsid w:val="3CAEDB75"/>
    <w:rsid w:val="3CCDCB30"/>
    <w:rsid w:val="3D0175D3"/>
    <w:rsid w:val="3D3E23F6"/>
    <w:rsid w:val="3D418C94"/>
    <w:rsid w:val="3D7BF9DA"/>
    <w:rsid w:val="3D946C49"/>
    <w:rsid w:val="3DB04F12"/>
    <w:rsid w:val="3DDFCB08"/>
    <w:rsid w:val="3DECC40D"/>
    <w:rsid w:val="3E4AABD6"/>
    <w:rsid w:val="3E591F3D"/>
    <w:rsid w:val="3E71C178"/>
    <w:rsid w:val="3F4E2DAD"/>
    <w:rsid w:val="3FF7C37B"/>
    <w:rsid w:val="4060462F"/>
    <w:rsid w:val="407975F6"/>
    <w:rsid w:val="412CE1D0"/>
    <w:rsid w:val="4142B79E"/>
    <w:rsid w:val="414E3C12"/>
    <w:rsid w:val="41910F63"/>
    <w:rsid w:val="41A7417B"/>
    <w:rsid w:val="4220AA63"/>
    <w:rsid w:val="425A2DD1"/>
    <w:rsid w:val="42834130"/>
    <w:rsid w:val="428BA1B7"/>
    <w:rsid w:val="42930610"/>
    <w:rsid w:val="429F8DA3"/>
    <w:rsid w:val="43184DA5"/>
    <w:rsid w:val="431DA768"/>
    <w:rsid w:val="434C4152"/>
    <w:rsid w:val="43727EF8"/>
    <w:rsid w:val="43D39E90"/>
    <w:rsid w:val="440AD087"/>
    <w:rsid w:val="445AEA8E"/>
    <w:rsid w:val="44647A4A"/>
    <w:rsid w:val="45478A26"/>
    <w:rsid w:val="454E47DF"/>
    <w:rsid w:val="456506B5"/>
    <w:rsid w:val="45916159"/>
    <w:rsid w:val="45AC860C"/>
    <w:rsid w:val="45C26D10"/>
    <w:rsid w:val="45DA76C3"/>
    <w:rsid w:val="45DE268A"/>
    <w:rsid w:val="45FE42D3"/>
    <w:rsid w:val="4608F669"/>
    <w:rsid w:val="46287D8F"/>
    <w:rsid w:val="46620D20"/>
    <w:rsid w:val="46887E8E"/>
    <w:rsid w:val="469F3328"/>
    <w:rsid w:val="471013D9"/>
    <w:rsid w:val="478149BF"/>
    <w:rsid w:val="47E65317"/>
    <w:rsid w:val="483D6D62"/>
    <w:rsid w:val="4845733D"/>
    <w:rsid w:val="492CCEB1"/>
    <w:rsid w:val="496F39DF"/>
    <w:rsid w:val="4978022E"/>
    <w:rsid w:val="49D196BE"/>
    <w:rsid w:val="4A23BEBA"/>
    <w:rsid w:val="4A3B3498"/>
    <w:rsid w:val="4A4EA0B5"/>
    <w:rsid w:val="4A8F94D7"/>
    <w:rsid w:val="4AC1D5E4"/>
    <w:rsid w:val="4B2C8D21"/>
    <w:rsid w:val="4B3CC786"/>
    <w:rsid w:val="4B3FE641"/>
    <w:rsid w:val="4BD50A11"/>
    <w:rsid w:val="4C03ECAB"/>
    <w:rsid w:val="4CB06C71"/>
    <w:rsid w:val="4CB985E4"/>
    <w:rsid w:val="4D3ED0A1"/>
    <w:rsid w:val="4D5959C4"/>
    <w:rsid w:val="4DCAD105"/>
    <w:rsid w:val="4E273470"/>
    <w:rsid w:val="4F369366"/>
    <w:rsid w:val="4F748D67"/>
    <w:rsid w:val="4F904D55"/>
    <w:rsid w:val="4FD66AC8"/>
    <w:rsid w:val="5025D71E"/>
    <w:rsid w:val="50794E1C"/>
    <w:rsid w:val="50EA956A"/>
    <w:rsid w:val="51D1DBE3"/>
    <w:rsid w:val="51F247A9"/>
    <w:rsid w:val="5208757A"/>
    <w:rsid w:val="52151E7D"/>
    <w:rsid w:val="5293E28D"/>
    <w:rsid w:val="52F5F013"/>
    <w:rsid w:val="53874BE2"/>
    <w:rsid w:val="53BE53F0"/>
    <w:rsid w:val="53D65D93"/>
    <w:rsid w:val="54379D0A"/>
    <w:rsid w:val="545F6DDF"/>
    <w:rsid w:val="54736D33"/>
    <w:rsid w:val="54BDC88E"/>
    <w:rsid w:val="54E3176F"/>
    <w:rsid w:val="55513303"/>
    <w:rsid w:val="55959588"/>
    <w:rsid w:val="55B92DAB"/>
    <w:rsid w:val="567E6CE9"/>
    <w:rsid w:val="56A806CF"/>
    <w:rsid w:val="579ADE1A"/>
    <w:rsid w:val="580EFED5"/>
    <w:rsid w:val="5829A5C7"/>
    <w:rsid w:val="5835518E"/>
    <w:rsid w:val="58690470"/>
    <w:rsid w:val="588349B0"/>
    <w:rsid w:val="58CB83D4"/>
    <w:rsid w:val="5921F303"/>
    <w:rsid w:val="5936AE7B"/>
    <w:rsid w:val="593AC3E3"/>
    <w:rsid w:val="5940BD55"/>
    <w:rsid w:val="5962D1DC"/>
    <w:rsid w:val="59C99976"/>
    <w:rsid w:val="5A45A7D5"/>
    <w:rsid w:val="5A520148"/>
    <w:rsid w:val="5B191D6F"/>
    <w:rsid w:val="5B3482D3"/>
    <w:rsid w:val="5B9A5C90"/>
    <w:rsid w:val="5BA36C2F"/>
    <w:rsid w:val="5BBAEA72"/>
    <w:rsid w:val="5C4F1DA2"/>
    <w:rsid w:val="5C6C879C"/>
    <w:rsid w:val="5CB68E4C"/>
    <w:rsid w:val="5CF80B07"/>
    <w:rsid w:val="5D1E4A31"/>
    <w:rsid w:val="5D3C0447"/>
    <w:rsid w:val="5D588040"/>
    <w:rsid w:val="5E1D76FB"/>
    <w:rsid w:val="5E5EFE30"/>
    <w:rsid w:val="5FB042D3"/>
    <w:rsid w:val="600F37F6"/>
    <w:rsid w:val="60157F3F"/>
    <w:rsid w:val="60842B72"/>
    <w:rsid w:val="60A9BB5B"/>
    <w:rsid w:val="60E01EB4"/>
    <w:rsid w:val="6114FF32"/>
    <w:rsid w:val="618DB0F6"/>
    <w:rsid w:val="61E278BB"/>
    <w:rsid w:val="61F04505"/>
    <w:rsid w:val="62920D81"/>
    <w:rsid w:val="62ACE1B2"/>
    <w:rsid w:val="62B4D09E"/>
    <w:rsid w:val="62CF37C5"/>
    <w:rsid w:val="63428A73"/>
    <w:rsid w:val="634E87F0"/>
    <w:rsid w:val="641241C8"/>
    <w:rsid w:val="6442E1CA"/>
    <w:rsid w:val="65682473"/>
    <w:rsid w:val="65AE1229"/>
    <w:rsid w:val="65B3C2A8"/>
    <w:rsid w:val="65D1512A"/>
    <w:rsid w:val="65D69B66"/>
    <w:rsid w:val="66138D19"/>
    <w:rsid w:val="6663BD9C"/>
    <w:rsid w:val="666E799A"/>
    <w:rsid w:val="66769E7A"/>
    <w:rsid w:val="66961FB1"/>
    <w:rsid w:val="66B5E98F"/>
    <w:rsid w:val="66BC41AF"/>
    <w:rsid w:val="66EADE4D"/>
    <w:rsid w:val="670524FD"/>
    <w:rsid w:val="670D6584"/>
    <w:rsid w:val="6751AE68"/>
    <w:rsid w:val="6783B38F"/>
    <w:rsid w:val="67A22C5B"/>
    <w:rsid w:val="67B51FF1"/>
    <w:rsid w:val="67D2A947"/>
    <w:rsid w:val="67DDA589"/>
    <w:rsid w:val="682F849B"/>
    <w:rsid w:val="68484C62"/>
    <w:rsid w:val="690ED133"/>
    <w:rsid w:val="6A4D7EB3"/>
    <w:rsid w:val="6A894F2A"/>
    <w:rsid w:val="6AC8A611"/>
    <w:rsid w:val="6BE1F034"/>
    <w:rsid w:val="6C491B5B"/>
    <w:rsid w:val="6C4945D2"/>
    <w:rsid w:val="6C748099"/>
    <w:rsid w:val="6C759D7E"/>
    <w:rsid w:val="6CE1B4F2"/>
    <w:rsid w:val="6CE1C7D6"/>
    <w:rsid w:val="6CEFC9C6"/>
    <w:rsid w:val="6D119651"/>
    <w:rsid w:val="6D4E4DE1"/>
    <w:rsid w:val="6D675ABF"/>
    <w:rsid w:val="6D6E988D"/>
    <w:rsid w:val="6D73FBE8"/>
    <w:rsid w:val="6DCD148C"/>
    <w:rsid w:val="6DFA4281"/>
    <w:rsid w:val="6E11E8DD"/>
    <w:rsid w:val="6E2388C6"/>
    <w:rsid w:val="6E4938B0"/>
    <w:rsid w:val="6F12E126"/>
    <w:rsid w:val="6F3975BE"/>
    <w:rsid w:val="6F50F348"/>
    <w:rsid w:val="6F6C1280"/>
    <w:rsid w:val="6FA79C11"/>
    <w:rsid w:val="701630CB"/>
    <w:rsid w:val="707C768B"/>
    <w:rsid w:val="70812B4E"/>
    <w:rsid w:val="70A0BD39"/>
    <w:rsid w:val="70E8F0E8"/>
    <w:rsid w:val="71103B9F"/>
    <w:rsid w:val="7168DED7"/>
    <w:rsid w:val="71C5179B"/>
    <w:rsid w:val="71E3A918"/>
    <w:rsid w:val="71E9D7E5"/>
    <w:rsid w:val="71F8087F"/>
    <w:rsid w:val="728BAF8C"/>
    <w:rsid w:val="72F7D298"/>
    <w:rsid w:val="72FBA211"/>
    <w:rsid w:val="731AEA56"/>
    <w:rsid w:val="7363247A"/>
    <w:rsid w:val="737C62A6"/>
    <w:rsid w:val="73CA7FA8"/>
    <w:rsid w:val="747C8274"/>
    <w:rsid w:val="74E9A1EE"/>
    <w:rsid w:val="74F97C7B"/>
    <w:rsid w:val="74FB782E"/>
    <w:rsid w:val="7511C45F"/>
    <w:rsid w:val="751CF8D2"/>
    <w:rsid w:val="7535E9EF"/>
    <w:rsid w:val="75A5D454"/>
    <w:rsid w:val="7661EBD3"/>
    <w:rsid w:val="7678C625"/>
    <w:rsid w:val="7685724F"/>
    <w:rsid w:val="771042B7"/>
    <w:rsid w:val="77A9FB7E"/>
    <w:rsid w:val="77DA6CC1"/>
    <w:rsid w:val="77DF165B"/>
    <w:rsid w:val="784C3860"/>
    <w:rsid w:val="791FEDC8"/>
    <w:rsid w:val="794EE559"/>
    <w:rsid w:val="799AC3F9"/>
    <w:rsid w:val="79DF552F"/>
    <w:rsid w:val="79F023CF"/>
    <w:rsid w:val="7A290CA4"/>
    <w:rsid w:val="7BF8AF48"/>
    <w:rsid w:val="7C2AC91A"/>
    <w:rsid w:val="7C91A93E"/>
    <w:rsid w:val="7CA2560F"/>
    <w:rsid w:val="7CC499BB"/>
    <w:rsid w:val="7CC66A6C"/>
    <w:rsid w:val="7CF2C899"/>
    <w:rsid w:val="7D13C28C"/>
    <w:rsid w:val="7D794F74"/>
    <w:rsid w:val="7E5546CF"/>
    <w:rsid w:val="7E606A1C"/>
    <w:rsid w:val="7F2CE76A"/>
    <w:rsid w:val="7F3FF261"/>
    <w:rsid w:val="7F838713"/>
    <w:rsid w:val="7FA28932"/>
    <w:rsid w:val="7FBC4B6C"/>
    <w:rsid w:val="7FF8A6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CEE"/>
  <w15:chartTrackingRefBased/>
  <w15:docId w15:val="{26D78549-896C-43BE-AA67-053EE3407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E94"/>
    <w:pPr>
      <w:spacing w:after="0" w:line="240" w:lineRule="auto"/>
    </w:pPr>
    <w:rPr>
      <w:rFonts w:ascii="Arial" w:hAnsi="Arial"/>
      <w:sz w:val="24"/>
    </w:rPr>
  </w:style>
  <w:style w:type="paragraph" w:styleId="Heading1">
    <w:name w:val="heading 1"/>
    <w:basedOn w:val="Normal"/>
    <w:next w:val="Normal"/>
    <w:link w:val="Heading1Char"/>
    <w:autoRedefine/>
    <w:qFormat/>
    <w:rsid w:val="00203F36"/>
    <w:pPr>
      <w:keepNext/>
      <w:keepLines/>
      <w:spacing w:before="240"/>
      <w:outlineLvl w:val="0"/>
    </w:pPr>
    <w:rPr>
      <w:rFonts w:eastAsia="Calibri" w:cs="Arial"/>
      <w:b/>
      <w:szCs w:val="32"/>
    </w:rPr>
  </w:style>
  <w:style w:type="paragraph" w:styleId="Heading2">
    <w:name w:val="heading 2"/>
    <w:basedOn w:val="Normal"/>
    <w:next w:val="Normal"/>
    <w:link w:val="Heading2Char"/>
    <w:autoRedefine/>
    <w:uiPriority w:val="9"/>
    <w:unhideWhenUsed/>
    <w:qFormat/>
    <w:rsid w:val="008B6B55"/>
    <w:pPr>
      <w:keepNext/>
      <w:keepLines/>
      <w:spacing w:before="40"/>
      <w:outlineLvl w:val="1"/>
    </w:pPr>
    <w:rPr>
      <w:rFonts w:eastAsiaTheme="majorEastAsia" w:cstheme="majorBidi"/>
      <w:b/>
      <w:szCs w:val="26"/>
    </w:rPr>
  </w:style>
  <w:style w:type="paragraph" w:styleId="Heading3">
    <w:name w:val="heading 3"/>
    <w:basedOn w:val="Normal"/>
    <w:next w:val="Normal"/>
    <w:link w:val="Heading3Char"/>
    <w:qFormat/>
    <w:rsid w:val="00745940"/>
    <w:pPr>
      <w:keepNext/>
      <w:jc w:val="center"/>
      <w:outlineLvl w:val="2"/>
    </w:pPr>
    <w:rPr>
      <w:rFonts w:eastAsia="Times New Roman" w:cs="Times New Roman"/>
      <w:b/>
      <w:bCs/>
      <w:szCs w:val="24"/>
    </w:rPr>
  </w:style>
  <w:style w:type="paragraph" w:styleId="Heading4">
    <w:name w:val="heading 4"/>
    <w:basedOn w:val="Normal"/>
    <w:next w:val="Normal"/>
    <w:link w:val="Heading4Char"/>
    <w:semiHidden/>
    <w:unhideWhenUsed/>
    <w:qFormat/>
    <w:rsid w:val="00DB37E0"/>
    <w:pPr>
      <w:keepNext/>
      <w:keepLines/>
      <w:spacing w:before="200"/>
      <w:outlineLvl w:val="3"/>
    </w:pPr>
    <w:rPr>
      <w:rFonts w:asciiTheme="majorHAnsi" w:eastAsiaTheme="majorEastAsia" w:hAnsiTheme="majorHAnsi" w:cstheme="majorBidi"/>
      <w:b/>
      <w:bCs/>
      <w:i/>
      <w:iCs/>
      <w:color w:val="4472C4" w:themeColor="accent1"/>
      <w:szCs w:val="24"/>
    </w:rPr>
  </w:style>
  <w:style w:type="paragraph" w:styleId="Heading6">
    <w:name w:val="heading 6"/>
    <w:basedOn w:val="Normal"/>
    <w:next w:val="Normal"/>
    <w:link w:val="Heading6Char"/>
    <w:unhideWhenUsed/>
    <w:qFormat/>
    <w:rsid w:val="00DB37E0"/>
    <w:pPr>
      <w:spacing w:before="240" w:after="60"/>
      <w:outlineLvl w:val="5"/>
    </w:pPr>
    <w:rPr>
      <w:rFonts w:ascii="Calibri" w:eastAsia="Times New Roman" w:hAnsi="Calibri" w:cs="Times New Roman"/>
      <w:b/>
      <w:bCs/>
    </w:rPr>
  </w:style>
  <w:style w:type="paragraph" w:styleId="Heading9">
    <w:name w:val="heading 9"/>
    <w:basedOn w:val="Normal"/>
    <w:next w:val="Normal"/>
    <w:link w:val="Heading9Char"/>
    <w:semiHidden/>
    <w:unhideWhenUsed/>
    <w:qFormat/>
    <w:rsid w:val="00DB37E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D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5D3D"/>
    <w:pPr>
      <w:spacing w:after="200" w:line="276" w:lineRule="auto"/>
      <w:ind w:left="720"/>
      <w:contextualSpacing/>
    </w:pPr>
    <w:rPr>
      <w:rFonts w:ascii="Calibri" w:eastAsia="Calibri" w:hAnsi="Calibri" w:cs="Times New Roman"/>
    </w:rPr>
  </w:style>
  <w:style w:type="paragraph" w:styleId="NoSpacing">
    <w:name w:val="No Spacing"/>
    <w:aliases w:val="Table Text"/>
    <w:uiPriority w:val="1"/>
    <w:qFormat/>
    <w:rsid w:val="00E05D3D"/>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86A2A"/>
    <w:rPr>
      <w:color w:val="0563C1" w:themeColor="hyperlink"/>
      <w:u w:val="single"/>
    </w:rPr>
  </w:style>
  <w:style w:type="character" w:customStyle="1" w:styleId="Heading1Char">
    <w:name w:val="Heading 1 Char"/>
    <w:basedOn w:val="DefaultParagraphFont"/>
    <w:link w:val="Heading1"/>
    <w:rsid w:val="00203F36"/>
    <w:rPr>
      <w:rFonts w:ascii="Arial" w:eastAsia="Calibri" w:hAnsi="Arial" w:cs="Arial"/>
      <w:b/>
      <w:sz w:val="24"/>
      <w:szCs w:val="32"/>
    </w:rPr>
  </w:style>
  <w:style w:type="paragraph" w:styleId="TOCHeading">
    <w:name w:val="TOC Heading"/>
    <w:basedOn w:val="Heading1"/>
    <w:next w:val="Normal"/>
    <w:uiPriority w:val="39"/>
    <w:unhideWhenUsed/>
    <w:qFormat/>
    <w:rsid w:val="00A86A2A"/>
    <w:pPr>
      <w:pageBreakBefore/>
      <w:pBdr>
        <w:top w:val="single" w:sz="4" w:space="1" w:color="auto" w:shadow="1"/>
        <w:left w:val="single" w:sz="4" w:space="4" w:color="auto" w:shadow="1"/>
        <w:bottom w:val="single" w:sz="4" w:space="1" w:color="auto" w:shadow="1"/>
        <w:right w:val="single" w:sz="4" w:space="4" w:color="auto" w:shadow="1"/>
      </w:pBdr>
      <w:outlineLvl w:val="9"/>
    </w:pPr>
  </w:style>
  <w:style w:type="paragraph" w:styleId="TOC1">
    <w:name w:val="toc 1"/>
    <w:basedOn w:val="Normal"/>
    <w:next w:val="Normal"/>
    <w:autoRedefine/>
    <w:uiPriority w:val="39"/>
    <w:unhideWhenUsed/>
    <w:rsid w:val="00262F27"/>
    <w:pPr>
      <w:spacing w:after="100"/>
    </w:pPr>
  </w:style>
  <w:style w:type="paragraph" w:styleId="TOC2">
    <w:name w:val="toc 2"/>
    <w:basedOn w:val="Normal"/>
    <w:next w:val="Normal"/>
    <w:autoRedefine/>
    <w:uiPriority w:val="39"/>
    <w:unhideWhenUsed/>
    <w:rsid w:val="00A86A2A"/>
    <w:pPr>
      <w:tabs>
        <w:tab w:val="right" w:leader="dot" w:pos="9350"/>
      </w:tabs>
      <w:spacing w:after="100"/>
    </w:pPr>
    <w:rPr>
      <w:noProof/>
    </w:rPr>
  </w:style>
  <w:style w:type="table" w:customStyle="1" w:styleId="TableGrid1">
    <w:name w:val="Table Grid1"/>
    <w:basedOn w:val="TableNormal"/>
    <w:next w:val="TableGrid"/>
    <w:uiPriority w:val="59"/>
    <w:rsid w:val="009C0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F4AA5"/>
    <w:pPr>
      <w:tabs>
        <w:tab w:val="center" w:pos="4320"/>
        <w:tab w:val="right" w:pos="8640"/>
      </w:tabs>
    </w:pPr>
    <w:rPr>
      <w:rFonts w:ascii="Times New Roman" w:eastAsia="Times New Roman" w:hAnsi="Times New Roman" w:cs="Times New Roman"/>
      <w:szCs w:val="24"/>
    </w:rPr>
  </w:style>
  <w:style w:type="character" w:customStyle="1" w:styleId="FooterChar">
    <w:name w:val="Footer Char"/>
    <w:basedOn w:val="DefaultParagraphFont"/>
    <w:link w:val="Footer"/>
    <w:uiPriority w:val="99"/>
    <w:rsid w:val="00AF4AA5"/>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745940"/>
    <w:rPr>
      <w:rFonts w:ascii="Arial" w:eastAsia="Times New Roman" w:hAnsi="Arial" w:cs="Times New Roman"/>
      <w:b/>
      <w:bCs/>
      <w:sz w:val="24"/>
      <w:szCs w:val="24"/>
    </w:rPr>
  </w:style>
  <w:style w:type="character" w:customStyle="1" w:styleId="Heading4Char">
    <w:name w:val="Heading 4 Char"/>
    <w:basedOn w:val="DefaultParagraphFont"/>
    <w:link w:val="Heading4"/>
    <w:semiHidden/>
    <w:rsid w:val="00DB37E0"/>
    <w:rPr>
      <w:rFonts w:asciiTheme="majorHAnsi" w:eastAsiaTheme="majorEastAsia" w:hAnsiTheme="majorHAnsi" w:cstheme="majorBidi"/>
      <w:b/>
      <w:bCs/>
      <w:i/>
      <w:iCs/>
      <w:color w:val="4472C4" w:themeColor="accent1"/>
      <w:sz w:val="24"/>
      <w:szCs w:val="24"/>
    </w:rPr>
  </w:style>
  <w:style w:type="character" w:customStyle="1" w:styleId="Heading6Char">
    <w:name w:val="Heading 6 Char"/>
    <w:basedOn w:val="DefaultParagraphFont"/>
    <w:link w:val="Heading6"/>
    <w:rsid w:val="00DB37E0"/>
    <w:rPr>
      <w:rFonts w:ascii="Calibri" w:eastAsia="Times New Roman" w:hAnsi="Calibri" w:cs="Times New Roman"/>
      <w:b/>
      <w:bCs/>
    </w:rPr>
  </w:style>
  <w:style w:type="character" w:customStyle="1" w:styleId="Heading9Char">
    <w:name w:val="Heading 9 Char"/>
    <w:basedOn w:val="DefaultParagraphFont"/>
    <w:link w:val="Heading9"/>
    <w:semiHidden/>
    <w:rsid w:val="00DB37E0"/>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rsid w:val="00DB37E0"/>
    <w:pPr>
      <w:tabs>
        <w:tab w:val="center" w:pos="4320"/>
        <w:tab w:val="right" w:pos="8640"/>
      </w:tabs>
    </w:pPr>
    <w:rPr>
      <w:rFonts w:ascii="Times New Roman" w:eastAsia="Times New Roman" w:hAnsi="Times New Roman" w:cs="Times New Roman"/>
      <w:szCs w:val="24"/>
    </w:rPr>
  </w:style>
  <w:style w:type="character" w:customStyle="1" w:styleId="HeaderChar">
    <w:name w:val="Header Char"/>
    <w:basedOn w:val="DefaultParagraphFont"/>
    <w:link w:val="Header"/>
    <w:uiPriority w:val="99"/>
    <w:rsid w:val="00DB37E0"/>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DB37E0"/>
    <w:rPr>
      <w:sz w:val="16"/>
      <w:szCs w:val="16"/>
    </w:rPr>
  </w:style>
  <w:style w:type="paragraph" w:styleId="CommentText">
    <w:name w:val="annotation text"/>
    <w:basedOn w:val="Normal"/>
    <w:link w:val="CommentTextChar"/>
    <w:uiPriority w:val="99"/>
    <w:rsid w:val="00DB37E0"/>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B37E0"/>
    <w:rPr>
      <w:rFonts w:ascii="Times New Roman" w:eastAsia="Times New Roman" w:hAnsi="Times New Roman" w:cs="Times New Roman"/>
      <w:sz w:val="20"/>
      <w:szCs w:val="20"/>
    </w:rPr>
  </w:style>
  <w:style w:type="paragraph" w:styleId="BalloonText">
    <w:name w:val="Balloon Text"/>
    <w:basedOn w:val="Normal"/>
    <w:link w:val="BalloonTextChar"/>
    <w:rsid w:val="00DB37E0"/>
    <w:rPr>
      <w:rFonts w:ascii="Tahoma" w:eastAsia="Times New Roman" w:hAnsi="Tahoma" w:cs="Tahoma"/>
      <w:sz w:val="16"/>
      <w:szCs w:val="16"/>
    </w:rPr>
  </w:style>
  <w:style w:type="character" w:customStyle="1" w:styleId="BalloonTextChar">
    <w:name w:val="Balloon Text Char"/>
    <w:basedOn w:val="DefaultParagraphFont"/>
    <w:link w:val="BalloonText"/>
    <w:rsid w:val="00DB37E0"/>
    <w:rPr>
      <w:rFonts w:ascii="Tahoma" w:eastAsia="Times New Roman" w:hAnsi="Tahoma" w:cs="Tahoma"/>
      <w:sz w:val="16"/>
      <w:szCs w:val="16"/>
    </w:rPr>
  </w:style>
  <w:style w:type="paragraph" w:styleId="CommentSubject">
    <w:name w:val="annotation subject"/>
    <w:basedOn w:val="CommentText"/>
    <w:next w:val="CommentText"/>
    <w:link w:val="CommentSubjectChar"/>
    <w:rsid w:val="00DB37E0"/>
    <w:rPr>
      <w:b/>
      <w:bCs/>
    </w:rPr>
  </w:style>
  <w:style w:type="character" w:customStyle="1" w:styleId="CommentSubjectChar">
    <w:name w:val="Comment Subject Char"/>
    <w:basedOn w:val="CommentTextChar"/>
    <w:link w:val="CommentSubject"/>
    <w:rsid w:val="00DB37E0"/>
    <w:rPr>
      <w:rFonts w:ascii="Times New Roman" w:eastAsia="Times New Roman" w:hAnsi="Times New Roman" w:cs="Times New Roman"/>
      <w:b/>
      <w:bCs/>
      <w:sz w:val="20"/>
      <w:szCs w:val="20"/>
    </w:rPr>
  </w:style>
  <w:style w:type="character" w:styleId="PageNumber">
    <w:name w:val="page number"/>
    <w:basedOn w:val="DefaultParagraphFont"/>
    <w:rsid w:val="00DB37E0"/>
  </w:style>
  <w:style w:type="paragraph" w:styleId="PlainText">
    <w:name w:val="Plain Text"/>
    <w:basedOn w:val="Normal"/>
    <w:link w:val="PlainTextChar"/>
    <w:rsid w:val="00DB37E0"/>
    <w:pPr>
      <w:widowControl w:val="0"/>
      <w:tabs>
        <w:tab w:val="left" w:pos="-720"/>
      </w:tabs>
      <w:spacing w:after="120"/>
    </w:pPr>
    <w:rPr>
      <w:rFonts w:ascii="Courier New" w:eastAsia="Times New Roman" w:hAnsi="Courier New" w:cs="Times New Roman"/>
      <w:spacing w:val="-3"/>
      <w:sz w:val="20"/>
      <w:szCs w:val="20"/>
    </w:rPr>
  </w:style>
  <w:style w:type="character" w:customStyle="1" w:styleId="PlainTextChar">
    <w:name w:val="Plain Text Char"/>
    <w:basedOn w:val="DefaultParagraphFont"/>
    <w:link w:val="PlainText"/>
    <w:rsid w:val="00DB37E0"/>
    <w:rPr>
      <w:rFonts w:ascii="Courier New" w:eastAsia="Times New Roman" w:hAnsi="Courier New" w:cs="Times New Roman"/>
      <w:spacing w:val="-3"/>
      <w:sz w:val="20"/>
      <w:szCs w:val="20"/>
    </w:rPr>
  </w:style>
  <w:style w:type="paragraph" w:customStyle="1" w:styleId="Default">
    <w:name w:val="Default"/>
    <w:rsid w:val="00DB37E0"/>
    <w:pPr>
      <w:autoSpaceDE w:val="0"/>
      <w:autoSpaceDN w:val="0"/>
      <w:adjustRightInd w:val="0"/>
      <w:spacing w:after="0" w:line="240" w:lineRule="auto"/>
    </w:pPr>
    <w:rPr>
      <w:rFonts w:ascii="Arial" w:eastAsia="Times New Roman" w:hAnsi="Arial" w:cs="Arial"/>
      <w:color w:val="000000"/>
      <w:sz w:val="24"/>
      <w:szCs w:val="24"/>
    </w:rPr>
  </w:style>
  <w:style w:type="paragraph" w:styleId="Revision">
    <w:name w:val="Revision"/>
    <w:hidden/>
    <w:uiPriority w:val="99"/>
    <w:semiHidden/>
    <w:rsid w:val="00DB37E0"/>
    <w:pPr>
      <w:spacing w:after="0" w:line="240" w:lineRule="auto"/>
    </w:pPr>
    <w:rPr>
      <w:rFonts w:ascii="Times New Roman" w:eastAsia="Times New Roman" w:hAnsi="Times New Roman" w:cs="Times New Roman"/>
      <w:sz w:val="24"/>
      <w:szCs w:val="24"/>
    </w:rPr>
  </w:style>
  <w:style w:type="paragraph" w:styleId="BodyText2">
    <w:name w:val="Body Text 2"/>
    <w:basedOn w:val="Normal"/>
    <w:link w:val="BodyText2Char"/>
    <w:rsid w:val="00DB37E0"/>
    <w:rPr>
      <w:rFonts w:ascii="Times New Roman" w:eastAsia="Times New Roman" w:hAnsi="Times New Roman" w:cs="Times New Roman"/>
      <w:b/>
      <w:bCs/>
      <w:sz w:val="20"/>
      <w:szCs w:val="24"/>
    </w:rPr>
  </w:style>
  <w:style w:type="character" w:customStyle="1" w:styleId="BodyText2Char">
    <w:name w:val="Body Text 2 Char"/>
    <w:basedOn w:val="DefaultParagraphFont"/>
    <w:link w:val="BodyText2"/>
    <w:rsid w:val="00DB37E0"/>
    <w:rPr>
      <w:rFonts w:ascii="Times New Roman" w:eastAsia="Times New Roman" w:hAnsi="Times New Roman" w:cs="Times New Roman"/>
      <w:b/>
      <w:bCs/>
      <w:sz w:val="20"/>
      <w:szCs w:val="24"/>
    </w:rPr>
  </w:style>
  <w:style w:type="paragraph" w:styleId="BodyTextIndent">
    <w:name w:val="Body Text Indent"/>
    <w:basedOn w:val="Normal"/>
    <w:link w:val="BodyTextIndentChar"/>
    <w:rsid w:val="00DB37E0"/>
    <w:pPr>
      <w:spacing w:after="120"/>
      <w:ind w:left="360"/>
    </w:pPr>
    <w:rPr>
      <w:rFonts w:ascii="Times New Roman" w:eastAsia="Times New Roman" w:hAnsi="Times New Roman" w:cs="Times New Roman"/>
      <w:szCs w:val="24"/>
    </w:rPr>
  </w:style>
  <w:style w:type="character" w:customStyle="1" w:styleId="BodyTextIndentChar">
    <w:name w:val="Body Text Indent Char"/>
    <w:basedOn w:val="DefaultParagraphFont"/>
    <w:link w:val="BodyTextIndent"/>
    <w:rsid w:val="00DB37E0"/>
    <w:rPr>
      <w:rFonts w:ascii="Times New Roman" w:eastAsia="Times New Roman" w:hAnsi="Times New Roman" w:cs="Times New Roman"/>
      <w:sz w:val="24"/>
      <w:szCs w:val="24"/>
    </w:rPr>
  </w:style>
  <w:style w:type="paragraph" w:styleId="BodyTextIndent3">
    <w:name w:val="Body Text Indent 3"/>
    <w:basedOn w:val="Normal"/>
    <w:link w:val="BodyTextIndent3Char"/>
    <w:rsid w:val="00DB37E0"/>
    <w:pPr>
      <w:spacing w:after="120"/>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37E0"/>
    <w:rPr>
      <w:rFonts w:ascii="Times New Roman" w:eastAsia="Times New Roman" w:hAnsi="Times New Roman" w:cs="Times New Roman"/>
      <w:sz w:val="16"/>
      <w:szCs w:val="16"/>
    </w:rPr>
  </w:style>
  <w:style w:type="paragraph" w:styleId="NormalWeb">
    <w:name w:val="Normal (Web)"/>
    <w:basedOn w:val="Normal"/>
    <w:uiPriority w:val="99"/>
    <w:unhideWhenUsed/>
    <w:rsid w:val="00DB37E0"/>
    <w:pPr>
      <w:spacing w:before="100" w:beforeAutospacing="1" w:after="100" w:afterAutospacing="1"/>
    </w:pPr>
    <w:rPr>
      <w:rFonts w:ascii="Times New Roman" w:hAnsi="Times New Roman" w:cs="Times New Roman"/>
      <w:szCs w:val="24"/>
    </w:rPr>
  </w:style>
  <w:style w:type="character" w:styleId="Strong">
    <w:name w:val="Strong"/>
    <w:basedOn w:val="DefaultParagraphFont"/>
    <w:uiPriority w:val="22"/>
    <w:qFormat/>
    <w:rsid w:val="00DB37E0"/>
    <w:rPr>
      <w:b/>
      <w:bCs/>
    </w:rPr>
  </w:style>
  <w:style w:type="paragraph" w:styleId="BodyText">
    <w:name w:val="Body Text"/>
    <w:basedOn w:val="Normal"/>
    <w:link w:val="BodyTextChar"/>
    <w:rsid w:val="00DB37E0"/>
    <w:pPr>
      <w:spacing w:after="120"/>
    </w:pPr>
    <w:rPr>
      <w:rFonts w:ascii="Times New Roman" w:eastAsia="Times New Roman" w:hAnsi="Times New Roman" w:cs="Times New Roman"/>
      <w:szCs w:val="24"/>
    </w:rPr>
  </w:style>
  <w:style w:type="character" w:customStyle="1" w:styleId="BodyTextChar">
    <w:name w:val="Body Text Char"/>
    <w:basedOn w:val="DefaultParagraphFont"/>
    <w:link w:val="BodyText"/>
    <w:rsid w:val="00DB37E0"/>
    <w:rPr>
      <w:rFonts w:ascii="Times New Roman" w:eastAsia="Times New Roman" w:hAnsi="Times New Roman" w:cs="Times New Roman"/>
      <w:sz w:val="24"/>
      <w:szCs w:val="24"/>
    </w:rPr>
  </w:style>
  <w:style w:type="character" w:styleId="FollowedHyperlink">
    <w:name w:val="FollowedHyperlink"/>
    <w:basedOn w:val="DefaultParagraphFont"/>
    <w:semiHidden/>
    <w:unhideWhenUsed/>
    <w:rsid w:val="00DB37E0"/>
    <w:rPr>
      <w:color w:val="954F72" w:themeColor="followedHyperlink"/>
      <w:u w:val="single"/>
    </w:rPr>
  </w:style>
  <w:style w:type="character" w:customStyle="1" w:styleId="Mention1">
    <w:name w:val="Mention1"/>
    <w:basedOn w:val="DefaultParagraphFont"/>
    <w:uiPriority w:val="99"/>
    <w:semiHidden/>
    <w:unhideWhenUsed/>
    <w:rsid w:val="00DB37E0"/>
    <w:rPr>
      <w:color w:val="2B579A"/>
      <w:shd w:val="clear" w:color="auto" w:fill="E6E6E6"/>
    </w:rPr>
  </w:style>
  <w:style w:type="paragraph" w:styleId="BodyTextIndent2">
    <w:name w:val="Body Text Indent 2"/>
    <w:basedOn w:val="Normal"/>
    <w:link w:val="BodyTextIndent2Char"/>
    <w:semiHidden/>
    <w:unhideWhenUsed/>
    <w:rsid w:val="00DB37E0"/>
    <w:pPr>
      <w:spacing w:after="120" w:line="480" w:lineRule="auto"/>
      <w:ind w:left="360"/>
    </w:pPr>
    <w:rPr>
      <w:rFonts w:ascii="Times New Roman" w:eastAsia="Times New Roman" w:hAnsi="Times New Roman" w:cs="Times New Roman"/>
      <w:szCs w:val="24"/>
    </w:rPr>
  </w:style>
  <w:style w:type="character" w:customStyle="1" w:styleId="BodyTextIndent2Char">
    <w:name w:val="Body Text Indent 2 Char"/>
    <w:basedOn w:val="DefaultParagraphFont"/>
    <w:link w:val="BodyTextIndent2"/>
    <w:semiHidden/>
    <w:rsid w:val="00DB37E0"/>
    <w:rPr>
      <w:rFonts w:ascii="Times New Roman" w:eastAsia="Times New Roman" w:hAnsi="Times New Roman" w:cs="Times New Roman"/>
      <w:sz w:val="24"/>
      <w:szCs w:val="24"/>
    </w:rPr>
  </w:style>
  <w:style w:type="paragraph" w:customStyle="1" w:styleId="numbered">
    <w:name w:val="numbered"/>
    <w:basedOn w:val="Normal"/>
    <w:rsid w:val="00DB37E0"/>
    <w:pPr>
      <w:ind w:left="720" w:hanging="720"/>
    </w:pPr>
    <w:rPr>
      <w:rFonts w:ascii="Times" w:eastAsia="Times New Roman" w:hAnsi="Times" w:cs="Times New Roman"/>
      <w:szCs w:val="20"/>
    </w:rPr>
  </w:style>
  <w:style w:type="paragraph" w:styleId="BlockText">
    <w:name w:val="Block Text"/>
    <w:basedOn w:val="Normal"/>
    <w:rsid w:val="00DB37E0"/>
    <w:pPr>
      <w:ind w:left="720" w:right="994" w:hanging="360"/>
      <w:jc w:val="center"/>
    </w:pPr>
    <w:rPr>
      <w:rFonts w:ascii="Times New Roman" w:eastAsia="Times New Roman" w:hAnsi="Times New Roman" w:cs="Times New Roman"/>
      <w:sz w:val="20"/>
      <w:szCs w:val="20"/>
    </w:rPr>
  </w:style>
  <w:style w:type="character" w:customStyle="1" w:styleId="documentbody1">
    <w:name w:val="documentbody1"/>
    <w:rsid w:val="00DB37E0"/>
    <w:rPr>
      <w:rFonts w:ascii="Verdana" w:hAnsi="Verdana" w:hint="default"/>
      <w:sz w:val="19"/>
      <w:szCs w:val="19"/>
    </w:rPr>
  </w:style>
  <w:style w:type="character" w:customStyle="1" w:styleId="UnresolvedMention1">
    <w:name w:val="Unresolved Mention1"/>
    <w:basedOn w:val="DefaultParagraphFont"/>
    <w:uiPriority w:val="99"/>
    <w:semiHidden/>
    <w:unhideWhenUsed/>
    <w:rsid w:val="00DB37E0"/>
    <w:rPr>
      <w:color w:val="605E5C"/>
      <w:shd w:val="clear" w:color="auto" w:fill="E1DFDD"/>
    </w:rPr>
  </w:style>
  <w:style w:type="character" w:customStyle="1" w:styleId="UnresolvedMention2">
    <w:name w:val="Unresolved Mention2"/>
    <w:basedOn w:val="DefaultParagraphFont"/>
    <w:uiPriority w:val="99"/>
    <w:semiHidden/>
    <w:unhideWhenUsed/>
    <w:rsid w:val="00A34D35"/>
    <w:rPr>
      <w:color w:val="605E5C"/>
      <w:shd w:val="clear" w:color="auto" w:fill="E1DFDD"/>
    </w:rPr>
  </w:style>
  <w:style w:type="numbering" w:customStyle="1" w:styleId="NoList1">
    <w:name w:val="No List1"/>
    <w:next w:val="NoList"/>
    <w:uiPriority w:val="99"/>
    <w:semiHidden/>
    <w:unhideWhenUsed/>
    <w:rsid w:val="00DF5D47"/>
  </w:style>
  <w:style w:type="table" w:customStyle="1" w:styleId="TableGrid2">
    <w:name w:val="Table Grid2"/>
    <w:basedOn w:val="TableNormal"/>
    <w:next w:val="TableGrid"/>
    <w:uiPriority w:val="39"/>
    <w:rsid w:val="00DF5D4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5196A"/>
    <w:pPr>
      <w:spacing w:after="100"/>
      <w:ind w:left="440"/>
    </w:pPr>
  </w:style>
  <w:style w:type="character" w:customStyle="1" w:styleId="Heading2Char">
    <w:name w:val="Heading 2 Char"/>
    <w:basedOn w:val="DefaultParagraphFont"/>
    <w:link w:val="Heading2"/>
    <w:uiPriority w:val="9"/>
    <w:rsid w:val="008B6B55"/>
    <w:rPr>
      <w:rFonts w:ascii="Arial" w:eastAsiaTheme="majorEastAsia" w:hAnsi="Arial" w:cstheme="majorBidi"/>
      <w:b/>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82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obert.romig@bhec.texas.gov"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xsmartbuy.com/sp" TargetMode="External"/><Relationship Id="rId17" Type="http://schemas.openxmlformats.org/officeDocument/2006/relationships/hyperlink" Target="http://www.sam.gov" TargetMode="External"/><Relationship Id="rId2" Type="http://schemas.openxmlformats.org/officeDocument/2006/relationships/numbering" Target="numbering.xml"/><Relationship Id="rId16" Type="http://schemas.openxmlformats.org/officeDocument/2006/relationships/hyperlink" Target="http://www.section508.gov/"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buyaccessible.gov" TargetMode="External"/><Relationship Id="rId23" Type="http://schemas.microsoft.com/office/2020/10/relationships/intelligence" Target="intelligence2.xml"/><Relationship Id="rId10" Type="http://schemas.openxmlformats.org/officeDocument/2006/relationships/footer" Target="footer1.xml"/><Relationship Id="rId19" Type="http://schemas.openxmlformats.org/officeDocument/2006/relationships/hyperlink" Target="http://www.lbb.state.tx.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jennifer.noack@bhec.texas.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432D5-9DD5-4EF1-9470-E47453861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12687</Words>
  <Characters>72316</Characters>
  <Application>Microsoft Office Word</Application>
  <DocSecurity>4</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Kayode Ogunbanjo</dc:creator>
  <cp:keywords/>
  <dc:description/>
  <cp:lastModifiedBy>Robert Romig</cp:lastModifiedBy>
  <cp:revision>2</cp:revision>
  <cp:lastPrinted>2024-02-01T17:39:00Z</cp:lastPrinted>
  <dcterms:created xsi:type="dcterms:W3CDTF">2026-06-05T15:04:00Z</dcterms:created>
  <dcterms:modified xsi:type="dcterms:W3CDTF">2026-06-05T15:04:00Z</dcterms:modified>
</cp:coreProperties>
</file>